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outlineLvl w:val="9"/>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附件1</w:t>
      </w:r>
    </w:p>
    <w:p>
      <w:pPr>
        <w:keepLines w:val="0"/>
        <w:pageBreakBefore w:val="0"/>
        <w:kinsoku/>
        <w:wordWrap/>
        <w:overflowPunct/>
        <w:topLinePunct w:val="0"/>
        <w:autoSpaceDE/>
        <w:autoSpaceDN/>
        <w:bidi w:val="0"/>
        <w:snapToGrid/>
        <w:spacing w:beforeAutospacing="0" w:after="0" w:afterAutospacing="0" w:line="600" w:lineRule="exact"/>
        <w:ind w:left="0" w:leftChars="0" w:right="0" w:rightChars="0"/>
        <w:jc w:val="center"/>
        <w:rPr>
          <w:rFonts w:hint="eastAsia" w:ascii="黑体" w:hAnsi="黑体" w:eastAsia="黑体" w:cs="黑体"/>
          <w:b w:val="0"/>
          <w:i w:val="0"/>
          <w:spacing w:val="0"/>
          <w:w w:val="100"/>
          <w:sz w:val="44"/>
          <w:szCs w:val="44"/>
        </w:rPr>
      </w:pPr>
      <w:r>
        <w:rPr>
          <w:rFonts w:hint="eastAsia" w:ascii="黑体" w:hAnsi="黑体" w:eastAsia="黑体" w:cs="黑体"/>
          <w:b w:val="0"/>
          <w:i w:val="0"/>
          <w:spacing w:val="0"/>
          <w:w w:val="100"/>
          <w:sz w:val="44"/>
          <w:szCs w:val="44"/>
          <w:lang w:eastAsia="zh-CN"/>
        </w:rPr>
        <w:t>大同市</w:t>
      </w:r>
      <w:r>
        <w:rPr>
          <w:rFonts w:hint="eastAsia" w:ascii="黑体" w:hAnsi="黑体" w:eastAsia="黑体" w:cs="黑体"/>
          <w:b w:val="0"/>
          <w:i w:val="0"/>
          <w:spacing w:val="0"/>
          <w:w w:val="100"/>
          <w:sz w:val="44"/>
          <w:szCs w:val="44"/>
        </w:rPr>
        <w:t>云冈区农业生产托管服务试点</w:t>
      </w:r>
    </w:p>
    <w:p>
      <w:pPr>
        <w:keepLines w:val="0"/>
        <w:pageBreakBefore w:val="0"/>
        <w:kinsoku/>
        <w:wordWrap/>
        <w:overflowPunct/>
        <w:topLinePunct w:val="0"/>
        <w:autoSpaceDE/>
        <w:autoSpaceDN/>
        <w:bidi w:val="0"/>
        <w:snapToGrid/>
        <w:spacing w:beforeAutospacing="0" w:after="0" w:afterAutospacing="0" w:line="600" w:lineRule="exact"/>
        <w:ind w:left="0" w:leftChars="0" w:right="0" w:rightChars="0"/>
        <w:jc w:val="center"/>
        <w:rPr>
          <w:rFonts w:hint="eastAsia" w:ascii="黑体" w:hAnsi="黑体" w:eastAsia="黑体" w:cs="黑体"/>
          <w:b w:val="0"/>
          <w:i w:val="0"/>
          <w:spacing w:val="0"/>
          <w:w w:val="100"/>
          <w:sz w:val="44"/>
          <w:szCs w:val="44"/>
        </w:rPr>
      </w:pPr>
      <w:r>
        <w:rPr>
          <w:rFonts w:hint="eastAsia" w:ascii="黑体" w:hAnsi="黑体" w:eastAsia="黑体" w:cs="黑体"/>
          <w:b w:val="0"/>
          <w:i w:val="0"/>
          <w:spacing w:val="0"/>
          <w:w w:val="100"/>
          <w:sz w:val="44"/>
          <w:szCs w:val="44"/>
        </w:rPr>
        <w:t>项目</w:t>
      </w:r>
      <w:r>
        <w:rPr>
          <w:rFonts w:hint="eastAsia" w:ascii="黑体" w:hAnsi="黑体" w:eastAsia="黑体" w:cs="黑体"/>
          <w:b w:val="0"/>
          <w:i w:val="0"/>
          <w:spacing w:val="0"/>
          <w:w w:val="100"/>
          <w:sz w:val="44"/>
          <w:szCs w:val="44"/>
          <w:lang w:eastAsia="zh-CN"/>
        </w:rPr>
        <w:t>工作</w:t>
      </w:r>
      <w:r>
        <w:rPr>
          <w:rFonts w:hint="eastAsia" w:ascii="黑体" w:hAnsi="黑体" w:eastAsia="黑体" w:cs="黑体"/>
          <w:b w:val="0"/>
          <w:i w:val="0"/>
          <w:spacing w:val="0"/>
          <w:w w:val="100"/>
          <w:sz w:val="44"/>
          <w:szCs w:val="44"/>
        </w:rPr>
        <w:t>领导组成员名单</w:t>
      </w:r>
    </w:p>
    <w:p>
      <w:pPr>
        <w:keepLines w:val="0"/>
        <w:pageBreakBefore w:val="0"/>
        <w:widowControl w:val="0"/>
        <w:kinsoku/>
        <w:wordWrap/>
        <w:overflowPunct/>
        <w:topLinePunct w:val="0"/>
        <w:autoSpaceDE/>
        <w:autoSpaceDN/>
        <w:bidi w:val="0"/>
        <w:snapToGrid/>
        <w:spacing w:beforeAutospacing="0" w:after="0" w:afterAutospacing="0" w:line="600" w:lineRule="exact"/>
        <w:ind w:left="0" w:leftChars="0" w:right="0" w:rightChars="0" w:firstLine="960" w:firstLineChars="200"/>
        <w:jc w:val="both"/>
        <w:rPr>
          <w:rFonts w:ascii="仿宋" w:hAnsi="仿宋" w:eastAsia="仿宋" w:cs="仿宋"/>
          <w:b w:val="0"/>
          <w:i w:val="0"/>
          <w:spacing w:val="0"/>
          <w:w w:val="100"/>
          <w:sz w:val="48"/>
          <w:szCs w:val="48"/>
        </w:rPr>
      </w:pP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40" w:firstLineChars="200"/>
        <w:jc w:val="both"/>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组    长：李培荣    区委常委 区政府常务副区长</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40" w:firstLineChars="200"/>
        <w:jc w:val="both"/>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副组长：韩志杰    区政协党组成员 区财政局局长</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1920" w:firstLineChars="600"/>
        <w:jc w:val="both"/>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张    虎    区农业农村局局长</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40" w:firstLineChars="200"/>
        <w:jc w:val="both"/>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 xml:space="preserve">成    员：程登华    区政府办公室副科级干部 </w:t>
      </w:r>
      <w:r>
        <w:rPr>
          <w:rFonts w:hint="eastAsia" w:ascii="Times New Roman" w:hAnsi="Times New Roman" w:eastAsia="仿宋_GB2312" w:cs="Times New Roman"/>
          <w:color w:val="FF0000"/>
          <w:sz w:val="32"/>
          <w:szCs w:val="32"/>
          <w:lang w:val="en-US" w:eastAsia="zh-CN"/>
        </w:rPr>
        <w:t xml:space="preserve">  </w:t>
      </w:r>
      <w:r>
        <w:rPr>
          <w:rFonts w:hint="eastAsia" w:ascii="Times New Roman" w:hAnsi="Times New Roman" w:eastAsia="仿宋_GB2312" w:cs="Times New Roman"/>
          <w:color w:val="auto"/>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1920" w:firstLineChars="600"/>
        <w:jc w:val="both"/>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谷佳丽    区发改局局长</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40" w:firstLineChars="200"/>
        <w:jc w:val="both"/>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 xml:space="preserve">                李瀚东    区审计局局长</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40" w:firstLineChars="200"/>
        <w:jc w:val="both"/>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 xml:space="preserve">                麻    杰    区水务局局长</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40" w:firstLineChars="200"/>
        <w:jc w:val="both"/>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 xml:space="preserve">                李    剑    区林业局局长</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40" w:firstLineChars="200"/>
        <w:jc w:val="both"/>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 xml:space="preserve">                刘天明    平旺乡乡长</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40" w:firstLineChars="200"/>
        <w:jc w:val="both"/>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 xml:space="preserve">               肖景军     西韩岭乡乡长</w:t>
      </w:r>
    </w:p>
    <w:p>
      <w:pPr>
        <w:keepNext w:val="0"/>
        <w:keepLines w:val="0"/>
        <w:pageBreakBefore w:val="0"/>
        <w:widowControl/>
        <w:kinsoku/>
        <w:wordWrap/>
        <w:overflowPunct/>
        <w:topLinePunct w:val="0"/>
        <w:autoSpaceDE/>
        <w:autoSpaceDN/>
        <w:bidi w:val="0"/>
        <w:adjustRightInd w:val="0"/>
        <w:snapToGrid w:val="0"/>
        <w:spacing w:after="0" w:line="600" w:lineRule="exact"/>
        <w:ind w:right="0" w:rightChars="0" w:firstLine="1920" w:firstLineChars="600"/>
        <w:jc w:val="both"/>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张    杰    口泉乡乡长</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40" w:firstLineChars="200"/>
        <w:jc w:val="both"/>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 xml:space="preserve">                武晓云    云冈镇镇长</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1920" w:firstLineChars="600"/>
        <w:jc w:val="both"/>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宋    雄    高山镇镇长</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40" w:firstLineChars="200"/>
        <w:jc w:val="both"/>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 xml:space="preserve">                杜    坤    鸦儿崖乡长</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40" w:firstLineChars="200"/>
        <w:jc w:val="both"/>
        <w:outlineLvl w:val="9"/>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 xml:space="preserve">                王    斌    区农业农村局副局长</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40" w:firstLineChars="200"/>
        <w:jc w:val="both"/>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领导组下设办公室，办公室设在区农业农村局，办公室主任由王斌同志兼任。</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40" w:firstLineChars="200"/>
        <w:jc w:val="both"/>
        <w:outlineLvl w:val="9"/>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40" w:firstLineChars="200"/>
        <w:jc w:val="both"/>
        <w:outlineLvl w:val="9"/>
        <w:rPr>
          <w:rFonts w:hint="eastAsia" w:ascii="Times New Roman" w:hAnsi="Times New Roman" w:eastAsia="仿宋_GB2312" w:cs="Times New Roman"/>
          <w:color w:val="auto"/>
          <w:sz w:val="32"/>
          <w:szCs w:val="32"/>
          <w:lang w:val="en-US" w:eastAsia="zh-CN"/>
        </w:rPr>
        <w:sectPr>
          <w:headerReference r:id="rId5" w:type="default"/>
          <w:footerReference r:id="rId6" w:type="default"/>
          <w:pgSz w:w="11906" w:h="16838"/>
          <w:pgMar w:top="1701" w:right="1417" w:bottom="850" w:left="1417" w:header="708" w:footer="0" w:gutter="0"/>
          <w:pgNumType w:fmt="numberInDash"/>
          <w:cols w:space="0" w:num="1"/>
          <w:rtlGutter w:val="0"/>
          <w:docGrid w:linePitch="360" w:charSpace="0"/>
        </w:sectPr>
      </w:pP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outlineLvl w:val="9"/>
        <w:rPr>
          <w:rFonts w:hint="default"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附件2</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1080" w:firstLineChars="300"/>
        <w:outlineLvl w:val="9"/>
        <w:rPr>
          <w:rFonts w:hint="eastAsia" w:ascii="黑体" w:hAnsi="黑体" w:eastAsia="黑体" w:cs="黑体"/>
          <w:color w:val="auto"/>
          <w:sz w:val="36"/>
          <w:szCs w:val="36"/>
          <w:lang w:val="en-US" w:eastAsia="zh-CN"/>
        </w:rPr>
      </w:pPr>
      <w:r>
        <w:rPr>
          <w:rFonts w:hint="eastAsia" w:ascii="黑体" w:hAnsi="黑体" w:eastAsia="黑体" w:cs="黑体"/>
          <w:color w:val="auto"/>
          <w:sz w:val="36"/>
          <w:szCs w:val="36"/>
          <w:lang w:val="en-US" w:eastAsia="zh-CN"/>
        </w:rPr>
        <w:t>大同市云冈区农业生产托管服务试点项目承诺书</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40" w:firstLineChars="200"/>
        <w:outlineLvl w:val="9"/>
        <w:rPr>
          <w:rFonts w:hint="eastAsia" w:ascii="Times New Roman" w:hAnsi="Times New Roman" w:eastAsia="仿宋_GB2312" w:cs="Times New Roman"/>
          <w:color w:val="auto"/>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40" w:firstLineChars="200"/>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2023年为按时保质完成好我区实施的财政支持农业生产托管试点服务项目，郑重承诺：</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40" w:firstLineChars="200"/>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一、安排不低于5万元的项目实施工作经费。主要用于专家团队服务，宣传培训与入户指导，监督检查、项目验收与工作指导，试点经验总结与完善政策措施等。</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40" w:firstLineChars="200"/>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二、严格按照实施方案规定的时间节点、补助环节、补助标准认真组织实施，按时拨付资金，确保项目顺利实施，并达到预期效果。</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40" w:firstLineChars="200"/>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三、项目实施完成后，认真撰写项目实施总结报告和绩效评价报告，总结形成一批可复制、可推广的社会化服务模式和项目管理运行机制。</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40" w:firstLineChars="200"/>
        <w:outlineLvl w:val="9"/>
        <w:rPr>
          <w:rFonts w:hint="eastAsia" w:ascii="Times New Roman" w:hAnsi="Times New Roman" w:eastAsia="仿宋_GB2312" w:cs="Times New Roman"/>
          <w:color w:val="auto"/>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outlineLvl w:val="9"/>
        <w:rPr>
          <w:rFonts w:hint="eastAsia" w:ascii="Times New Roman" w:hAnsi="Times New Roman" w:eastAsia="仿宋_GB2312" w:cs="Times New Roman"/>
          <w:color w:val="auto"/>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outlineLvl w:val="9"/>
        <w:rPr>
          <w:rFonts w:hint="eastAsia" w:ascii="Times New Roman" w:hAnsi="Times New Roman" w:eastAsia="仿宋_GB2312" w:cs="Times New Roman"/>
          <w:color w:val="auto"/>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outlineLvl w:val="9"/>
        <w:rPr>
          <w:rFonts w:hint="eastAsia" w:ascii="Times New Roman" w:hAnsi="Times New Roman" w:eastAsia="仿宋_GB2312" w:cs="Times New Roman"/>
          <w:color w:val="auto"/>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outlineLvl w:val="9"/>
        <w:rPr>
          <w:rFonts w:hint="eastAsia" w:ascii="Times New Roman" w:hAnsi="Times New Roman" w:eastAsia="仿宋_GB2312" w:cs="Times New Roman"/>
          <w:color w:val="auto"/>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outlineLvl w:val="9"/>
        <w:rPr>
          <w:rFonts w:hint="eastAsia" w:ascii="Times New Roman" w:hAnsi="Times New Roman" w:eastAsia="仿宋_GB2312" w:cs="Times New Roman"/>
          <w:color w:val="auto"/>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outlineLvl w:val="9"/>
        <w:rPr>
          <w:rFonts w:hint="eastAsia" w:ascii="Times New Roman" w:hAnsi="Times New Roman" w:eastAsia="仿宋_GB2312" w:cs="Times New Roman"/>
          <w:color w:val="auto"/>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outlineLvl w:val="9"/>
        <w:rPr>
          <w:rFonts w:hint="eastAsia" w:ascii="Times New Roman" w:hAnsi="Times New Roman" w:eastAsia="仿宋_GB2312" w:cs="Times New Roman"/>
          <w:color w:val="auto"/>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outlineLvl w:val="9"/>
        <w:rPr>
          <w:rFonts w:hint="eastAsia" w:ascii="方正黑体_GBK" w:hAnsi="方正黑体_GBK" w:eastAsia="方正黑体_GBK" w:cs="方正黑体_GBK"/>
          <w:color w:val="auto"/>
          <w:sz w:val="44"/>
          <w:szCs w:val="44"/>
          <w:lang w:val="en-US" w:eastAsia="zh-CN"/>
        </w:rPr>
      </w:pPr>
      <w:r>
        <w:rPr>
          <w:rFonts w:hint="eastAsia" w:ascii="Times New Roman" w:hAnsi="Times New Roman" w:eastAsia="仿宋_GB2312" w:cs="Times New Roman"/>
          <w:color w:val="auto"/>
          <w:sz w:val="28"/>
          <w:szCs w:val="28"/>
          <w:lang w:val="en-US" w:eastAsia="zh-CN"/>
        </w:rPr>
        <w:t>附件3</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rPr>
          <w:rFonts w:hint="eastAsia" w:ascii="方正黑体_GBK" w:hAnsi="方正黑体_GBK" w:eastAsia="方正黑体_GBK" w:cs="方正黑体_GBK"/>
          <w:b w:val="0"/>
          <w:bCs w:val="0"/>
          <w:sz w:val="44"/>
          <w:szCs w:val="44"/>
          <w:lang w:val="en-US" w:eastAsia="zh-CN"/>
        </w:rPr>
      </w:pPr>
      <w:r>
        <w:rPr>
          <w:rFonts w:hint="eastAsia" w:ascii="方正黑体_GBK" w:hAnsi="方正黑体_GBK" w:eastAsia="方正黑体_GBK" w:cs="方正黑体_GBK"/>
          <w:b w:val="0"/>
          <w:bCs w:val="0"/>
          <w:sz w:val="44"/>
          <w:szCs w:val="44"/>
          <w:lang w:val="en-US" w:eastAsia="zh-CN"/>
        </w:rPr>
        <w:t>大同市云冈区2023年农业生产托管服务</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rPr>
          <w:rFonts w:hint="eastAsia" w:ascii="方正黑体_GBK" w:hAnsi="方正黑体_GBK" w:eastAsia="方正黑体_GBK" w:cs="方正黑体_GBK"/>
          <w:b w:val="0"/>
          <w:bCs w:val="0"/>
          <w:sz w:val="44"/>
          <w:szCs w:val="44"/>
          <w:lang w:val="en-US" w:eastAsia="zh-CN"/>
        </w:rPr>
      </w:pPr>
      <w:r>
        <w:rPr>
          <w:rFonts w:hint="eastAsia" w:ascii="方正黑体_GBK" w:hAnsi="方正黑体_GBK" w:eastAsia="方正黑体_GBK" w:cs="方正黑体_GBK"/>
          <w:b w:val="0"/>
          <w:bCs w:val="0"/>
          <w:sz w:val="44"/>
          <w:szCs w:val="44"/>
          <w:lang w:val="en-US" w:eastAsia="zh-CN"/>
        </w:rPr>
        <w:t>作业区域拟定任务、资金分解表</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5880" w:firstLineChars="2100"/>
        <w:jc w:val="both"/>
        <w:rPr>
          <w:rFonts w:hint="eastAsia" w:ascii="仿宋" w:hAnsi="仿宋" w:eastAsia="仿宋" w:cs="仿宋"/>
          <w:b w:val="0"/>
          <w:bCs w:val="0"/>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5880" w:firstLineChars="210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单位：万亩、万元</w:t>
      </w:r>
    </w:p>
    <w:tbl>
      <w:tblPr>
        <w:tblStyle w:val="8"/>
        <w:tblpPr w:leftFromText="180" w:rightFromText="180" w:vertAnchor="text" w:horzAnchor="page" w:tblpXSpec="center" w:tblpY="16"/>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1"/>
        <w:gridCol w:w="1740"/>
        <w:gridCol w:w="1530"/>
        <w:gridCol w:w="2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2161" w:type="dxa"/>
            <w:vAlign w:val="center"/>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640" w:firstLineChars="200"/>
              <w:jc w:val="both"/>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乡 镇</w:t>
            </w:r>
          </w:p>
        </w:tc>
        <w:tc>
          <w:tcPr>
            <w:tcW w:w="1740" w:type="dxa"/>
            <w:vAlign w:val="center"/>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任务面积</w:t>
            </w:r>
          </w:p>
        </w:tc>
        <w:tc>
          <w:tcPr>
            <w:tcW w:w="1530" w:type="dxa"/>
            <w:vAlign w:val="center"/>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rPr>
                <w:rFonts w:hint="default" w:ascii="宋体" w:hAnsi="宋体" w:eastAsia="宋体" w:cs="宋体"/>
                <w:b w:val="0"/>
                <w:bCs w:val="0"/>
                <w:sz w:val="44"/>
                <w:szCs w:val="44"/>
                <w:vertAlign w:val="baseline"/>
                <w:lang w:val="en-US" w:eastAsia="zh-CN"/>
              </w:rPr>
            </w:pPr>
            <w:r>
              <w:rPr>
                <w:rFonts w:hint="eastAsia" w:ascii="仿宋" w:hAnsi="仿宋" w:eastAsia="仿宋" w:cs="仿宋"/>
                <w:b w:val="0"/>
                <w:bCs w:val="0"/>
                <w:sz w:val="32"/>
                <w:szCs w:val="32"/>
                <w:vertAlign w:val="baseline"/>
                <w:lang w:val="en-US" w:eastAsia="zh-CN"/>
              </w:rPr>
              <w:t>补助标准</w:t>
            </w:r>
          </w:p>
        </w:tc>
        <w:tc>
          <w:tcPr>
            <w:tcW w:w="2303" w:type="dxa"/>
            <w:vAlign w:val="center"/>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rPr>
                <w:rFonts w:hint="default" w:ascii="宋体" w:hAnsi="宋体" w:eastAsia="宋体" w:cs="宋体"/>
                <w:b w:val="0"/>
                <w:bCs w:val="0"/>
                <w:sz w:val="44"/>
                <w:szCs w:val="44"/>
                <w:vertAlign w:val="baseline"/>
                <w:lang w:val="en-US" w:eastAsia="zh-CN"/>
              </w:rPr>
            </w:pPr>
            <w:r>
              <w:rPr>
                <w:rFonts w:hint="eastAsia" w:ascii="仿宋" w:hAnsi="仿宋" w:eastAsia="仿宋" w:cs="仿宋"/>
                <w:b w:val="0"/>
                <w:bCs w:val="0"/>
                <w:sz w:val="32"/>
                <w:szCs w:val="32"/>
                <w:vertAlign w:val="baseline"/>
                <w:lang w:val="en-US" w:eastAsia="zh-CN"/>
              </w:rPr>
              <w:t>补助金额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2161" w:type="dxa"/>
            <w:vAlign w:val="center"/>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高山镇</w:t>
            </w:r>
          </w:p>
        </w:tc>
        <w:tc>
          <w:tcPr>
            <w:tcW w:w="1740" w:type="dxa"/>
            <w:vAlign w:val="center"/>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0.2</w:t>
            </w:r>
          </w:p>
        </w:tc>
        <w:tc>
          <w:tcPr>
            <w:tcW w:w="1530" w:type="dxa"/>
            <w:vAlign w:val="center"/>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rPr>
                <w:rFonts w:hint="default" w:ascii="宋体" w:hAnsi="宋体" w:eastAsia="宋体" w:cs="宋体"/>
                <w:b w:val="0"/>
                <w:bCs w:val="0"/>
                <w:sz w:val="44"/>
                <w:szCs w:val="44"/>
                <w:vertAlign w:val="baseline"/>
                <w:lang w:val="en-US" w:eastAsia="zh-CN"/>
              </w:rPr>
            </w:pPr>
            <w:r>
              <w:rPr>
                <w:rFonts w:hint="eastAsia" w:ascii="仿宋" w:hAnsi="仿宋" w:eastAsia="仿宋" w:cs="仿宋"/>
                <w:b w:val="0"/>
                <w:bCs w:val="0"/>
                <w:sz w:val="32"/>
                <w:szCs w:val="32"/>
                <w:vertAlign w:val="baseline"/>
                <w:lang w:val="en-US" w:eastAsia="zh-CN"/>
              </w:rPr>
              <w:t>30%</w:t>
            </w:r>
          </w:p>
        </w:tc>
        <w:tc>
          <w:tcPr>
            <w:tcW w:w="2303" w:type="dxa"/>
            <w:vAlign w:val="center"/>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2161" w:type="dxa"/>
            <w:vAlign w:val="center"/>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rPr>
                <w:rFonts w:hint="default" w:ascii="宋体" w:hAnsi="宋体" w:eastAsia="宋体" w:cs="宋体"/>
                <w:b w:val="0"/>
                <w:bCs w:val="0"/>
                <w:sz w:val="44"/>
                <w:szCs w:val="44"/>
                <w:vertAlign w:val="baseline"/>
                <w:lang w:val="en-US" w:eastAsia="zh-CN"/>
              </w:rPr>
            </w:pPr>
            <w:r>
              <w:rPr>
                <w:rFonts w:hint="eastAsia" w:ascii="仿宋" w:hAnsi="仿宋" w:eastAsia="仿宋" w:cs="仿宋"/>
                <w:b w:val="0"/>
                <w:bCs w:val="0"/>
                <w:sz w:val="32"/>
                <w:szCs w:val="32"/>
                <w:vertAlign w:val="baseline"/>
                <w:lang w:val="en-US" w:eastAsia="zh-CN"/>
              </w:rPr>
              <w:t>平旺乡</w:t>
            </w:r>
          </w:p>
        </w:tc>
        <w:tc>
          <w:tcPr>
            <w:tcW w:w="1740" w:type="dxa"/>
            <w:vAlign w:val="center"/>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0.2</w:t>
            </w:r>
          </w:p>
        </w:tc>
        <w:tc>
          <w:tcPr>
            <w:tcW w:w="1530" w:type="dxa"/>
            <w:vAlign w:val="center"/>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rPr>
                <w:rFonts w:hint="default" w:ascii="宋体" w:hAnsi="宋体" w:eastAsia="宋体" w:cs="宋体"/>
                <w:b w:val="0"/>
                <w:bCs w:val="0"/>
                <w:sz w:val="44"/>
                <w:szCs w:val="44"/>
                <w:vertAlign w:val="baseline"/>
                <w:lang w:val="en-US" w:eastAsia="zh-CN"/>
              </w:rPr>
            </w:pPr>
            <w:r>
              <w:rPr>
                <w:rFonts w:hint="eastAsia" w:ascii="仿宋" w:hAnsi="仿宋" w:eastAsia="仿宋" w:cs="仿宋"/>
                <w:b w:val="0"/>
                <w:bCs w:val="0"/>
                <w:sz w:val="32"/>
                <w:szCs w:val="32"/>
                <w:vertAlign w:val="baseline"/>
                <w:lang w:val="en-US" w:eastAsia="zh-CN"/>
              </w:rPr>
              <w:t>30%</w:t>
            </w:r>
          </w:p>
        </w:tc>
        <w:tc>
          <w:tcPr>
            <w:tcW w:w="2303" w:type="dxa"/>
            <w:vAlign w:val="center"/>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2161" w:type="dxa"/>
            <w:vAlign w:val="center"/>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rPr>
                <w:rFonts w:hint="default" w:ascii="宋体" w:hAnsi="宋体" w:eastAsia="宋体" w:cs="宋体"/>
                <w:b w:val="0"/>
                <w:bCs w:val="0"/>
                <w:sz w:val="44"/>
                <w:szCs w:val="44"/>
                <w:vertAlign w:val="baseline"/>
                <w:lang w:val="en-US" w:eastAsia="zh-CN"/>
              </w:rPr>
            </w:pPr>
            <w:r>
              <w:rPr>
                <w:rFonts w:hint="eastAsia" w:ascii="仿宋" w:hAnsi="仿宋" w:eastAsia="仿宋" w:cs="仿宋"/>
                <w:b w:val="0"/>
                <w:bCs w:val="0"/>
                <w:sz w:val="32"/>
                <w:szCs w:val="32"/>
                <w:vertAlign w:val="baseline"/>
                <w:lang w:val="en-US" w:eastAsia="zh-CN"/>
              </w:rPr>
              <w:t>鸦儿崖乡</w:t>
            </w:r>
          </w:p>
        </w:tc>
        <w:tc>
          <w:tcPr>
            <w:tcW w:w="1740" w:type="dxa"/>
            <w:vAlign w:val="center"/>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0.25</w:t>
            </w:r>
          </w:p>
        </w:tc>
        <w:tc>
          <w:tcPr>
            <w:tcW w:w="1530" w:type="dxa"/>
            <w:vAlign w:val="center"/>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30%</w:t>
            </w:r>
          </w:p>
        </w:tc>
        <w:tc>
          <w:tcPr>
            <w:tcW w:w="2303" w:type="dxa"/>
            <w:vAlign w:val="center"/>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2161" w:type="dxa"/>
            <w:vAlign w:val="center"/>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rPr>
                <w:rFonts w:hint="default" w:ascii="宋体" w:hAnsi="宋体" w:eastAsia="宋体" w:cs="宋体"/>
                <w:b w:val="0"/>
                <w:bCs w:val="0"/>
                <w:sz w:val="44"/>
                <w:szCs w:val="44"/>
                <w:vertAlign w:val="baseline"/>
                <w:lang w:val="en-US" w:eastAsia="zh-CN"/>
              </w:rPr>
            </w:pPr>
            <w:r>
              <w:rPr>
                <w:rFonts w:hint="eastAsia" w:ascii="仿宋" w:hAnsi="仿宋" w:eastAsia="仿宋" w:cs="仿宋"/>
                <w:b w:val="0"/>
                <w:bCs w:val="0"/>
                <w:sz w:val="32"/>
                <w:szCs w:val="32"/>
                <w:vertAlign w:val="baseline"/>
                <w:lang w:val="en-US" w:eastAsia="zh-CN"/>
              </w:rPr>
              <w:t>云冈镇乡</w:t>
            </w:r>
          </w:p>
        </w:tc>
        <w:tc>
          <w:tcPr>
            <w:tcW w:w="1740" w:type="dxa"/>
            <w:vAlign w:val="center"/>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0.2</w:t>
            </w:r>
          </w:p>
        </w:tc>
        <w:tc>
          <w:tcPr>
            <w:tcW w:w="1530" w:type="dxa"/>
            <w:vAlign w:val="center"/>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30%</w:t>
            </w:r>
          </w:p>
        </w:tc>
        <w:tc>
          <w:tcPr>
            <w:tcW w:w="2303" w:type="dxa"/>
            <w:vAlign w:val="center"/>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2161" w:type="dxa"/>
            <w:vAlign w:val="center"/>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口泉乡</w:t>
            </w:r>
          </w:p>
        </w:tc>
        <w:tc>
          <w:tcPr>
            <w:tcW w:w="1740" w:type="dxa"/>
            <w:vAlign w:val="center"/>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rPr>
                <w:rFonts w:hint="default" w:ascii="仿宋" w:hAnsi="仿宋" w:eastAsia="仿宋" w:cs="仿宋"/>
                <w:b w:val="0"/>
                <w:bCs w:val="0"/>
                <w:sz w:val="32"/>
                <w:szCs w:val="32"/>
                <w:vertAlign w:val="baseline"/>
                <w:lang w:val="en-US" w:eastAsia="zh-CN" w:bidi="ar-SA"/>
              </w:rPr>
            </w:pPr>
            <w:r>
              <w:rPr>
                <w:rFonts w:hint="eastAsia" w:ascii="仿宋" w:hAnsi="仿宋" w:eastAsia="仿宋" w:cs="仿宋"/>
                <w:b w:val="0"/>
                <w:bCs w:val="0"/>
                <w:sz w:val="32"/>
                <w:szCs w:val="32"/>
                <w:vertAlign w:val="baseline"/>
                <w:lang w:val="en-US" w:eastAsia="zh-CN" w:bidi="ar-SA"/>
              </w:rPr>
              <w:t>1.1</w:t>
            </w:r>
          </w:p>
        </w:tc>
        <w:tc>
          <w:tcPr>
            <w:tcW w:w="1530" w:type="dxa"/>
            <w:vAlign w:val="center"/>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rPr>
                <w:rFonts w:hint="default" w:ascii="仿宋" w:hAnsi="仿宋" w:eastAsia="仿宋" w:cs="仿宋"/>
                <w:b w:val="0"/>
                <w:bCs w:val="0"/>
                <w:sz w:val="32"/>
                <w:szCs w:val="32"/>
                <w:vertAlign w:val="baseline"/>
                <w:lang w:val="en-US" w:eastAsia="zh-CN" w:bidi="ar-SA"/>
              </w:rPr>
            </w:pPr>
            <w:r>
              <w:rPr>
                <w:rFonts w:hint="eastAsia" w:ascii="仿宋" w:hAnsi="仿宋" w:eastAsia="仿宋" w:cs="仿宋"/>
                <w:b w:val="0"/>
                <w:bCs w:val="0"/>
                <w:sz w:val="32"/>
                <w:szCs w:val="32"/>
                <w:vertAlign w:val="baseline"/>
                <w:lang w:val="en-US" w:eastAsia="zh-CN" w:bidi="ar-SA"/>
              </w:rPr>
              <w:t>30%</w:t>
            </w:r>
          </w:p>
        </w:tc>
        <w:tc>
          <w:tcPr>
            <w:tcW w:w="2303" w:type="dxa"/>
            <w:vAlign w:val="center"/>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rPr>
                <w:rFonts w:hint="default" w:ascii="仿宋" w:hAnsi="仿宋" w:eastAsia="仿宋" w:cs="仿宋"/>
                <w:b w:val="0"/>
                <w:bCs w:val="0"/>
                <w:sz w:val="32"/>
                <w:szCs w:val="32"/>
                <w:vertAlign w:val="baseline"/>
                <w:lang w:val="en-US" w:eastAsia="zh-CN" w:bidi="ar-SA"/>
              </w:rPr>
            </w:pPr>
            <w:r>
              <w:rPr>
                <w:rFonts w:hint="eastAsia" w:ascii="仿宋" w:hAnsi="仿宋" w:eastAsia="仿宋" w:cs="仿宋"/>
                <w:b w:val="0"/>
                <w:bCs w:val="0"/>
                <w:sz w:val="32"/>
                <w:szCs w:val="32"/>
                <w:vertAlign w:val="baseline"/>
                <w:lang w:val="en-US" w:eastAsia="zh-CN" w:bidi="ar-SA"/>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2161" w:type="dxa"/>
            <w:vAlign w:val="center"/>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rPr>
                <w:rFonts w:hint="default" w:ascii="宋体" w:hAnsi="宋体" w:eastAsia="宋体" w:cs="宋体"/>
                <w:b w:val="0"/>
                <w:bCs w:val="0"/>
                <w:sz w:val="44"/>
                <w:szCs w:val="44"/>
                <w:vertAlign w:val="baseline"/>
                <w:lang w:val="en-US" w:eastAsia="zh-CN"/>
              </w:rPr>
            </w:pPr>
            <w:r>
              <w:rPr>
                <w:rFonts w:hint="eastAsia" w:ascii="仿宋" w:hAnsi="仿宋" w:eastAsia="仿宋" w:cs="仿宋"/>
                <w:b w:val="0"/>
                <w:bCs w:val="0"/>
                <w:sz w:val="32"/>
                <w:szCs w:val="32"/>
                <w:vertAlign w:val="baseline"/>
                <w:lang w:val="en-US" w:eastAsia="zh-CN"/>
              </w:rPr>
              <w:t>西韩岭乡</w:t>
            </w:r>
          </w:p>
        </w:tc>
        <w:tc>
          <w:tcPr>
            <w:tcW w:w="1740" w:type="dxa"/>
            <w:vAlign w:val="center"/>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rPr>
                <w:rFonts w:hint="default" w:ascii="仿宋" w:hAnsi="仿宋" w:eastAsia="仿宋" w:cs="仿宋"/>
                <w:b w:val="0"/>
                <w:bCs w:val="0"/>
                <w:sz w:val="32"/>
                <w:szCs w:val="32"/>
                <w:vertAlign w:val="baseline"/>
                <w:lang w:val="en-US" w:eastAsia="zh-CN" w:bidi="ar-SA"/>
              </w:rPr>
            </w:pPr>
            <w:r>
              <w:rPr>
                <w:rFonts w:hint="eastAsia" w:ascii="仿宋" w:hAnsi="仿宋" w:eastAsia="仿宋" w:cs="仿宋"/>
                <w:b w:val="0"/>
                <w:bCs w:val="0"/>
                <w:sz w:val="32"/>
                <w:szCs w:val="32"/>
                <w:vertAlign w:val="baseline"/>
                <w:lang w:val="en-US" w:eastAsia="zh-CN" w:bidi="ar-SA"/>
              </w:rPr>
              <w:t>1.5</w:t>
            </w:r>
          </w:p>
        </w:tc>
        <w:tc>
          <w:tcPr>
            <w:tcW w:w="1530" w:type="dxa"/>
            <w:vAlign w:val="center"/>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rPr>
                <w:rFonts w:hint="default" w:ascii="仿宋" w:hAnsi="仿宋" w:eastAsia="仿宋" w:cs="仿宋"/>
                <w:b w:val="0"/>
                <w:bCs w:val="0"/>
                <w:sz w:val="32"/>
                <w:szCs w:val="32"/>
                <w:vertAlign w:val="baseline"/>
                <w:lang w:val="en-US" w:eastAsia="zh-CN" w:bidi="ar-SA"/>
              </w:rPr>
            </w:pPr>
            <w:r>
              <w:rPr>
                <w:rFonts w:hint="eastAsia" w:ascii="仿宋" w:hAnsi="仿宋" w:eastAsia="仿宋" w:cs="仿宋"/>
                <w:b w:val="0"/>
                <w:bCs w:val="0"/>
                <w:sz w:val="32"/>
                <w:szCs w:val="32"/>
                <w:vertAlign w:val="baseline"/>
                <w:lang w:val="en-US" w:eastAsia="zh-CN" w:bidi="ar-SA"/>
              </w:rPr>
              <w:t>30%</w:t>
            </w:r>
          </w:p>
        </w:tc>
        <w:tc>
          <w:tcPr>
            <w:tcW w:w="2303" w:type="dxa"/>
            <w:vAlign w:val="center"/>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rPr>
                <w:rFonts w:hint="default" w:ascii="仿宋" w:hAnsi="仿宋" w:eastAsia="仿宋" w:cs="仿宋"/>
                <w:b w:val="0"/>
                <w:bCs w:val="0"/>
                <w:sz w:val="32"/>
                <w:szCs w:val="32"/>
                <w:vertAlign w:val="baseline"/>
                <w:lang w:val="en-US" w:eastAsia="zh-CN" w:bidi="ar-SA"/>
              </w:rPr>
            </w:pPr>
            <w:r>
              <w:rPr>
                <w:rFonts w:hint="eastAsia" w:ascii="仿宋" w:hAnsi="仿宋" w:eastAsia="仿宋" w:cs="仿宋"/>
                <w:b w:val="0"/>
                <w:bCs w:val="0"/>
                <w:sz w:val="32"/>
                <w:szCs w:val="32"/>
                <w:vertAlign w:val="baseline"/>
                <w:lang w:val="en-US" w:eastAsia="zh-CN" w:bidi="ar-SA"/>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2161" w:type="dxa"/>
            <w:vAlign w:val="center"/>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320" w:firstLineChars="100"/>
              <w:jc w:val="center"/>
              <w:rPr>
                <w:rFonts w:hint="default" w:ascii="宋体" w:hAnsi="宋体" w:eastAsia="宋体" w:cs="宋体"/>
                <w:b w:val="0"/>
                <w:bCs w:val="0"/>
                <w:sz w:val="44"/>
                <w:szCs w:val="44"/>
                <w:vertAlign w:val="baseline"/>
                <w:lang w:val="en-US" w:eastAsia="zh-CN"/>
              </w:rPr>
            </w:pPr>
            <w:r>
              <w:rPr>
                <w:rFonts w:hint="eastAsia" w:ascii="仿宋" w:hAnsi="仿宋" w:eastAsia="仿宋" w:cs="仿宋"/>
                <w:b w:val="0"/>
                <w:bCs w:val="0"/>
                <w:sz w:val="32"/>
                <w:szCs w:val="32"/>
                <w:vertAlign w:val="baseline"/>
                <w:lang w:val="en-US" w:eastAsia="zh-CN"/>
              </w:rPr>
              <w:t>合 计</w:t>
            </w:r>
          </w:p>
        </w:tc>
        <w:tc>
          <w:tcPr>
            <w:tcW w:w="1740" w:type="dxa"/>
            <w:vAlign w:val="center"/>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rPr>
                <w:rFonts w:hint="default" w:ascii="宋体" w:hAnsi="宋体" w:eastAsia="宋体" w:cs="宋体"/>
                <w:b w:val="0"/>
                <w:bCs w:val="0"/>
                <w:sz w:val="44"/>
                <w:szCs w:val="44"/>
                <w:vertAlign w:val="baseline"/>
                <w:lang w:val="en-US" w:eastAsia="zh-CN"/>
              </w:rPr>
            </w:pPr>
            <w:r>
              <w:rPr>
                <w:rFonts w:hint="eastAsia" w:ascii="仿宋" w:hAnsi="仿宋" w:eastAsia="仿宋" w:cs="仿宋"/>
                <w:b w:val="0"/>
                <w:bCs w:val="0"/>
                <w:sz w:val="32"/>
                <w:szCs w:val="32"/>
                <w:vertAlign w:val="baseline"/>
                <w:lang w:val="en-US" w:eastAsia="zh-CN" w:bidi="ar-SA"/>
              </w:rPr>
              <w:t>3.45</w:t>
            </w:r>
          </w:p>
        </w:tc>
        <w:tc>
          <w:tcPr>
            <w:tcW w:w="1530" w:type="dxa"/>
            <w:vAlign w:val="center"/>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rPr>
                <w:rFonts w:hint="eastAsia" w:ascii="宋体" w:hAnsi="宋体" w:eastAsia="宋体" w:cs="宋体"/>
                <w:b w:val="0"/>
                <w:bCs w:val="0"/>
                <w:sz w:val="44"/>
                <w:szCs w:val="44"/>
                <w:vertAlign w:val="baseline"/>
                <w:lang w:val="en-US" w:eastAsia="zh-CN"/>
              </w:rPr>
            </w:pPr>
          </w:p>
        </w:tc>
        <w:tc>
          <w:tcPr>
            <w:tcW w:w="2303" w:type="dxa"/>
            <w:vAlign w:val="center"/>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rPr>
                <w:rFonts w:hint="default" w:ascii="宋体" w:hAnsi="宋体" w:eastAsia="宋体" w:cs="宋体"/>
                <w:b w:val="0"/>
                <w:bCs w:val="0"/>
                <w:sz w:val="44"/>
                <w:szCs w:val="44"/>
                <w:vertAlign w:val="baseline"/>
                <w:lang w:val="en-US" w:eastAsia="zh-CN"/>
              </w:rPr>
            </w:pPr>
            <w:r>
              <w:rPr>
                <w:rFonts w:hint="eastAsia" w:ascii="仿宋" w:hAnsi="仿宋" w:eastAsia="仿宋" w:cs="仿宋"/>
                <w:b w:val="0"/>
                <w:bCs w:val="0"/>
                <w:sz w:val="32"/>
                <w:szCs w:val="32"/>
                <w:vertAlign w:val="baseline"/>
                <w:lang w:val="en-US" w:eastAsia="zh-CN"/>
              </w:rPr>
              <w:t>213</w:t>
            </w:r>
          </w:p>
        </w:tc>
      </w:tr>
    </w:tbl>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outlineLvl w:val="9"/>
        <w:rPr>
          <w:rFonts w:hint="eastAsia" w:ascii="Times New Roman" w:hAnsi="Times New Roman" w:eastAsia="仿宋_GB2312" w:cs="Times New Roman"/>
          <w:color w:val="auto"/>
          <w:sz w:val="32"/>
          <w:szCs w:val="32"/>
          <w:lang w:val="en-US" w:eastAsia="zh-CN"/>
        </w:rPr>
        <w:sectPr>
          <w:footerReference r:id="rId7" w:type="default"/>
          <w:pgSz w:w="11906" w:h="16838"/>
          <w:pgMar w:top="1701" w:right="1417" w:bottom="1417" w:left="1417" w:header="708" w:footer="0" w:gutter="0"/>
          <w:pgNumType w:fmt="numberInDash"/>
          <w:cols w:space="0" w:num="1"/>
          <w:rtlGutter w:val="0"/>
          <w:docGrid w:linePitch="360" w:charSpace="0"/>
        </w:sectPr>
      </w:pP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outlineLvl w:val="9"/>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附件4</w:t>
      </w:r>
    </w:p>
    <w:p>
      <w:pPr>
        <w:keepLines w:val="0"/>
        <w:pageBreakBefore w:val="0"/>
        <w:widowControl/>
        <w:kinsoku/>
        <w:wordWrap/>
        <w:overflowPunct/>
        <w:topLinePunct w:val="0"/>
        <w:autoSpaceDE/>
        <w:autoSpaceDN/>
        <w:bidi w:val="0"/>
        <w:snapToGrid/>
        <w:spacing w:beforeAutospacing="0" w:after="0" w:afterAutospacing="0" w:line="600" w:lineRule="exact"/>
        <w:ind w:left="0" w:leftChars="0" w:right="0" w:rightChars="0"/>
        <w:jc w:val="center"/>
        <w:rPr>
          <w:rFonts w:hint="eastAsia" w:ascii="方正小标宋简体" w:hAnsi="方正小标宋简体" w:eastAsia="方正小标宋简体" w:cs="方正小标宋简体"/>
          <w:b w:val="0"/>
          <w:i w:val="0"/>
          <w:color w:val="333333"/>
          <w:spacing w:val="0"/>
          <w:w w:val="100"/>
          <w:kern w:val="0"/>
          <w:sz w:val="44"/>
          <w:szCs w:val="44"/>
        </w:rPr>
      </w:pPr>
      <w:r>
        <w:rPr>
          <w:rFonts w:hint="eastAsia" w:ascii="方正小标宋简体" w:hAnsi="方正小标宋简体" w:eastAsia="方正小标宋简体" w:cs="方正小标宋简体"/>
          <w:b w:val="0"/>
          <w:i w:val="0"/>
          <w:color w:val="333333"/>
          <w:spacing w:val="0"/>
          <w:w w:val="100"/>
          <w:kern w:val="0"/>
          <w:sz w:val="44"/>
          <w:szCs w:val="44"/>
          <w:lang w:val="en-US" w:eastAsia="zh-CN"/>
        </w:rPr>
        <w:t>2023年大同市</w:t>
      </w:r>
      <w:r>
        <w:rPr>
          <w:rFonts w:hint="eastAsia" w:ascii="方正小标宋简体" w:hAnsi="方正小标宋简体" w:eastAsia="方正小标宋简体" w:cs="方正小标宋简体"/>
          <w:b w:val="0"/>
          <w:i w:val="0"/>
          <w:color w:val="333333"/>
          <w:spacing w:val="0"/>
          <w:w w:val="100"/>
          <w:kern w:val="0"/>
          <w:sz w:val="44"/>
          <w:szCs w:val="44"/>
          <w:lang w:eastAsia="zh-CN"/>
        </w:rPr>
        <w:t>云冈区</w:t>
      </w:r>
      <w:r>
        <w:rPr>
          <w:rFonts w:hint="eastAsia" w:ascii="方正小标宋简体" w:hAnsi="方正小标宋简体" w:eastAsia="方正小标宋简体" w:cs="方正小标宋简体"/>
          <w:b w:val="0"/>
          <w:i w:val="0"/>
          <w:color w:val="333333"/>
          <w:spacing w:val="0"/>
          <w:w w:val="100"/>
          <w:kern w:val="0"/>
          <w:sz w:val="44"/>
          <w:szCs w:val="44"/>
        </w:rPr>
        <w:t>农业生产托管服务环节</w:t>
      </w:r>
    </w:p>
    <w:p>
      <w:pPr>
        <w:keepLines w:val="0"/>
        <w:pageBreakBefore w:val="0"/>
        <w:widowControl/>
        <w:kinsoku/>
        <w:wordWrap/>
        <w:overflowPunct/>
        <w:topLinePunct w:val="0"/>
        <w:autoSpaceDE/>
        <w:autoSpaceDN/>
        <w:bidi w:val="0"/>
        <w:snapToGrid/>
        <w:spacing w:beforeAutospacing="0" w:after="0" w:afterAutospacing="0" w:line="600" w:lineRule="exact"/>
        <w:ind w:left="0" w:leftChars="0" w:right="0" w:rightChars="0"/>
        <w:jc w:val="center"/>
        <w:rPr>
          <w:rFonts w:hint="eastAsia" w:ascii="方正小标宋简体" w:hAnsi="方正小标宋简体" w:eastAsia="方正小标宋简体" w:cs="方正小标宋简体"/>
          <w:b w:val="0"/>
          <w:i w:val="0"/>
          <w:color w:val="333333"/>
          <w:spacing w:val="0"/>
          <w:w w:val="100"/>
          <w:kern w:val="0"/>
          <w:sz w:val="44"/>
          <w:szCs w:val="44"/>
        </w:rPr>
      </w:pPr>
      <w:r>
        <w:rPr>
          <w:rFonts w:hint="eastAsia" w:ascii="方正小标宋简体" w:hAnsi="方正小标宋简体" w:eastAsia="方正小标宋简体" w:cs="方正小标宋简体"/>
          <w:b w:val="0"/>
          <w:i w:val="0"/>
          <w:color w:val="333333"/>
          <w:spacing w:val="0"/>
          <w:w w:val="100"/>
          <w:kern w:val="0"/>
          <w:sz w:val="44"/>
          <w:szCs w:val="44"/>
        </w:rPr>
        <w:t>补助额度明细表</w:t>
      </w:r>
    </w:p>
    <w:tbl>
      <w:tblPr>
        <w:tblStyle w:val="7"/>
        <w:tblpPr w:leftFromText="180" w:rightFromText="180" w:vertAnchor="text" w:horzAnchor="page" w:tblpXSpec="center" w:tblpY="610"/>
        <w:tblOverlap w:val="never"/>
        <w:tblW w:w="8873"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552"/>
        <w:gridCol w:w="1860"/>
        <w:gridCol w:w="2865"/>
        <w:gridCol w:w="259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940" w:hRule="atLeast"/>
          <w:jc w:val="center"/>
        </w:trPr>
        <w:tc>
          <w:tcPr>
            <w:tcW w:w="3412" w:type="dxa"/>
            <w:gridSpan w:val="2"/>
            <w:tcBorders>
              <w:top w:val="single" w:color="000000" w:sz="8" w:space="0"/>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rPr>
                <w:rFonts w:hint="eastAsia" w:ascii="仿宋" w:hAnsi="仿宋" w:eastAsia="仿宋" w:cs="仿宋"/>
                <w:b w:val="0"/>
                <w:bCs w:val="0"/>
                <w:sz w:val="32"/>
                <w:szCs w:val="32"/>
                <w:vertAlign w:val="baseline"/>
                <w:lang w:val="en-US" w:eastAsia="zh-CN" w:bidi="ar-SA"/>
              </w:rPr>
            </w:pPr>
            <w:r>
              <w:rPr>
                <w:rFonts w:hint="eastAsia" w:ascii="仿宋" w:hAnsi="仿宋" w:eastAsia="仿宋" w:cs="仿宋"/>
                <w:b w:val="0"/>
                <w:bCs w:val="0"/>
                <w:sz w:val="32"/>
                <w:szCs w:val="32"/>
                <w:vertAlign w:val="baseline"/>
                <w:lang w:val="en-US" w:eastAsia="zh-CN" w:bidi="ar-SA"/>
              </w:rPr>
              <w:t>服务环节</w:t>
            </w:r>
          </w:p>
        </w:tc>
        <w:tc>
          <w:tcPr>
            <w:tcW w:w="2865" w:type="dxa"/>
            <w:tcBorders>
              <w:top w:val="single" w:color="000000" w:sz="8" w:space="0"/>
              <w:left w:val="nil"/>
              <w:bottom w:val="single" w:color="000000" w:sz="8" w:space="0"/>
              <w:right w:val="single" w:color="000000" w:sz="8" w:space="0"/>
            </w:tcBorders>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rPr>
                <w:rFonts w:hint="eastAsia" w:ascii="仿宋" w:hAnsi="仿宋" w:eastAsia="仿宋" w:cs="仿宋"/>
                <w:b w:val="0"/>
                <w:bCs w:val="0"/>
                <w:sz w:val="32"/>
                <w:szCs w:val="32"/>
                <w:vertAlign w:val="baseline"/>
                <w:lang w:val="en-US" w:eastAsia="zh-CN" w:bidi="ar-SA"/>
              </w:rPr>
            </w:pPr>
            <w:r>
              <w:rPr>
                <w:rFonts w:hint="eastAsia" w:ascii="仿宋" w:hAnsi="仿宋" w:eastAsia="仿宋" w:cs="仿宋"/>
                <w:b w:val="0"/>
                <w:bCs w:val="0"/>
                <w:sz w:val="32"/>
                <w:szCs w:val="32"/>
                <w:vertAlign w:val="baseline"/>
                <w:lang w:val="en-US" w:eastAsia="zh-CN" w:bidi="ar-SA"/>
              </w:rPr>
              <w:t>市场价格</w:t>
            </w:r>
          </w:p>
        </w:tc>
        <w:tc>
          <w:tcPr>
            <w:tcW w:w="2596" w:type="dxa"/>
            <w:tcBorders>
              <w:top w:val="single" w:color="000000" w:sz="8" w:space="0"/>
              <w:left w:val="nil"/>
              <w:bottom w:val="single" w:color="000000" w:sz="8" w:space="0"/>
              <w:right w:val="single" w:color="000000" w:sz="8" w:space="0"/>
            </w:tcBorders>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rPr>
                <w:rFonts w:hint="eastAsia" w:ascii="仿宋" w:hAnsi="仿宋" w:eastAsia="仿宋" w:cs="仿宋"/>
                <w:b w:val="0"/>
                <w:bCs w:val="0"/>
                <w:sz w:val="32"/>
                <w:szCs w:val="32"/>
                <w:vertAlign w:val="baseline"/>
                <w:lang w:val="en-US" w:eastAsia="zh-CN" w:bidi="ar-SA"/>
              </w:rPr>
            </w:pPr>
            <w:r>
              <w:rPr>
                <w:rFonts w:hint="eastAsia" w:ascii="仿宋" w:hAnsi="仿宋" w:eastAsia="仿宋" w:cs="仿宋"/>
                <w:b w:val="0"/>
                <w:bCs w:val="0"/>
                <w:sz w:val="32"/>
                <w:szCs w:val="32"/>
                <w:vertAlign w:val="baseline"/>
                <w:lang w:val="en-US" w:eastAsia="zh-CN" w:bidi="ar-SA"/>
              </w:rPr>
              <w:t>补助额度（元/亩）</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170" w:hRule="atLeast"/>
          <w:jc w:val="center"/>
        </w:trPr>
        <w:tc>
          <w:tcPr>
            <w:tcW w:w="3412" w:type="dxa"/>
            <w:gridSpan w:val="2"/>
            <w:tcBorders>
              <w:top w:val="nil"/>
              <w:left w:val="single" w:color="000000" w:sz="8" w:space="0"/>
              <w:bottom w:val="single" w:color="000000" w:sz="8" w:space="0"/>
              <w:right w:val="single" w:color="000000" w:sz="8" w:space="0"/>
            </w:tcBorders>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rPr>
                <w:rFonts w:hint="eastAsia" w:ascii="仿宋" w:hAnsi="仿宋" w:eastAsia="仿宋" w:cs="仿宋"/>
                <w:b w:val="0"/>
                <w:bCs w:val="0"/>
                <w:sz w:val="32"/>
                <w:szCs w:val="32"/>
                <w:vertAlign w:val="baseline"/>
                <w:lang w:val="en-US" w:eastAsia="zh-CN" w:bidi="ar-SA"/>
              </w:rPr>
            </w:pPr>
            <w:r>
              <w:rPr>
                <w:rFonts w:hint="eastAsia" w:ascii="仿宋" w:hAnsi="仿宋" w:eastAsia="仿宋" w:cs="仿宋"/>
                <w:b w:val="0"/>
                <w:bCs w:val="0"/>
                <w:sz w:val="32"/>
                <w:szCs w:val="32"/>
                <w:vertAlign w:val="baseline"/>
                <w:lang w:val="en-US" w:eastAsia="zh-CN" w:bidi="ar-SA"/>
              </w:rPr>
              <w:t>深耕</w:t>
            </w:r>
          </w:p>
        </w:tc>
        <w:tc>
          <w:tcPr>
            <w:tcW w:w="2865"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rPr>
                <w:rFonts w:hint="eastAsia" w:ascii="仿宋" w:hAnsi="仿宋" w:eastAsia="仿宋" w:cs="仿宋"/>
                <w:b w:val="0"/>
                <w:bCs w:val="0"/>
                <w:sz w:val="32"/>
                <w:szCs w:val="32"/>
                <w:vertAlign w:val="baseline"/>
                <w:lang w:val="en-US" w:eastAsia="zh-CN" w:bidi="ar-SA"/>
              </w:rPr>
            </w:pPr>
            <w:r>
              <w:rPr>
                <w:rFonts w:hint="eastAsia" w:ascii="仿宋" w:hAnsi="仿宋" w:eastAsia="仿宋" w:cs="仿宋"/>
                <w:b w:val="0"/>
                <w:bCs w:val="0"/>
                <w:sz w:val="32"/>
                <w:szCs w:val="32"/>
                <w:vertAlign w:val="baseline"/>
                <w:lang w:val="en-US" w:eastAsia="zh-CN" w:bidi="ar-SA"/>
              </w:rPr>
              <w:t>60元/亩</w:t>
            </w:r>
          </w:p>
        </w:tc>
        <w:tc>
          <w:tcPr>
            <w:tcW w:w="2596"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rPr>
                <w:rFonts w:hint="default" w:ascii="仿宋" w:hAnsi="仿宋" w:eastAsia="仿宋" w:cs="仿宋"/>
                <w:b w:val="0"/>
                <w:bCs w:val="0"/>
                <w:sz w:val="32"/>
                <w:szCs w:val="32"/>
                <w:vertAlign w:val="baseline"/>
                <w:lang w:val="en-US" w:eastAsia="zh-CN" w:bidi="ar-SA"/>
              </w:rPr>
            </w:pPr>
            <w:r>
              <w:rPr>
                <w:rFonts w:hint="eastAsia" w:ascii="仿宋" w:hAnsi="仿宋" w:eastAsia="仿宋" w:cs="仿宋"/>
                <w:b w:val="0"/>
                <w:bCs w:val="0"/>
                <w:sz w:val="32"/>
                <w:szCs w:val="32"/>
                <w:vertAlign w:val="baseline"/>
                <w:lang w:val="en-US" w:eastAsia="zh-CN" w:bidi="ar-SA"/>
              </w:rPr>
              <w:t>18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170" w:hRule="atLeast"/>
          <w:jc w:val="center"/>
        </w:trPr>
        <w:tc>
          <w:tcPr>
            <w:tcW w:w="3412" w:type="dxa"/>
            <w:gridSpan w:val="2"/>
            <w:tcBorders>
              <w:top w:val="nil"/>
              <w:left w:val="single" w:color="000000" w:sz="8" w:space="0"/>
              <w:bottom w:val="single" w:color="000000" w:sz="8" w:space="0"/>
              <w:right w:val="single" w:color="000000" w:sz="8" w:space="0"/>
            </w:tcBorders>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rPr>
                <w:rFonts w:hint="eastAsia" w:ascii="仿宋" w:hAnsi="仿宋" w:eastAsia="仿宋" w:cs="仿宋"/>
                <w:b w:val="0"/>
                <w:bCs w:val="0"/>
                <w:sz w:val="32"/>
                <w:szCs w:val="32"/>
                <w:vertAlign w:val="baseline"/>
                <w:lang w:val="en-US" w:eastAsia="zh-CN" w:bidi="ar-SA"/>
              </w:rPr>
            </w:pPr>
            <w:r>
              <w:rPr>
                <w:rFonts w:hint="eastAsia" w:ascii="仿宋" w:hAnsi="仿宋" w:eastAsia="仿宋" w:cs="仿宋"/>
                <w:b w:val="0"/>
                <w:bCs w:val="0"/>
                <w:sz w:val="32"/>
                <w:szCs w:val="32"/>
                <w:vertAlign w:val="baseline"/>
                <w:lang w:val="en-US" w:eastAsia="zh-CN" w:bidi="ar-SA"/>
              </w:rPr>
              <w:t>旋耕</w:t>
            </w:r>
          </w:p>
        </w:tc>
        <w:tc>
          <w:tcPr>
            <w:tcW w:w="2865"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rPr>
                <w:rFonts w:hint="eastAsia" w:ascii="仿宋" w:hAnsi="仿宋" w:eastAsia="仿宋" w:cs="仿宋"/>
                <w:b w:val="0"/>
                <w:bCs w:val="0"/>
                <w:sz w:val="32"/>
                <w:szCs w:val="32"/>
                <w:vertAlign w:val="baseline"/>
                <w:lang w:val="en-US" w:eastAsia="zh-CN" w:bidi="ar-SA"/>
              </w:rPr>
            </w:pPr>
            <w:r>
              <w:rPr>
                <w:rFonts w:hint="eastAsia" w:ascii="仿宋" w:hAnsi="仿宋" w:eastAsia="仿宋" w:cs="仿宋"/>
                <w:b w:val="0"/>
                <w:bCs w:val="0"/>
                <w:sz w:val="32"/>
                <w:szCs w:val="32"/>
                <w:vertAlign w:val="baseline"/>
                <w:lang w:val="en-US" w:eastAsia="zh-CN" w:bidi="ar-SA"/>
              </w:rPr>
              <w:t>60元/亩</w:t>
            </w:r>
          </w:p>
        </w:tc>
        <w:tc>
          <w:tcPr>
            <w:tcW w:w="2596"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rPr>
                <w:rFonts w:hint="default" w:ascii="仿宋" w:hAnsi="仿宋" w:eastAsia="仿宋" w:cs="仿宋"/>
                <w:b w:val="0"/>
                <w:bCs w:val="0"/>
                <w:sz w:val="32"/>
                <w:szCs w:val="32"/>
                <w:vertAlign w:val="baseline"/>
                <w:lang w:val="en-US" w:eastAsia="zh-CN" w:bidi="ar-SA"/>
              </w:rPr>
            </w:pPr>
            <w:r>
              <w:rPr>
                <w:rFonts w:hint="eastAsia" w:ascii="仿宋" w:hAnsi="仿宋" w:eastAsia="仿宋" w:cs="仿宋"/>
                <w:b w:val="0"/>
                <w:bCs w:val="0"/>
                <w:sz w:val="32"/>
                <w:szCs w:val="32"/>
                <w:vertAlign w:val="baseline"/>
                <w:lang w:val="en-US" w:eastAsia="zh-CN" w:bidi="ar-SA"/>
              </w:rPr>
              <w:t>18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170" w:hRule="atLeast"/>
          <w:jc w:val="center"/>
        </w:trPr>
        <w:tc>
          <w:tcPr>
            <w:tcW w:w="3412" w:type="dxa"/>
            <w:gridSpan w:val="2"/>
            <w:tcBorders>
              <w:top w:val="nil"/>
              <w:left w:val="single" w:color="000000" w:sz="8" w:space="0"/>
              <w:bottom w:val="single" w:color="000000" w:sz="8" w:space="0"/>
              <w:right w:val="single" w:color="000000" w:sz="8" w:space="0"/>
            </w:tcBorders>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rPr>
                <w:rFonts w:hint="eastAsia" w:ascii="仿宋" w:hAnsi="仿宋" w:eastAsia="仿宋" w:cs="仿宋"/>
                <w:b w:val="0"/>
                <w:bCs w:val="0"/>
                <w:sz w:val="32"/>
                <w:szCs w:val="32"/>
                <w:vertAlign w:val="baseline"/>
                <w:lang w:val="en-US" w:eastAsia="zh-CN" w:bidi="ar-SA"/>
              </w:rPr>
            </w:pPr>
            <w:r>
              <w:rPr>
                <w:rFonts w:hint="eastAsia" w:ascii="仿宋" w:hAnsi="仿宋" w:eastAsia="仿宋" w:cs="仿宋"/>
                <w:b w:val="0"/>
                <w:bCs w:val="0"/>
                <w:sz w:val="32"/>
                <w:szCs w:val="32"/>
                <w:vertAlign w:val="baseline"/>
                <w:lang w:val="en-US" w:eastAsia="zh-CN" w:bidi="ar-SA"/>
              </w:rPr>
              <w:t>秸秆粉碎或打捆</w:t>
            </w:r>
          </w:p>
        </w:tc>
        <w:tc>
          <w:tcPr>
            <w:tcW w:w="2865"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rPr>
                <w:rFonts w:hint="eastAsia" w:ascii="仿宋" w:hAnsi="仿宋" w:eastAsia="仿宋" w:cs="仿宋"/>
                <w:b w:val="0"/>
                <w:bCs w:val="0"/>
                <w:sz w:val="32"/>
                <w:szCs w:val="32"/>
                <w:vertAlign w:val="baseline"/>
                <w:lang w:val="en-US" w:eastAsia="zh-CN" w:bidi="ar-SA"/>
              </w:rPr>
            </w:pPr>
            <w:r>
              <w:rPr>
                <w:rFonts w:hint="eastAsia" w:ascii="仿宋" w:hAnsi="仿宋" w:eastAsia="仿宋" w:cs="仿宋"/>
                <w:b w:val="0"/>
                <w:bCs w:val="0"/>
                <w:sz w:val="32"/>
                <w:szCs w:val="32"/>
                <w:vertAlign w:val="baseline"/>
                <w:lang w:val="en-US" w:eastAsia="zh-CN" w:bidi="ar-SA"/>
              </w:rPr>
              <w:t>50元/亩</w:t>
            </w:r>
          </w:p>
        </w:tc>
        <w:tc>
          <w:tcPr>
            <w:tcW w:w="2596"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rPr>
                <w:rFonts w:hint="default" w:ascii="仿宋" w:hAnsi="仿宋" w:eastAsia="仿宋" w:cs="仿宋"/>
                <w:b w:val="0"/>
                <w:bCs w:val="0"/>
                <w:sz w:val="32"/>
                <w:szCs w:val="32"/>
                <w:vertAlign w:val="baseline"/>
                <w:lang w:val="en-US" w:eastAsia="zh-CN" w:bidi="ar-SA"/>
              </w:rPr>
            </w:pPr>
            <w:r>
              <w:rPr>
                <w:rFonts w:hint="eastAsia" w:ascii="仿宋" w:hAnsi="仿宋" w:eastAsia="仿宋" w:cs="仿宋"/>
                <w:b w:val="0"/>
                <w:bCs w:val="0"/>
                <w:sz w:val="32"/>
                <w:szCs w:val="32"/>
                <w:vertAlign w:val="baseline"/>
                <w:lang w:val="en-US" w:eastAsia="zh-CN" w:bidi="ar-SA"/>
              </w:rPr>
              <w:t>15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170" w:hRule="atLeast"/>
          <w:jc w:val="center"/>
        </w:trPr>
        <w:tc>
          <w:tcPr>
            <w:tcW w:w="3412" w:type="dxa"/>
            <w:gridSpan w:val="2"/>
            <w:tcBorders>
              <w:top w:val="nil"/>
              <w:left w:val="single" w:color="000000" w:sz="8" w:space="0"/>
              <w:bottom w:val="single" w:color="000000" w:sz="8" w:space="0"/>
              <w:right w:val="single" w:color="000000" w:sz="8" w:space="0"/>
            </w:tcBorders>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rPr>
                <w:rFonts w:hint="eastAsia" w:ascii="仿宋" w:hAnsi="仿宋" w:eastAsia="仿宋" w:cs="仿宋"/>
                <w:b w:val="0"/>
                <w:bCs w:val="0"/>
                <w:sz w:val="32"/>
                <w:szCs w:val="32"/>
                <w:vertAlign w:val="baseline"/>
                <w:lang w:val="en-US" w:eastAsia="zh-CN" w:bidi="ar-SA"/>
              </w:rPr>
            </w:pPr>
            <w:r>
              <w:rPr>
                <w:rFonts w:hint="eastAsia" w:ascii="仿宋" w:hAnsi="仿宋" w:eastAsia="仿宋" w:cs="仿宋"/>
                <w:b w:val="0"/>
                <w:bCs w:val="0"/>
                <w:sz w:val="32"/>
                <w:szCs w:val="32"/>
                <w:vertAlign w:val="baseline"/>
                <w:lang w:val="en-US" w:eastAsia="zh-CN" w:bidi="ar-SA"/>
              </w:rPr>
              <w:t>统防统治</w:t>
            </w:r>
          </w:p>
        </w:tc>
        <w:tc>
          <w:tcPr>
            <w:tcW w:w="2865"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rPr>
                <w:rFonts w:hint="eastAsia" w:ascii="仿宋" w:hAnsi="仿宋" w:eastAsia="仿宋" w:cs="仿宋"/>
                <w:b w:val="0"/>
                <w:bCs w:val="0"/>
                <w:sz w:val="32"/>
                <w:szCs w:val="32"/>
                <w:vertAlign w:val="baseline"/>
                <w:lang w:val="en-US" w:eastAsia="zh-CN" w:bidi="ar-SA"/>
              </w:rPr>
            </w:pPr>
            <w:r>
              <w:rPr>
                <w:rFonts w:hint="eastAsia" w:ascii="仿宋" w:hAnsi="仿宋" w:eastAsia="仿宋" w:cs="仿宋"/>
                <w:b w:val="0"/>
                <w:bCs w:val="0"/>
                <w:sz w:val="32"/>
                <w:szCs w:val="32"/>
                <w:vertAlign w:val="baseline"/>
                <w:lang w:val="en-US" w:eastAsia="zh-CN" w:bidi="ar-SA"/>
              </w:rPr>
              <w:t>40/亩</w:t>
            </w:r>
          </w:p>
        </w:tc>
        <w:tc>
          <w:tcPr>
            <w:tcW w:w="2596"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rPr>
                <w:rFonts w:hint="eastAsia" w:ascii="仿宋" w:hAnsi="仿宋" w:eastAsia="仿宋" w:cs="仿宋"/>
                <w:b w:val="0"/>
                <w:bCs w:val="0"/>
                <w:sz w:val="32"/>
                <w:szCs w:val="32"/>
                <w:vertAlign w:val="baseline"/>
                <w:lang w:val="en-US" w:eastAsia="zh-CN" w:bidi="ar-SA"/>
              </w:rPr>
            </w:pPr>
            <w:r>
              <w:rPr>
                <w:rFonts w:hint="eastAsia" w:ascii="仿宋" w:hAnsi="仿宋" w:eastAsia="仿宋" w:cs="仿宋"/>
                <w:b w:val="0"/>
                <w:bCs w:val="0"/>
                <w:sz w:val="32"/>
                <w:szCs w:val="32"/>
                <w:vertAlign w:val="baseline"/>
                <w:lang w:val="en-US" w:eastAsia="zh-CN" w:bidi="ar-SA"/>
              </w:rPr>
              <w:t>12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170" w:hRule="atLeast"/>
          <w:jc w:val="center"/>
        </w:trPr>
        <w:tc>
          <w:tcPr>
            <w:tcW w:w="1552" w:type="dxa"/>
            <w:vMerge w:val="restart"/>
            <w:tcBorders>
              <w:top w:val="nil"/>
              <w:left w:val="single" w:color="000000" w:sz="8" w:space="0"/>
              <w:right w:val="single" w:color="auto" w:sz="4" w:space="0"/>
            </w:tcBorders>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rPr>
                <w:rFonts w:hint="eastAsia" w:ascii="仿宋" w:hAnsi="仿宋" w:eastAsia="仿宋" w:cs="仿宋"/>
                <w:b w:val="0"/>
                <w:bCs w:val="0"/>
                <w:sz w:val="32"/>
                <w:szCs w:val="32"/>
                <w:vertAlign w:val="baseline"/>
                <w:lang w:val="en-US" w:eastAsia="zh-CN" w:bidi="ar-SA"/>
              </w:rPr>
            </w:pPr>
            <w:r>
              <w:rPr>
                <w:rFonts w:hint="eastAsia" w:ascii="仿宋" w:hAnsi="仿宋" w:eastAsia="仿宋" w:cs="仿宋"/>
                <w:b w:val="0"/>
                <w:bCs w:val="0"/>
                <w:sz w:val="32"/>
                <w:szCs w:val="32"/>
                <w:vertAlign w:val="baseline"/>
                <w:lang w:val="en-US" w:eastAsia="zh-CN" w:bidi="ar-SA"/>
              </w:rPr>
              <w:t>机收</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rPr>
                <w:rFonts w:hint="eastAsia" w:ascii="仿宋" w:hAnsi="仿宋" w:eastAsia="仿宋" w:cs="仿宋"/>
                <w:b w:val="0"/>
                <w:bCs w:val="0"/>
                <w:sz w:val="32"/>
                <w:szCs w:val="32"/>
                <w:vertAlign w:val="baseline"/>
                <w:lang w:val="en-US" w:eastAsia="zh-CN" w:bidi="ar-SA"/>
              </w:rPr>
            </w:pPr>
            <w:r>
              <w:rPr>
                <w:rFonts w:hint="eastAsia" w:ascii="仿宋" w:hAnsi="仿宋" w:eastAsia="仿宋" w:cs="仿宋"/>
                <w:b w:val="0"/>
                <w:bCs w:val="0"/>
                <w:sz w:val="32"/>
                <w:szCs w:val="32"/>
                <w:vertAlign w:val="baseline"/>
                <w:lang w:val="en-US" w:eastAsia="zh-CN" w:bidi="ar-SA"/>
              </w:rPr>
              <w:t>运输</w:t>
            </w:r>
          </w:p>
        </w:tc>
        <w:tc>
          <w:tcPr>
            <w:tcW w:w="1860" w:type="dxa"/>
            <w:tcBorders>
              <w:top w:val="nil"/>
              <w:left w:val="nil"/>
              <w:bottom w:val="single" w:color="auto" w:sz="4" w:space="0"/>
              <w:right w:val="single" w:color="000000" w:sz="8" w:space="0"/>
            </w:tcBorders>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rPr>
                <w:rFonts w:hint="eastAsia" w:ascii="仿宋" w:hAnsi="仿宋" w:eastAsia="仿宋" w:cs="仿宋"/>
                <w:b w:val="0"/>
                <w:bCs w:val="0"/>
                <w:sz w:val="32"/>
                <w:szCs w:val="32"/>
                <w:vertAlign w:val="baseline"/>
                <w:lang w:val="en-US" w:eastAsia="zh-CN" w:bidi="ar-SA"/>
              </w:rPr>
            </w:pPr>
            <w:r>
              <w:rPr>
                <w:rFonts w:hint="eastAsia" w:ascii="仿宋" w:hAnsi="仿宋" w:eastAsia="仿宋" w:cs="仿宋"/>
                <w:b w:val="0"/>
                <w:bCs w:val="0"/>
                <w:sz w:val="32"/>
                <w:szCs w:val="32"/>
                <w:vertAlign w:val="baseline"/>
                <w:lang w:val="en-US" w:eastAsia="zh-CN" w:bidi="ar-SA"/>
              </w:rPr>
              <w:t>玉米</w:t>
            </w:r>
          </w:p>
        </w:tc>
        <w:tc>
          <w:tcPr>
            <w:tcW w:w="2865" w:type="dxa"/>
            <w:tcBorders>
              <w:top w:val="nil"/>
              <w:left w:val="nil"/>
              <w:bottom w:val="single" w:color="auto" w:sz="4" w:space="0"/>
              <w:right w:val="single" w:color="000000" w:sz="8" w:space="0"/>
            </w:tcBorders>
            <w:noWrap/>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rPr>
                <w:rFonts w:hint="eastAsia" w:ascii="仿宋" w:hAnsi="仿宋" w:eastAsia="仿宋" w:cs="仿宋"/>
                <w:b w:val="0"/>
                <w:bCs w:val="0"/>
                <w:sz w:val="32"/>
                <w:szCs w:val="32"/>
                <w:vertAlign w:val="baseline"/>
                <w:lang w:val="en-US" w:eastAsia="zh-CN" w:bidi="ar-SA"/>
              </w:rPr>
            </w:pPr>
            <w:r>
              <w:rPr>
                <w:rFonts w:hint="eastAsia" w:ascii="仿宋" w:hAnsi="仿宋" w:eastAsia="仿宋" w:cs="仿宋"/>
                <w:b w:val="0"/>
                <w:bCs w:val="0"/>
                <w:sz w:val="32"/>
                <w:szCs w:val="32"/>
                <w:vertAlign w:val="baseline"/>
                <w:lang w:val="en-US" w:eastAsia="zh-CN" w:bidi="ar-SA"/>
              </w:rPr>
              <w:t>130元/亩</w:t>
            </w:r>
          </w:p>
        </w:tc>
        <w:tc>
          <w:tcPr>
            <w:tcW w:w="2596"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rPr>
                <w:rFonts w:hint="default" w:ascii="仿宋" w:hAnsi="仿宋" w:eastAsia="仿宋" w:cs="仿宋"/>
                <w:b w:val="0"/>
                <w:bCs w:val="0"/>
                <w:sz w:val="32"/>
                <w:szCs w:val="32"/>
                <w:vertAlign w:val="baseline"/>
                <w:lang w:val="en-US" w:eastAsia="zh-CN" w:bidi="ar-SA"/>
              </w:rPr>
            </w:pPr>
            <w:r>
              <w:rPr>
                <w:rFonts w:hint="eastAsia" w:ascii="仿宋" w:hAnsi="仿宋" w:eastAsia="仿宋" w:cs="仿宋"/>
                <w:b w:val="0"/>
                <w:bCs w:val="0"/>
                <w:sz w:val="32"/>
                <w:szCs w:val="32"/>
                <w:vertAlign w:val="baseline"/>
                <w:lang w:val="en-US" w:eastAsia="zh-CN" w:bidi="ar-SA"/>
              </w:rPr>
              <w:t>39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170" w:hRule="atLeast"/>
          <w:jc w:val="center"/>
        </w:trPr>
        <w:tc>
          <w:tcPr>
            <w:tcW w:w="1552" w:type="dxa"/>
            <w:vMerge w:val="continue"/>
            <w:tcBorders>
              <w:left w:val="single" w:color="000000" w:sz="8" w:space="0"/>
              <w:right w:val="single" w:color="auto" w:sz="4" w:space="0"/>
            </w:tcBorders>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rPr>
                <w:rFonts w:hint="eastAsia" w:ascii="仿宋" w:hAnsi="仿宋" w:eastAsia="仿宋" w:cs="仿宋"/>
                <w:b w:val="0"/>
                <w:bCs w:val="0"/>
                <w:sz w:val="32"/>
                <w:szCs w:val="32"/>
                <w:vertAlign w:val="baseline"/>
                <w:lang w:val="en-US" w:eastAsia="zh-CN" w:bidi="ar-SA"/>
              </w:rPr>
            </w:pPr>
          </w:p>
        </w:tc>
        <w:tc>
          <w:tcPr>
            <w:tcW w:w="1860" w:type="dxa"/>
            <w:tcBorders>
              <w:top w:val="nil"/>
              <w:left w:val="nil"/>
              <w:bottom w:val="single" w:color="auto" w:sz="4" w:space="0"/>
              <w:right w:val="single" w:color="000000" w:sz="8" w:space="0"/>
            </w:tcBorders>
            <w:noWrap w:val="0"/>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rPr>
                <w:rFonts w:hint="eastAsia" w:ascii="仿宋" w:hAnsi="仿宋" w:eastAsia="仿宋" w:cs="仿宋"/>
                <w:b w:val="0"/>
                <w:bCs w:val="0"/>
                <w:sz w:val="32"/>
                <w:szCs w:val="32"/>
                <w:vertAlign w:val="baseline"/>
                <w:lang w:val="en-US" w:eastAsia="zh-CN" w:bidi="ar-SA"/>
              </w:rPr>
            </w:pPr>
            <w:r>
              <w:rPr>
                <w:rFonts w:hint="eastAsia" w:ascii="仿宋" w:hAnsi="仿宋" w:eastAsia="仿宋" w:cs="仿宋"/>
                <w:b w:val="0"/>
                <w:bCs w:val="0"/>
                <w:sz w:val="32"/>
                <w:szCs w:val="32"/>
                <w:vertAlign w:val="baseline"/>
                <w:lang w:val="en-US" w:eastAsia="zh-CN" w:bidi="ar-SA"/>
              </w:rPr>
              <w:t>全珠玉米</w:t>
            </w:r>
          </w:p>
        </w:tc>
        <w:tc>
          <w:tcPr>
            <w:tcW w:w="2865" w:type="dxa"/>
            <w:tcBorders>
              <w:top w:val="nil"/>
              <w:left w:val="nil"/>
              <w:bottom w:val="single" w:color="auto" w:sz="4" w:space="0"/>
              <w:right w:val="single" w:color="000000" w:sz="8" w:space="0"/>
            </w:tcBorders>
            <w:noWrap/>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rPr>
                <w:rFonts w:hint="default" w:ascii="仿宋" w:hAnsi="仿宋" w:eastAsia="仿宋" w:cs="仿宋"/>
                <w:b w:val="0"/>
                <w:bCs w:val="0"/>
                <w:sz w:val="32"/>
                <w:szCs w:val="32"/>
                <w:vertAlign w:val="baseline"/>
                <w:lang w:val="en-US" w:eastAsia="zh-CN" w:bidi="ar-SA"/>
              </w:rPr>
            </w:pPr>
            <w:r>
              <w:rPr>
                <w:rFonts w:hint="eastAsia" w:ascii="仿宋" w:hAnsi="仿宋" w:eastAsia="仿宋" w:cs="仿宋"/>
                <w:b w:val="0"/>
                <w:bCs w:val="0"/>
                <w:sz w:val="32"/>
                <w:szCs w:val="32"/>
                <w:vertAlign w:val="baseline"/>
                <w:lang w:val="en-US" w:eastAsia="zh-CN" w:bidi="ar-SA"/>
              </w:rPr>
              <w:t>100元/亩</w:t>
            </w:r>
          </w:p>
        </w:tc>
        <w:tc>
          <w:tcPr>
            <w:tcW w:w="2596" w:type="dxa"/>
            <w:tcBorders>
              <w:top w:val="nil"/>
              <w:left w:val="nil"/>
              <w:bottom w:val="single" w:color="auto" w:sz="4" w:space="0"/>
              <w:right w:val="single" w:color="000000" w:sz="8" w:space="0"/>
            </w:tcBorders>
            <w:noWrap/>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rPr>
                <w:rFonts w:hint="default" w:ascii="仿宋" w:hAnsi="仿宋" w:eastAsia="仿宋" w:cs="仿宋"/>
                <w:b w:val="0"/>
                <w:bCs w:val="0"/>
                <w:sz w:val="32"/>
                <w:szCs w:val="32"/>
                <w:vertAlign w:val="baseline"/>
                <w:lang w:val="en-US" w:eastAsia="zh-CN" w:bidi="ar-SA"/>
              </w:rPr>
            </w:pPr>
            <w:r>
              <w:rPr>
                <w:rFonts w:hint="eastAsia" w:ascii="仿宋" w:hAnsi="仿宋" w:eastAsia="仿宋" w:cs="仿宋"/>
                <w:b w:val="0"/>
                <w:bCs w:val="0"/>
                <w:sz w:val="32"/>
                <w:szCs w:val="32"/>
                <w:vertAlign w:val="baseline"/>
                <w:lang w:val="en-US" w:eastAsia="zh-CN" w:bidi="ar-SA"/>
              </w:rPr>
              <w:t>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170" w:hRule="atLeast"/>
          <w:jc w:val="center"/>
        </w:trPr>
        <w:tc>
          <w:tcPr>
            <w:tcW w:w="1552" w:type="dxa"/>
            <w:vMerge w:val="continue"/>
            <w:tcBorders>
              <w:left w:val="single" w:color="000000"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rPr>
                <w:rFonts w:hint="eastAsia" w:ascii="仿宋" w:hAnsi="仿宋" w:eastAsia="仿宋" w:cs="仿宋"/>
                <w:b w:val="0"/>
                <w:bCs w:val="0"/>
                <w:sz w:val="32"/>
                <w:szCs w:val="32"/>
                <w:vertAlign w:val="baseline"/>
                <w:lang w:val="en-US" w:eastAsia="zh-CN" w:bidi="ar-SA"/>
              </w:rPr>
            </w:pPr>
          </w:p>
        </w:tc>
        <w:tc>
          <w:tcPr>
            <w:tcW w:w="1860" w:type="dxa"/>
            <w:tcBorders>
              <w:top w:val="single" w:color="auto" w:sz="4" w:space="0"/>
              <w:left w:val="single" w:color="000000" w:sz="8" w:space="0"/>
              <w:bottom w:val="single" w:color="auto"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rPr>
                <w:rFonts w:hint="eastAsia" w:ascii="仿宋" w:hAnsi="仿宋" w:eastAsia="仿宋" w:cs="仿宋"/>
                <w:b w:val="0"/>
                <w:bCs w:val="0"/>
                <w:sz w:val="32"/>
                <w:szCs w:val="32"/>
                <w:vertAlign w:val="baseline"/>
                <w:lang w:val="en-US" w:eastAsia="zh-CN" w:bidi="ar-SA"/>
              </w:rPr>
            </w:pPr>
            <w:r>
              <w:rPr>
                <w:rFonts w:hint="eastAsia" w:ascii="仿宋" w:hAnsi="仿宋" w:eastAsia="仿宋" w:cs="仿宋"/>
                <w:b w:val="0"/>
                <w:bCs w:val="0"/>
                <w:sz w:val="32"/>
                <w:szCs w:val="32"/>
                <w:vertAlign w:val="baseline"/>
                <w:lang w:val="en-US" w:eastAsia="zh-CN" w:bidi="ar-SA"/>
              </w:rPr>
              <w:t>小杂粮</w:t>
            </w:r>
          </w:p>
        </w:tc>
        <w:tc>
          <w:tcPr>
            <w:tcW w:w="2865" w:type="dxa"/>
            <w:tcBorders>
              <w:top w:val="single" w:color="auto" w:sz="4" w:space="0"/>
              <w:left w:val="nil"/>
              <w:bottom w:val="single" w:color="auto" w:sz="4" w:space="0"/>
              <w:right w:val="single" w:color="000000" w:sz="8" w:space="0"/>
            </w:tcBorders>
            <w:noWrap/>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rPr>
                <w:rFonts w:hint="eastAsia" w:ascii="仿宋" w:hAnsi="仿宋" w:eastAsia="仿宋" w:cs="仿宋"/>
                <w:b w:val="0"/>
                <w:bCs w:val="0"/>
                <w:sz w:val="32"/>
                <w:szCs w:val="32"/>
                <w:vertAlign w:val="baseline"/>
                <w:lang w:val="en-US" w:eastAsia="zh-CN" w:bidi="ar-SA"/>
              </w:rPr>
            </w:pPr>
            <w:r>
              <w:rPr>
                <w:rFonts w:hint="eastAsia" w:ascii="仿宋" w:hAnsi="仿宋" w:eastAsia="仿宋" w:cs="仿宋"/>
                <w:b w:val="0"/>
                <w:bCs w:val="0"/>
                <w:sz w:val="32"/>
                <w:szCs w:val="32"/>
                <w:vertAlign w:val="baseline"/>
                <w:lang w:val="en-US" w:eastAsia="zh-CN" w:bidi="ar-SA"/>
              </w:rPr>
              <w:t>90元/亩</w:t>
            </w:r>
          </w:p>
        </w:tc>
        <w:tc>
          <w:tcPr>
            <w:tcW w:w="2596" w:type="dxa"/>
            <w:tcBorders>
              <w:top w:val="single" w:color="auto" w:sz="4" w:space="0"/>
              <w:left w:val="nil"/>
              <w:bottom w:val="single" w:color="auto" w:sz="4" w:space="0"/>
              <w:right w:val="single" w:color="000000" w:sz="8" w:space="0"/>
            </w:tcBorders>
            <w:noWrap/>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rPr>
                <w:rFonts w:hint="default" w:ascii="仿宋" w:hAnsi="仿宋" w:eastAsia="仿宋" w:cs="仿宋"/>
                <w:b w:val="0"/>
                <w:bCs w:val="0"/>
                <w:sz w:val="32"/>
                <w:szCs w:val="32"/>
                <w:vertAlign w:val="baseline"/>
                <w:lang w:val="en-US" w:eastAsia="zh-CN" w:bidi="ar-SA"/>
              </w:rPr>
            </w:pPr>
            <w:r>
              <w:rPr>
                <w:rFonts w:hint="eastAsia" w:ascii="仿宋" w:hAnsi="仿宋" w:eastAsia="仿宋" w:cs="仿宋"/>
                <w:b w:val="0"/>
                <w:bCs w:val="0"/>
                <w:sz w:val="32"/>
                <w:szCs w:val="32"/>
                <w:vertAlign w:val="baseline"/>
                <w:lang w:val="en-US" w:eastAsia="zh-CN" w:bidi="ar-SA"/>
              </w:rPr>
              <w:t>27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495" w:hRule="atLeast"/>
          <w:jc w:val="center"/>
        </w:trPr>
        <w:tc>
          <w:tcPr>
            <w:tcW w:w="1552" w:type="dxa"/>
            <w:tcBorders>
              <w:top w:val="single" w:color="auto" w:sz="4" w:space="0"/>
              <w:left w:val="single" w:color="000000" w:sz="8" w:space="0"/>
              <w:bottom w:val="single" w:color="auto"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rPr>
                <w:rFonts w:hint="eastAsia" w:ascii="仿宋" w:hAnsi="仿宋" w:eastAsia="仿宋" w:cs="仿宋"/>
                <w:b w:val="0"/>
                <w:bCs w:val="0"/>
                <w:sz w:val="32"/>
                <w:szCs w:val="32"/>
                <w:vertAlign w:val="baseline"/>
                <w:lang w:val="en-US" w:eastAsia="zh-CN" w:bidi="ar-SA"/>
              </w:rPr>
            </w:pPr>
            <w:r>
              <w:rPr>
                <w:rFonts w:hint="eastAsia" w:ascii="仿宋" w:hAnsi="仿宋" w:eastAsia="仿宋" w:cs="仿宋"/>
                <w:b w:val="0"/>
                <w:bCs w:val="0"/>
                <w:sz w:val="32"/>
                <w:szCs w:val="32"/>
                <w:vertAlign w:val="baseline"/>
                <w:lang w:val="en-US" w:eastAsia="zh-CN" w:bidi="ar-SA"/>
              </w:rPr>
              <w:t>备注</w:t>
            </w:r>
          </w:p>
        </w:tc>
        <w:tc>
          <w:tcPr>
            <w:tcW w:w="7321" w:type="dxa"/>
            <w:gridSpan w:val="3"/>
            <w:tcBorders>
              <w:top w:val="single" w:color="auto" w:sz="4" w:space="0"/>
              <w:left w:val="nil"/>
              <w:bottom w:val="single" w:color="000000" w:sz="8" w:space="0"/>
              <w:right w:val="single" w:color="000000" w:sz="8" w:space="0"/>
            </w:tcBorders>
            <w:noWrap/>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rPr>
                <w:rFonts w:hint="eastAsia" w:ascii="仿宋" w:hAnsi="仿宋" w:eastAsia="仿宋" w:cs="仿宋"/>
                <w:b w:val="0"/>
                <w:bCs w:val="0"/>
                <w:sz w:val="32"/>
                <w:szCs w:val="32"/>
                <w:vertAlign w:val="baseline"/>
                <w:lang w:val="en-US" w:eastAsia="zh-CN" w:bidi="ar-SA"/>
              </w:rPr>
            </w:pPr>
            <w:r>
              <w:rPr>
                <w:rFonts w:hint="eastAsia" w:ascii="仿宋" w:hAnsi="仿宋" w:eastAsia="仿宋" w:cs="仿宋"/>
                <w:b w:val="0"/>
                <w:bCs w:val="0"/>
                <w:sz w:val="32"/>
                <w:szCs w:val="32"/>
                <w:vertAlign w:val="baseline"/>
                <w:lang w:val="en-US" w:eastAsia="zh-CN" w:bidi="ar-SA"/>
              </w:rPr>
              <w:t>补助额度以服务组织与服务对象签订的服务合同价格为准，但不能超过当地市场价格，财政补助小农户、种植农民合作社、家庭农场等占服务价格比例不超过30%,至财政补助资金用完为止，已享受相同项目补贴的不再重复享受。</w:t>
            </w:r>
          </w:p>
        </w:tc>
      </w:tr>
    </w:tbl>
    <w:p>
      <w:pPr>
        <w:keepLines w:val="0"/>
        <w:pageBreakBefore w:val="0"/>
        <w:kinsoku/>
        <w:wordWrap/>
        <w:overflowPunct/>
        <w:topLinePunct w:val="0"/>
        <w:autoSpaceDE/>
        <w:autoSpaceDN/>
        <w:bidi w:val="0"/>
        <w:snapToGrid/>
        <w:spacing w:beforeAutospacing="0" w:after="0" w:afterAutospacing="0" w:line="600" w:lineRule="exact"/>
        <w:ind w:left="0" w:leftChars="0" w:right="0" w:rightChars="0"/>
        <w:jc w:val="both"/>
        <w:rPr>
          <w:rFonts w:hint="eastAsia" w:eastAsia="宋体"/>
          <w:b w:val="0"/>
          <w:i w:val="0"/>
          <w:spacing w:val="0"/>
          <w:w w:val="100"/>
          <w:sz w:val="20"/>
          <w:lang w:eastAsia="zh-CN"/>
        </w:rPr>
      </w:pPr>
    </w:p>
    <w:p>
      <w:pPr>
        <w:keepLines w:val="0"/>
        <w:pageBreakBefore w:val="0"/>
        <w:kinsoku/>
        <w:wordWrap/>
        <w:overflowPunct/>
        <w:topLinePunct w:val="0"/>
        <w:autoSpaceDE/>
        <w:autoSpaceDN/>
        <w:bidi w:val="0"/>
        <w:snapToGrid/>
        <w:spacing w:beforeAutospacing="0" w:after="0" w:afterAutospacing="0" w:line="600" w:lineRule="exact"/>
        <w:ind w:left="0" w:leftChars="0" w:right="0" w:rightChars="0"/>
        <w:jc w:val="both"/>
        <w:rPr>
          <w:b w:val="0"/>
          <w:i w:val="0"/>
          <w:spacing w:val="0"/>
          <w:w w:val="100"/>
          <w:sz w:val="20"/>
        </w:rPr>
      </w:pPr>
    </w:p>
    <w:p>
      <w:pPr>
        <w:keepNext w:val="0"/>
        <w:keepLines w:val="0"/>
        <w:pageBreakBefore w:val="0"/>
        <w:kinsoku/>
        <w:wordWrap/>
        <w:overflowPunct/>
        <w:topLinePunct w:val="0"/>
        <w:autoSpaceDE/>
        <w:autoSpaceDN/>
        <w:bidi w:val="0"/>
        <w:spacing w:after="0" w:line="600" w:lineRule="exact"/>
        <w:ind w:left="0" w:leftChars="0" w:right="0" w:rightChars="0"/>
        <w:jc w:val="both"/>
        <w:rPr>
          <w:rFonts w:hint="eastAsia" w:ascii="Times New Roman" w:hAnsi="Times New Roman" w:eastAsia="仿宋_GB2312" w:cs="Times New Roman"/>
          <w:color w:val="auto"/>
          <w:sz w:val="32"/>
          <w:szCs w:val="32"/>
          <w:lang w:val="en-US" w:eastAsia="zh-CN"/>
        </w:rPr>
        <w:sectPr>
          <w:footerReference r:id="rId8" w:type="default"/>
          <w:pgSz w:w="11906" w:h="16838"/>
          <w:pgMar w:top="1701" w:right="1417" w:bottom="1417" w:left="1417" w:header="708" w:footer="0" w:gutter="0"/>
          <w:pgNumType w:fmt="numberInDash"/>
          <w:cols w:space="0" w:num="1"/>
          <w:rtlGutter w:val="0"/>
          <w:docGrid w:linePitch="360" w:charSpace="0"/>
        </w:sectPr>
      </w:pP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outlineLvl w:val="9"/>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28"/>
          <w:szCs w:val="28"/>
          <w:lang w:val="en-US" w:eastAsia="zh-CN"/>
        </w:rPr>
        <w:t>附件5</w:t>
      </w:r>
    </w:p>
    <w:p>
      <w:pPr>
        <w:keepNext w:val="0"/>
        <w:keepLines w:val="0"/>
        <w:pageBreakBefore w:val="0"/>
        <w:kinsoku/>
        <w:wordWrap/>
        <w:overflowPunct/>
        <w:topLinePunct w:val="0"/>
        <w:autoSpaceDE/>
        <w:autoSpaceDN/>
        <w:bidi w:val="0"/>
        <w:spacing w:after="0" w:line="600" w:lineRule="exact"/>
        <w:ind w:left="0" w:leftChars="0" w:right="0" w:rightChars="0" w:firstLine="3080" w:firstLineChars="700"/>
        <w:jc w:val="both"/>
        <w:rPr>
          <w:rFonts w:hint="eastAsia" w:ascii="黑体" w:hAnsi="黑体" w:eastAsia="黑体" w:cs="黑体"/>
          <w:sz w:val="28"/>
          <w:szCs w:val="28"/>
          <w:lang w:eastAsia="zh-CN"/>
        </w:rPr>
      </w:pPr>
      <w:r>
        <w:rPr>
          <w:rFonts w:hint="eastAsia" w:ascii="黑体" w:hAnsi="黑体" w:eastAsia="黑体" w:cs="黑体"/>
          <w:b w:val="0"/>
          <w:bCs/>
          <w:sz w:val="44"/>
          <w:szCs w:val="44"/>
          <w:lang w:val="en-US" w:eastAsia="zh-CN"/>
        </w:rPr>
        <w:t>服务组织承诺书</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jc w:val="both"/>
        <w:textAlignment w:val="auto"/>
        <w:outlineLvl w:val="9"/>
        <w:rPr>
          <w:rFonts w:hint="eastAsia" w:ascii="仿宋" w:hAnsi="仿宋" w:eastAsia="仿宋" w:cs="仿宋"/>
          <w:sz w:val="28"/>
          <w:szCs w:val="28"/>
          <w:u w:val="none"/>
          <w:lang w:val="en-US" w:eastAsia="zh-CN"/>
        </w:rPr>
      </w:pPr>
      <w:r>
        <w:rPr>
          <w:rFonts w:hint="eastAsia" w:ascii="仿宋" w:hAnsi="仿宋" w:eastAsia="仿宋" w:cs="仿宋"/>
          <w:sz w:val="28"/>
          <w:szCs w:val="28"/>
          <w:u w:val="none"/>
          <w:lang w:val="en-US" w:eastAsia="zh-CN"/>
        </w:rPr>
        <w:t>云冈区</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none"/>
          <w:lang w:val="en-US" w:eastAsia="zh-CN"/>
        </w:rPr>
        <w:t>乡（镇）：</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560" w:firstLineChars="200"/>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rPr>
        <w:t>为</w:t>
      </w:r>
      <w:r>
        <w:rPr>
          <w:rFonts w:hint="eastAsia" w:ascii="仿宋" w:hAnsi="仿宋" w:eastAsia="仿宋" w:cs="仿宋"/>
          <w:sz w:val="28"/>
          <w:szCs w:val="28"/>
          <w:lang w:eastAsia="zh-CN"/>
        </w:rPr>
        <w:t>顺利开展农业生产托管服务，促进形成稳定活跃的农业生产社会化服务市场，建立适应现代化农业发展需要的生产经营服务体系，</w:t>
      </w:r>
      <w:r>
        <w:rPr>
          <w:rFonts w:hint="eastAsia" w:ascii="仿宋" w:hAnsi="仿宋" w:eastAsia="仿宋" w:cs="仿宋"/>
          <w:sz w:val="28"/>
          <w:szCs w:val="28"/>
          <w:lang w:val="en-US" w:eastAsia="zh-CN"/>
        </w:rPr>
        <w:t>承诺</w:t>
      </w:r>
      <w:r>
        <w:rPr>
          <w:rFonts w:hint="eastAsia" w:ascii="仿宋" w:hAnsi="仿宋" w:eastAsia="仿宋" w:cs="仿宋"/>
          <w:sz w:val="28"/>
          <w:szCs w:val="28"/>
          <w:lang w:eastAsia="zh-CN"/>
        </w:rPr>
        <w:t>如下：</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560" w:firstLineChars="200"/>
        <w:textAlignment w:val="auto"/>
        <w:outlineLvl w:val="9"/>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按照云冈区2023年</w:t>
      </w:r>
      <w:r>
        <w:rPr>
          <w:rFonts w:hint="eastAsia" w:ascii="仿宋" w:hAnsi="仿宋" w:eastAsia="仿宋" w:cs="仿宋"/>
          <w:sz w:val="28"/>
          <w:szCs w:val="28"/>
        </w:rPr>
        <w:t>农业生产托管</w:t>
      </w:r>
      <w:r>
        <w:rPr>
          <w:rFonts w:hint="eastAsia" w:ascii="仿宋" w:hAnsi="仿宋" w:eastAsia="仿宋" w:cs="仿宋"/>
          <w:sz w:val="28"/>
          <w:szCs w:val="28"/>
          <w:lang w:val="en-US" w:eastAsia="zh-CN"/>
        </w:rPr>
        <w:t>试点</w:t>
      </w:r>
      <w:r>
        <w:rPr>
          <w:rFonts w:hint="eastAsia" w:ascii="仿宋" w:hAnsi="仿宋" w:eastAsia="仿宋" w:cs="仿宋"/>
          <w:sz w:val="28"/>
          <w:szCs w:val="28"/>
        </w:rPr>
        <w:t>项目</w:t>
      </w:r>
      <w:r>
        <w:rPr>
          <w:rFonts w:hint="eastAsia" w:ascii="仿宋" w:hAnsi="仿宋" w:eastAsia="仿宋" w:cs="仿宋"/>
          <w:sz w:val="28"/>
          <w:szCs w:val="28"/>
          <w:lang w:val="en-US" w:eastAsia="zh-CN"/>
        </w:rPr>
        <w:t>实施方案按时保质保量完成托管任务。</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一</w:t>
      </w:r>
      <w:r>
        <w:rPr>
          <w:rFonts w:hint="eastAsia" w:ascii="仿宋" w:hAnsi="仿宋" w:eastAsia="仿宋" w:cs="仿宋"/>
          <w:sz w:val="28"/>
          <w:szCs w:val="28"/>
        </w:rPr>
        <w:t>、</w:t>
      </w:r>
      <w:r>
        <w:rPr>
          <w:rFonts w:hint="eastAsia" w:ascii="仿宋" w:hAnsi="仿宋" w:eastAsia="仿宋" w:cs="仿宋"/>
          <w:sz w:val="28"/>
          <w:szCs w:val="28"/>
          <w:lang w:val="en-US" w:eastAsia="zh-CN"/>
        </w:rPr>
        <w:t>托管环节</w:t>
      </w:r>
      <w:r>
        <w:rPr>
          <w:rFonts w:hint="eastAsia" w:ascii="仿宋" w:hAnsi="仿宋" w:eastAsia="仿宋" w:cs="仿宋"/>
          <w:sz w:val="28"/>
          <w:szCs w:val="28"/>
          <w:lang w:eastAsia="zh-CN"/>
        </w:rPr>
        <w:t>：（例：</w:t>
      </w:r>
      <w:r>
        <w:rPr>
          <w:rFonts w:hint="eastAsia" w:ascii="仿宋" w:hAnsi="仿宋" w:eastAsia="仿宋" w:cs="仿宋"/>
          <w:sz w:val="28"/>
          <w:szCs w:val="28"/>
          <w:lang w:val="en-US" w:eastAsia="zh-CN"/>
        </w:rPr>
        <w:t>玉米机收 、</w:t>
      </w:r>
      <w:r>
        <w:rPr>
          <w:rFonts w:hint="eastAsia" w:ascii="仿宋" w:hAnsi="仿宋" w:eastAsia="仿宋" w:cs="仿宋"/>
          <w:sz w:val="28"/>
          <w:szCs w:val="28"/>
          <w:u w:val="none"/>
          <w:lang w:val="en-US" w:eastAsia="zh-CN"/>
        </w:rPr>
        <w:t>高粱</w:t>
      </w:r>
      <w:r>
        <w:rPr>
          <w:rFonts w:hint="eastAsia" w:ascii="仿宋" w:hAnsi="仿宋" w:eastAsia="仿宋" w:cs="仿宋"/>
          <w:sz w:val="28"/>
          <w:szCs w:val="28"/>
          <w:lang w:val="en-US" w:eastAsia="zh-CN"/>
        </w:rPr>
        <w:t>机收等</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托管服务</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560" w:firstLineChars="200"/>
        <w:textAlignment w:val="auto"/>
        <w:outlineLvl w:val="9"/>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二</w:t>
      </w:r>
      <w:r>
        <w:rPr>
          <w:rFonts w:hint="eastAsia" w:ascii="仿宋" w:hAnsi="仿宋" w:eastAsia="仿宋" w:cs="仿宋"/>
          <w:sz w:val="28"/>
          <w:szCs w:val="28"/>
          <w:lang w:eastAsia="zh-CN"/>
        </w:rPr>
        <w:t>、托管面积：（例：</w:t>
      </w:r>
      <w:r>
        <w:rPr>
          <w:rFonts w:hint="eastAsia" w:ascii="仿宋" w:hAnsi="仿宋" w:eastAsia="仿宋" w:cs="仿宋"/>
          <w:sz w:val="28"/>
          <w:szCs w:val="28"/>
          <w:lang w:val="en-US" w:eastAsia="zh-CN"/>
        </w:rPr>
        <w:t>玉米机收 、</w:t>
      </w:r>
      <w:r>
        <w:rPr>
          <w:rFonts w:hint="eastAsia" w:ascii="仿宋" w:hAnsi="仿宋" w:eastAsia="仿宋" w:cs="仿宋"/>
          <w:sz w:val="28"/>
          <w:szCs w:val="28"/>
          <w:u w:val="none"/>
          <w:lang w:val="en-US" w:eastAsia="zh-CN"/>
        </w:rPr>
        <w:t>高粱</w:t>
      </w:r>
      <w:r>
        <w:rPr>
          <w:rFonts w:hint="eastAsia" w:ascii="仿宋" w:hAnsi="仿宋" w:eastAsia="仿宋" w:cs="仿宋"/>
          <w:sz w:val="28"/>
          <w:szCs w:val="28"/>
          <w:lang w:val="en-US" w:eastAsia="zh-CN"/>
        </w:rPr>
        <w:t>机收</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各       亩。</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w:t>
      </w:r>
      <w:r>
        <w:rPr>
          <w:rFonts w:hint="eastAsia" w:ascii="仿宋" w:hAnsi="仿宋" w:eastAsia="仿宋" w:cs="仿宋"/>
          <w:sz w:val="28"/>
          <w:szCs w:val="28"/>
        </w:rPr>
        <w:t>、服务</w:t>
      </w:r>
      <w:r>
        <w:rPr>
          <w:rFonts w:hint="eastAsia" w:ascii="仿宋" w:hAnsi="仿宋" w:eastAsia="仿宋" w:cs="仿宋"/>
          <w:sz w:val="28"/>
          <w:szCs w:val="28"/>
          <w:lang w:val="en-US" w:eastAsia="zh-CN"/>
        </w:rPr>
        <w:t>期限：在文件规定时间内根据实际情况填。</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四、</w:t>
      </w:r>
      <w:r>
        <w:rPr>
          <w:rFonts w:hint="eastAsia" w:ascii="仿宋" w:hAnsi="仿宋" w:eastAsia="仿宋" w:cs="仿宋"/>
          <w:sz w:val="28"/>
          <w:szCs w:val="28"/>
          <w:lang w:eastAsia="zh-CN"/>
        </w:rPr>
        <w:t>合理收费，</w:t>
      </w:r>
      <w:r>
        <w:rPr>
          <w:rFonts w:hint="eastAsia" w:ascii="仿宋" w:hAnsi="仿宋" w:eastAsia="仿宋" w:cs="仿宋"/>
          <w:sz w:val="28"/>
          <w:szCs w:val="28"/>
          <w:lang w:val="en-US" w:eastAsia="zh-CN"/>
        </w:rPr>
        <w:t>我服务组织</w:t>
      </w:r>
      <w:r>
        <w:rPr>
          <w:rFonts w:hint="eastAsia" w:ascii="仿宋" w:hAnsi="仿宋" w:eastAsia="仿宋" w:cs="仿宋"/>
          <w:sz w:val="28"/>
          <w:szCs w:val="28"/>
          <w:lang w:eastAsia="zh-CN"/>
        </w:rPr>
        <w:t>以</w:t>
      </w:r>
      <w:r>
        <w:rPr>
          <w:rFonts w:hint="eastAsia" w:ascii="仿宋" w:hAnsi="仿宋" w:eastAsia="仿宋" w:cs="仿宋"/>
          <w:sz w:val="28"/>
          <w:szCs w:val="28"/>
          <w:lang w:val="en-US" w:eastAsia="zh-CN"/>
        </w:rPr>
        <w:t>区</w:t>
      </w:r>
      <w:r>
        <w:rPr>
          <w:rFonts w:hint="eastAsia" w:ascii="仿宋" w:hAnsi="仿宋" w:eastAsia="仿宋" w:cs="仿宋"/>
          <w:sz w:val="28"/>
          <w:szCs w:val="28"/>
          <w:lang w:eastAsia="zh-CN"/>
        </w:rPr>
        <w:t>级《实施方案》指导价为基准，不借项目实施乱收费，面积按实际作业量结算</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六</w:t>
      </w:r>
      <w:r>
        <w:rPr>
          <w:rFonts w:hint="eastAsia" w:ascii="仿宋" w:hAnsi="仿宋" w:eastAsia="仿宋" w:cs="仿宋"/>
          <w:sz w:val="28"/>
          <w:szCs w:val="28"/>
        </w:rPr>
        <w:t>、</w:t>
      </w:r>
      <w:r>
        <w:rPr>
          <w:rFonts w:hint="eastAsia" w:ascii="仿宋" w:hAnsi="仿宋" w:eastAsia="仿宋" w:cs="仿宋"/>
          <w:sz w:val="28"/>
          <w:szCs w:val="28"/>
          <w:lang w:eastAsia="zh-CN"/>
        </w:rPr>
        <w:t>按照</w:t>
      </w:r>
      <w:r>
        <w:rPr>
          <w:rFonts w:hint="eastAsia" w:ascii="仿宋" w:hAnsi="仿宋" w:eastAsia="仿宋" w:cs="仿宋"/>
          <w:sz w:val="28"/>
          <w:szCs w:val="28"/>
          <w:lang w:val="en-US" w:eastAsia="zh-CN"/>
        </w:rPr>
        <w:t>乡村</w:t>
      </w:r>
      <w:r>
        <w:rPr>
          <w:rFonts w:hint="eastAsia" w:ascii="仿宋" w:hAnsi="仿宋" w:eastAsia="仿宋" w:cs="仿宋"/>
          <w:sz w:val="28"/>
          <w:szCs w:val="28"/>
          <w:lang w:eastAsia="zh-CN"/>
        </w:rPr>
        <w:t>安排的作业区域和面积，及时调度农机车辆开展作业，做到不误农时</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560" w:firstLineChars="200"/>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七</w:t>
      </w:r>
      <w:r>
        <w:rPr>
          <w:rFonts w:hint="eastAsia" w:ascii="仿宋" w:hAnsi="仿宋" w:eastAsia="仿宋" w:cs="仿宋"/>
          <w:sz w:val="28"/>
          <w:szCs w:val="28"/>
        </w:rPr>
        <w:t>、</w:t>
      </w:r>
      <w:r>
        <w:rPr>
          <w:rFonts w:hint="eastAsia" w:ascii="仿宋" w:hAnsi="仿宋" w:eastAsia="仿宋" w:cs="仿宋"/>
          <w:sz w:val="28"/>
          <w:szCs w:val="28"/>
          <w:lang w:eastAsia="zh-CN"/>
        </w:rPr>
        <w:t>接受</w:t>
      </w:r>
      <w:r>
        <w:rPr>
          <w:rFonts w:hint="eastAsia" w:ascii="仿宋" w:hAnsi="仿宋" w:eastAsia="仿宋" w:cs="仿宋"/>
          <w:sz w:val="28"/>
          <w:szCs w:val="28"/>
          <w:lang w:val="en-US" w:eastAsia="zh-CN"/>
        </w:rPr>
        <w:t>乡镇、村</w:t>
      </w:r>
      <w:r>
        <w:rPr>
          <w:rFonts w:hint="eastAsia" w:ascii="仿宋" w:hAnsi="仿宋" w:eastAsia="仿宋" w:cs="仿宋"/>
          <w:sz w:val="28"/>
          <w:szCs w:val="28"/>
          <w:lang w:eastAsia="zh-CN"/>
        </w:rPr>
        <w:t>监督检查指导工作。</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560" w:firstLineChars="200"/>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八、严格按照操作规程标准进行作业，不许弄虚作假、偷工减料。</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九、强化安全管理，做到安全生产，承担项目作业全程的所有安全责任。</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十、宣传托管项目实施的重要意义、办法和程序，提高项目的透明度和公开性。</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4480" w:firstLineChars="1600"/>
        <w:rPr>
          <w:rFonts w:hint="eastAsia" w:ascii="仿宋" w:hAnsi="仿宋" w:eastAsia="仿宋" w:cs="仿宋"/>
          <w:sz w:val="28"/>
          <w:szCs w:val="28"/>
        </w:rPr>
      </w:pPr>
      <w:r>
        <w:rPr>
          <w:rFonts w:hint="eastAsia" w:ascii="仿宋" w:hAnsi="仿宋" w:eastAsia="仿宋" w:cs="仿宋"/>
          <w:sz w:val="28"/>
          <w:szCs w:val="28"/>
          <w:lang w:val="en-US" w:eastAsia="zh-CN"/>
        </w:rPr>
        <w:t>服务组织</w:t>
      </w:r>
      <w:r>
        <w:rPr>
          <w:rFonts w:hint="eastAsia" w:ascii="仿宋" w:hAnsi="仿宋" w:eastAsia="仿宋" w:cs="仿宋"/>
          <w:sz w:val="28"/>
          <w:szCs w:val="28"/>
        </w:rPr>
        <w:t>（盖章）：</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560" w:firstLineChars="200"/>
        <w:rPr>
          <w:rFonts w:hint="eastAsia" w:ascii="仿宋" w:hAnsi="仿宋" w:eastAsia="仿宋" w:cs="仿宋"/>
          <w:sz w:val="28"/>
          <w:szCs w:val="28"/>
          <w:lang w:eastAsia="zh-CN"/>
        </w:rPr>
      </w:pP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4480" w:firstLineChars="1600"/>
        <w:rPr>
          <w:rFonts w:hint="eastAsia" w:ascii="仿宋" w:hAnsi="仿宋" w:eastAsia="仿宋" w:cs="仿宋"/>
          <w:sz w:val="28"/>
          <w:szCs w:val="28"/>
        </w:rPr>
      </w:pPr>
      <w:r>
        <w:rPr>
          <w:rFonts w:hint="eastAsia" w:ascii="仿宋" w:hAnsi="仿宋" w:eastAsia="仿宋" w:cs="仿宋"/>
          <w:sz w:val="28"/>
          <w:szCs w:val="28"/>
          <w:lang w:eastAsia="zh-CN"/>
        </w:rPr>
        <w:t>法人代表（签字）：</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jc w:val="right"/>
        <w:rPr>
          <w:rFonts w:hint="eastAsia" w:ascii="仿宋" w:hAnsi="仿宋" w:eastAsia="仿宋" w:cs="仿宋"/>
          <w:sz w:val="28"/>
          <w:szCs w:val="28"/>
          <w:u w:val="single"/>
        </w:rPr>
      </w:pPr>
      <w:r>
        <w:rPr>
          <w:rFonts w:hint="eastAsia" w:ascii="仿宋" w:hAnsi="仿宋" w:eastAsia="仿宋" w:cs="仿宋"/>
          <w:sz w:val="28"/>
          <w:szCs w:val="28"/>
        </w:rPr>
        <w:t>年    月   日</w:t>
      </w:r>
    </w:p>
    <w:p>
      <w:pPr>
        <w:keepNext w:val="0"/>
        <w:keepLines w:val="0"/>
        <w:pageBreakBefore w:val="0"/>
        <w:kinsoku/>
        <w:wordWrap/>
        <w:overflowPunct/>
        <w:topLinePunct w:val="0"/>
        <w:autoSpaceDE/>
        <w:autoSpaceDN/>
        <w:bidi w:val="0"/>
        <w:spacing w:after="0" w:line="600" w:lineRule="exact"/>
        <w:ind w:left="0" w:leftChars="0" w:right="0" w:rightChars="0"/>
        <w:jc w:val="both"/>
        <w:rPr>
          <w:rFonts w:hint="eastAsia" w:ascii="Times New Roman" w:hAnsi="Times New Roman" w:eastAsia="仿宋_GB2312" w:cs="Times New Roman"/>
          <w:color w:val="auto"/>
          <w:sz w:val="32"/>
          <w:szCs w:val="32"/>
          <w:lang w:val="en-US" w:eastAsia="zh-CN"/>
        </w:rPr>
        <w:sectPr>
          <w:footerReference r:id="rId9" w:type="default"/>
          <w:pgSz w:w="11906" w:h="16838"/>
          <w:pgMar w:top="1701" w:right="1417" w:bottom="1417" w:left="1417" w:header="708" w:footer="0" w:gutter="0"/>
          <w:pgNumType w:fmt="numberInDash"/>
          <w:cols w:space="0" w:num="1"/>
          <w:rtlGutter w:val="0"/>
          <w:docGrid w:linePitch="360" w:charSpace="0"/>
        </w:sectPr>
      </w:pPr>
    </w:p>
    <w:p>
      <w:pPr>
        <w:keepNext w:val="0"/>
        <w:keepLines w:val="0"/>
        <w:pageBreakBefore w:val="0"/>
        <w:kinsoku/>
        <w:wordWrap/>
        <w:overflowPunct/>
        <w:topLinePunct w:val="0"/>
        <w:autoSpaceDE/>
        <w:autoSpaceDN/>
        <w:bidi w:val="0"/>
        <w:spacing w:after="0" w:line="600" w:lineRule="exact"/>
        <w:ind w:left="0" w:leftChars="0" w:right="0" w:rightChars="0"/>
        <w:jc w:val="both"/>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附件6</w:t>
      </w:r>
    </w:p>
    <w:p>
      <w:pPr>
        <w:keepNext w:val="0"/>
        <w:keepLines w:val="0"/>
        <w:pageBreakBefore w:val="0"/>
        <w:kinsoku/>
        <w:wordWrap/>
        <w:overflowPunct/>
        <w:topLinePunct w:val="0"/>
        <w:autoSpaceDE/>
        <w:autoSpaceDN/>
        <w:bidi w:val="0"/>
        <w:spacing w:after="0" w:line="540" w:lineRule="exact"/>
        <w:ind w:left="0" w:leftChars="0" w:right="0" w:rightChars="0"/>
        <w:jc w:val="both"/>
        <w:textAlignment w:val="auto"/>
        <w:rPr>
          <w:rFonts w:hint="eastAsia" w:ascii="方正小标宋简体" w:hAnsi="方正小标宋简体" w:eastAsia="方正小标宋简体" w:cs="方正小标宋简体"/>
          <w:b w:val="0"/>
          <w:bCs/>
          <w:sz w:val="36"/>
          <w:szCs w:val="36"/>
          <w:u w:val="single"/>
          <w:lang w:val="en-US" w:eastAsia="zh-CN"/>
        </w:rPr>
      </w:pPr>
    </w:p>
    <w:p>
      <w:pPr>
        <w:keepNext w:val="0"/>
        <w:keepLines w:val="0"/>
        <w:pageBreakBefore w:val="0"/>
        <w:kinsoku/>
        <w:wordWrap/>
        <w:overflowPunct/>
        <w:topLinePunct w:val="0"/>
        <w:autoSpaceDE/>
        <w:autoSpaceDN/>
        <w:bidi w:val="0"/>
        <w:spacing w:after="0" w:line="540" w:lineRule="exact"/>
        <w:ind w:left="0" w:leftChars="0" w:right="0" w:rightChars="0" w:firstLine="1440" w:firstLineChars="400"/>
        <w:jc w:val="both"/>
        <w:textAlignment w:val="auto"/>
        <w:rPr>
          <w:rFonts w:hint="eastAsia" w:ascii="方正小标宋简体" w:hAnsi="方正小标宋简体" w:eastAsia="方正小标宋简体" w:cs="方正小标宋简体"/>
          <w:b w:val="0"/>
          <w:bCs/>
          <w:sz w:val="36"/>
          <w:szCs w:val="36"/>
          <w:lang w:eastAsia="zh-CN"/>
        </w:rPr>
      </w:pPr>
      <w:r>
        <w:rPr>
          <w:rFonts w:hint="eastAsia" w:ascii="方正黑体_GBK" w:hAnsi="方正黑体_GBK" w:eastAsia="方正黑体_GBK" w:cs="方正黑体_GBK"/>
          <w:b w:val="0"/>
          <w:bCs/>
          <w:sz w:val="36"/>
          <w:szCs w:val="36"/>
          <w:u w:val="single"/>
          <w:lang w:val="en-US" w:eastAsia="zh-CN"/>
        </w:rPr>
        <w:t xml:space="preserve">       </w:t>
      </w:r>
      <w:r>
        <w:rPr>
          <w:rFonts w:hint="eastAsia" w:ascii="方正黑体_GBK" w:hAnsi="方正黑体_GBK" w:eastAsia="方正黑体_GBK" w:cs="方正黑体_GBK"/>
          <w:b w:val="0"/>
          <w:bCs/>
          <w:sz w:val="36"/>
          <w:szCs w:val="36"/>
          <w:u w:val="none"/>
          <w:lang w:val="en-US" w:eastAsia="zh-CN"/>
        </w:rPr>
        <w:t>乡（镇）</w:t>
      </w:r>
      <w:r>
        <w:rPr>
          <w:rFonts w:hint="eastAsia" w:ascii="方正黑体_GBK" w:hAnsi="方正黑体_GBK" w:eastAsia="方正黑体_GBK" w:cs="方正黑体_GBK"/>
          <w:b w:val="0"/>
          <w:bCs/>
          <w:sz w:val="36"/>
          <w:szCs w:val="36"/>
          <w:u w:val="single"/>
          <w:lang w:val="en-US" w:eastAsia="zh-CN"/>
        </w:rPr>
        <w:t xml:space="preserve">      </w:t>
      </w:r>
      <w:r>
        <w:rPr>
          <w:rFonts w:hint="eastAsia" w:ascii="方正黑体_GBK" w:hAnsi="方正黑体_GBK" w:eastAsia="方正黑体_GBK" w:cs="方正黑体_GBK"/>
          <w:b w:val="0"/>
          <w:bCs/>
          <w:sz w:val="36"/>
          <w:szCs w:val="36"/>
          <w:u w:val="none"/>
          <w:lang w:val="en-US" w:eastAsia="zh-CN"/>
        </w:rPr>
        <w:t>村农户</w:t>
      </w:r>
      <w:r>
        <w:rPr>
          <w:rFonts w:hint="eastAsia" w:ascii="方正黑体_GBK" w:hAnsi="方正黑体_GBK" w:eastAsia="方正黑体_GBK" w:cs="方正黑体_GBK"/>
          <w:b w:val="0"/>
          <w:bCs/>
          <w:sz w:val="36"/>
          <w:szCs w:val="36"/>
        </w:rPr>
        <w:t>托管服务合同</w:t>
      </w:r>
      <w:r>
        <w:rPr>
          <w:rFonts w:hint="eastAsia" w:ascii="方正黑体_GBK" w:hAnsi="方正黑体_GBK" w:eastAsia="方正黑体_GBK" w:cs="方正黑体_GBK"/>
          <w:b w:val="0"/>
          <w:bCs/>
          <w:sz w:val="36"/>
          <w:szCs w:val="36"/>
          <w:lang w:eastAsia="zh-CN"/>
        </w:rPr>
        <w:t>书</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textAlignment w:val="auto"/>
        <w:outlineLvl w:val="9"/>
        <w:rPr>
          <w:rFonts w:hint="eastAsia"/>
          <w:sz w:val="24"/>
          <w:szCs w:val="24"/>
          <w:u w:val="single"/>
          <w:lang w:val="en-US" w:eastAsia="zh-CN"/>
        </w:rPr>
      </w:pP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560" w:firstLineChars="200"/>
        <w:textAlignment w:val="auto"/>
        <w:rPr>
          <w:rFonts w:hint="default" w:ascii="仿宋" w:hAnsi="仿宋" w:eastAsia="仿宋" w:cs="仿宋"/>
          <w:sz w:val="28"/>
          <w:szCs w:val="28"/>
          <w:lang w:val="en-US"/>
        </w:rPr>
      </w:pPr>
      <w:r>
        <w:rPr>
          <w:rFonts w:hint="eastAsia" w:ascii="仿宋" w:hAnsi="仿宋" w:eastAsia="仿宋" w:cs="仿宋"/>
          <w:sz w:val="28"/>
          <w:szCs w:val="28"/>
        </w:rPr>
        <w:t>甲方：</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none"/>
          <w:lang w:val="en-US" w:eastAsia="zh-CN"/>
        </w:rPr>
        <w:t xml:space="preserve">  </w:t>
      </w:r>
      <w:r>
        <w:rPr>
          <w:rFonts w:hint="eastAsia" w:ascii="仿宋" w:hAnsi="仿宋" w:eastAsia="仿宋" w:cs="仿宋"/>
          <w:sz w:val="28"/>
          <w:szCs w:val="28"/>
          <w:u w:val="none"/>
          <w:lang w:eastAsia="zh-CN"/>
        </w:rPr>
        <w:t>法定代表人</w:t>
      </w:r>
      <w:r>
        <w:rPr>
          <w:rFonts w:hint="eastAsia" w:ascii="仿宋" w:hAnsi="仿宋" w:eastAsia="仿宋" w:cs="仿宋"/>
          <w:sz w:val="28"/>
          <w:szCs w:val="28"/>
          <w:lang w:eastAsia="zh-CN"/>
        </w:rPr>
        <w:t>：</w:t>
      </w:r>
      <w:r>
        <w:rPr>
          <w:rFonts w:hint="eastAsia" w:ascii="仿宋" w:hAnsi="仿宋" w:eastAsia="仿宋" w:cs="仿宋"/>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560" w:firstLineChars="200"/>
        <w:textAlignment w:val="auto"/>
        <w:outlineLvl w:val="9"/>
        <w:rPr>
          <w:rFonts w:hint="eastAsia" w:ascii="仿宋" w:hAnsi="仿宋" w:eastAsia="仿宋" w:cs="仿宋"/>
          <w:sz w:val="28"/>
          <w:szCs w:val="28"/>
          <w:u w:val="none"/>
          <w:lang w:val="en-US" w:eastAsia="zh-CN"/>
        </w:rPr>
      </w:pPr>
      <w:r>
        <w:rPr>
          <w:rFonts w:hint="eastAsia" w:ascii="仿宋" w:hAnsi="仿宋" w:eastAsia="仿宋" w:cs="仿宋"/>
          <w:sz w:val="28"/>
          <w:szCs w:val="28"/>
        </w:rPr>
        <w:t>乙方：</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none"/>
          <w:lang w:val="en-US" w:eastAsia="zh-CN"/>
        </w:rPr>
        <w:t xml:space="preserve">  </w:t>
      </w:r>
      <w:r>
        <w:rPr>
          <w:rFonts w:hint="eastAsia" w:ascii="仿宋" w:hAnsi="仿宋" w:eastAsia="仿宋" w:cs="仿宋"/>
          <w:sz w:val="28"/>
          <w:szCs w:val="28"/>
          <w:u w:val="none"/>
          <w:lang w:eastAsia="zh-CN"/>
        </w:rPr>
        <w:t>身份证号码：</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为</w:t>
      </w:r>
      <w:r>
        <w:rPr>
          <w:rFonts w:hint="eastAsia" w:ascii="仿宋" w:hAnsi="仿宋" w:eastAsia="仿宋" w:cs="仿宋"/>
          <w:sz w:val="28"/>
          <w:szCs w:val="28"/>
          <w:lang w:eastAsia="zh-CN"/>
        </w:rPr>
        <w:t>进一步做好农业生产托管服务，根据有关法律、法规，双方在自愿、平等、协商一致的基础上，订立本合同，供双方共同遵守。</w:t>
      </w:r>
    </w:p>
    <w:p>
      <w:pPr>
        <w:keepNext w:val="0"/>
        <w:keepLines w:val="0"/>
        <w:pageBreakBefore w:val="0"/>
        <w:widowControl w:val="0"/>
        <w:numPr>
          <w:ilvl w:val="0"/>
          <w:numId w:val="1"/>
        </w:numPr>
        <w:kinsoku/>
        <w:wordWrap/>
        <w:overflowPunct/>
        <w:topLinePunct w:val="0"/>
        <w:autoSpaceDE/>
        <w:autoSpaceDN/>
        <w:bidi w:val="0"/>
        <w:adjustRightInd/>
        <w:snapToGrid/>
        <w:spacing w:after="0" w:line="540" w:lineRule="exact"/>
        <w:ind w:left="0" w:leftChars="0" w:right="0" w:rightChars="0" w:firstLine="560" w:firstLineChars="200"/>
        <w:textAlignment w:val="auto"/>
        <w:outlineLvl w:val="9"/>
        <w:rPr>
          <w:rFonts w:hint="eastAsia" w:ascii="仿宋" w:hAnsi="仿宋" w:eastAsia="仿宋" w:cs="仿宋"/>
          <w:b w:val="0"/>
          <w:bCs/>
          <w:sz w:val="28"/>
          <w:szCs w:val="28"/>
          <w:lang w:val="en-US" w:eastAsia="zh-CN"/>
        </w:rPr>
      </w:pPr>
      <w:r>
        <w:rPr>
          <w:rFonts w:hint="eastAsia" w:ascii="仿宋" w:hAnsi="仿宋" w:eastAsia="仿宋" w:cs="仿宋"/>
          <w:sz w:val="28"/>
          <w:szCs w:val="28"/>
        </w:rPr>
        <w:t>乙方将自己承包（流转、租赁）经营的土地</w:t>
      </w:r>
      <w:r>
        <w:rPr>
          <w:rFonts w:hint="eastAsia" w:ascii="仿宋" w:hAnsi="仿宋" w:eastAsia="仿宋" w:cs="仿宋"/>
          <w:sz w:val="28"/>
          <w:szCs w:val="28"/>
          <w:lang w:eastAsia="zh-CN"/>
        </w:rPr>
        <w:t>共</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eastAsia="zh-CN"/>
        </w:rPr>
        <w:t>亩</w:t>
      </w:r>
      <w:r>
        <w:rPr>
          <w:rFonts w:hint="eastAsia" w:ascii="仿宋" w:hAnsi="仿宋" w:eastAsia="仿宋" w:cs="仿宋"/>
          <w:sz w:val="28"/>
          <w:szCs w:val="28"/>
          <w:u w:val="none"/>
          <w:lang w:val="en-US" w:eastAsia="zh-CN"/>
        </w:rPr>
        <w:t>的玉米（小杂粮）的</w:t>
      </w:r>
      <w:r>
        <w:rPr>
          <w:rFonts w:hint="eastAsia" w:ascii="仿宋" w:hAnsi="仿宋" w:eastAsia="仿宋" w:cs="仿宋"/>
          <w:sz w:val="28"/>
          <w:szCs w:val="28"/>
          <w:u w:val="single"/>
          <w:lang w:val="en-US" w:eastAsia="zh-CN"/>
        </w:rPr>
        <w:t xml:space="preserve">                          </w:t>
      </w:r>
      <w:r>
        <w:rPr>
          <w:rFonts w:hint="eastAsia" w:ascii="仿宋" w:hAnsi="仿宋" w:eastAsia="仿宋" w:cs="仿宋"/>
          <w:b w:val="0"/>
          <w:bCs/>
          <w:sz w:val="28"/>
          <w:szCs w:val="28"/>
          <w:u w:val="single"/>
          <w:lang w:val="en-US" w:eastAsia="zh-CN"/>
        </w:rPr>
        <w:t>作业环节</w:t>
      </w:r>
      <w:r>
        <w:rPr>
          <w:rFonts w:hint="eastAsia" w:ascii="仿宋" w:hAnsi="仿宋" w:eastAsia="仿宋" w:cs="仿宋"/>
          <w:b w:val="0"/>
          <w:bCs/>
          <w:sz w:val="28"/>
          <w:szCs w:val="28"/>
          <w:lang w:val="en-US" w:eastAsia="zh-CN"/>
        </w:rPr>
        <w:t>托管给甲方进行作业。</w:t>
      </w:r>
    </w:p>
    <w:p>
      <w:pPr>
        <w:keepNext w:val="0"/>
        <w:keepLines w:val="0"/>
        <w:pageBreakBefore w:val="0"/>
        <w:widowControl w:val="0"/>
        <w:numPr>
          <w:ilvl w:val="0"/>
          <w:numId w:val="2"/>
        </w:numPr>
        <w:kinsoku/>
        <w:wordWrap/>
        <w:overflowPunct/>
        <w:topLinePunct w:val="0"/>
        <w:autoSpaceDE/>
        <w:autoSpaceDN/>
        <w:bidi w:val="0"/>
        <w:adjustRightInd/>
        <w:snapToGrid/>
        <w:spacing w:after="0" w:line="540" w:lineRule="exact"/>
        <w:ind w:left="0" w:leftChars="0"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b w:val="0"/>
          <w:bCs/>
          <w:sz w:val="28"/>
          <w:szCs w:val="28"/>
          <w:lang w:val="en-US" w:eastAsia="zh-CN"/>
        </w:rPr>
        <w:t>服务时间为</w:t>
      </w:r>
      <w:r>
        <w:rPr>
          <w:rFonts w:hint="eastAsia" w:ascii="仿宋" w:hAnsi="仿宋" w:eastAsia="仿宋" w:cs="仿宋"/>
          <w:sz w:val="28"/>
          <w:szCs w:val="28"/>
          <w:u w:val="single"/>
          <w:lang w:val="en-US" w:eastAsia="zh-CN"/>
        </w:rPr>
        <w:t xml:space="preserve">      </w:t>
      </w:r>
      <w:r>
        <w:rPr>
          <w:rFonts w:hint="eastAsia" w:ascii="仿宋" w:hAnsi="仿宋" w:eastAsia="仿宋" w:cs="仿宋"/>
          <w:b w:val="0"/>
          <w:bCs/>
          <w:sz w:val="28"/>
          <w:szCs w:val="28"/>
          <w:lang w:val="en-US" w:eastAsia="zh-CN"/>
        </w:rPr>
        <w:t>至</w:t>
      </w:r>
      <w:r>
        <w:rPr>
          <w:rFonts w:hint="eastAsia" w:ascii="仿宋" w:hAnsi="仿宋" w:eastAsia="仿宋" w:cs="仿宋"/>
          <w:sz w:val="28"/>
          <w:szCs w:val="28"/>
          <w:u w:val="single"/>
          <w:lang w:val="en-US" w:eastAsia="zh-CN"/>
        </w:rPr>
        <w:t xml:space="preserve">      </w:t>
      </w:r>
      <w:r>
        <w:rPr>
          <w:rFonts w:hint="eastAsia" w:ascii="仿宋" w:hAnsi="仿宋" w:eastAsia="仿宋" w:cs="仿宋"/>
          <w:b w:val="0"/>
          <w:bCs/>
          <w:sz w:val="28"/>
          <w:szCs w:val="28"/>
          <w:lang w:val="en-US" w:eastAsia="zh-CN"/>
        </w:rPr>
        <w:t>，</w:t>
      </w:r>
      <w:r>
        <w:rPr>
          <w:rFonts w:hint="eastAsia" w:ascii="仿宋" w:hAnsi="仿宋" w:eastAsia="仿宋" w:cs="仿宋"/>
          <w:sz w:val="28"/>
          <w:szCs w:val="28"/>
        </w:rPr>
        <w:t>甲方根据农时需要，提前与乙方沟通确定</w:t>
      </w:r>
      <w:r>
        <w:rPr>
          <w:rFonts w:hint="eastAsia" w:ascii="仿宋" w:hAnsi="仿宋" w:eastAsia="仿宋" w:cs="仿宋"/>
          <w:sz w:val="28"/>
          <w:szCs w:val="28"/>
          <w:lang w:eastAsia="zh-CN"/>
        </w:rPr>
        <w:t>具体</w:t>
      </w:r>
      <w:r>
        <w:rPr>
          <w:rFonts w:hint="eastAsia" w:ascii="仿宋" w:hAnsi="仿宋" w:eastAsia="仿宋" w:cs="仿宋"/>
          <w:sz w:val="28"/>
          <w:szCs w:val="28"/>
        </w:rPr>
        <w:t>服务时间</w:t>
      </w:r>
      <w:r>
        <w:rPr>
          <w:rFonts w:hint="eastAsia" w:ascii="仿宋" w:hAnsi="仿宋" w:eastAsia="仿宋" w:cs="仿宋"/>
          <w:sz w:val="28"/>
          <w:szCs w:val="28"/>
          <w:lang w:eastAsia="zh-CN"/>
        </w:rPr>
        <w:t>，甲方须按照农时要求，及时保质保量的为乙方开展作业服务，</w:t>
      </w:r>
      <w:r>
        <w:rPr>
          <w:rFonts w:hint="eastAsia" w:ascii="仿宋" w:hAnsi="仿宋" w:eastAsia="仿宋" w:cs="仿宋"/>
          <w:sz w:val="28"/>
          <w:szCs w:val="28"/>
        </w:rPr>
        <w:t>乙方</w:t>
      </w:r>
      <w:r>
        <w:rPr>
          <w:rFonts w:hint="eastAsia" w:ascii="仿宋" w:hAnsi="仿宋" w:eastAsia="仿宋" w:cs="仿宋"/>
          <w:sz w:val="28"/>
          <w:szCs w:val="28"/>
          <w:lang w:eastAsia="zh-CN"/>
        </w:rPr>
        <w:t>要</w:t>
      </w:r>
      <w:r>
        <w:rPr>
          <w:rFonts w:hint="eastAsia" w:ascii="仿宋" w:hAnsi="仿宋" w:eastAsia="仿宋" w:cs="仿宋"/>
          <w:sz w:val="28"/>
          <w:szCs w:val="28"/>
        </w:rPr>
        <w:t>为甲方提供</w:t>
      </w:r>
      <w:r>
        <w:rPr>
          <w:rFonts w:hint="eastAsia" w:ascii="仿宋" w:hAnsi="仿宋" w:eastAsia="仿宋" w:cs="仿宋"/>
          <w:sz w:val="28"/>
          <w:szCs w:val="28"/>
          <w:lang w:eastAsia="zh-CN"/>
        </w:rPr>
        <w:t>开展作业所需的基本条件</w:t>
      </w:r>
      <w:r>
        <w:rPr>
          <w:rFonts w:hint="eastAsia" w:ascii="仿宋" w:hAnsi="仿宋" w:eastAsia="仿宋" w:cs="仿宋"/>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left="0" w:leftChars="0" w:right="0" w:rightChars="0" w:firstLine="560" w:firstLineChars="200"/>
        <w:textAlignment w:val="auto"/>
        <w:outlineLvl w:val="9"/>
        <w:rPr>
          <w:rFonts w:hint="eastAsia" w:ascii="仿宋" w:hAnsi="仿宋" w:eastAsia="仿宋" w:cs="仿宋"/>
          <w:color w:val="FF0000"/>
          <w:sz w:val="28"/>
          <w:szCs w:val="28"/>
        </w:rPr>
      </w:pPr>
      <w:r>
        <w:rPr>
          <w:rFonts w:hint="eastAsia" w:ascii="仿宋" w:hAnsi="仿宋" w:eastAsia="仿宋" w:cs="仿宋"/>
          <w:b w:val="0"/>
          <w:bCs/>
          <w:sz w:val="28"/>
          <w:szCs w:val="28"/>
          <w:lang w:val="en-US" w:eastAsia="zh-CN"/>
        </w:rPr>
        <w:t>三、甲方以</w:t>
      </w:r>
      <w:r>
        <w:rPr>
          <w:rFonts w:hint="eastAsia" w:ascii="仿宋" w:hAnsi="仿宋" w:eastAsia="仿宋" w:cs="仿宋"/>
          <w:sz w:val="28"/>
          <w:szCs w:val="28"/>
          <w:lang w:val="en-US" w:eastAsia="zh-CN"/>
        </w:rPr>
        <w:t>《大同市云冈区2023年农业生产托管试点项目组织实施方案》</w:t>
      </w:r>
      <w:r>
        <w:rPr>
          <w:rFonts w:hint="eastAsia" w:ascii="仿宋" w:hAnsi="仿宋" w:eastAsia="仿宋" w:cs="仿宋"/>
          <w:b w:val="0"/>
          <w:bCs/>
          <w:sz w:val="28"/>
          <w:szCs w:val="28"/>
          <w:lang w:val="en-US" w:eastAsia="zh-CN"/>
        </w:rPr>
        <w:t>指导价为基准，甲方不得擅自改变收费标准。</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left="0" w:leftChars="0" w:right="0" w:righ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eastAsia="zh-CN"/>
        </w:rPr>
        <w:t>四、</w:t>
      </w:r>
      <w:r>
        <w:rPr>
          <w:rFonts w:hint="eastAsia" w:ascii="仿宋" w:hAnsi="仿宋" w:eastAsia="仿宋" w:cs="仿宋"/>
          <w:sz w:val="28"/>
          <w:szCs w:val="28"/>
        </w:rPr>
        <w:t>乙方</w:t>
      </w:r>
      <w:r>
        <w:rPr>
          <w:rFonts w:hint="eastAsia" w:ascii="仿宋" w:hAnsi="仿宋" w:eastAsia="仿宋" w:cs="仿宋"/>
          <w:sz w:val="28"/>
          <w:szCs w:val="28"/>
          <w:lang w:eastAsia="zh-CN"/>
        </w:rPr>
        <w:t>对甲方的服务有权监督，乙方要按照实际作业面积在“生产托管作业农户确认表”上签字确认。秋收后保证自家耕地不焚烧秸秆，且严格看管不许别人放火焚烧，否则不能享受托管服务补贴政策。</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560" w:firstLineChars="200"/>
        <w:textAlignment w:val="auto"/>
        <w:rPr>
          <w:rFonts w:hint="eastAsia" w:ascii="仿宋" w:hAnsi="仿宋" w:eastAsia="仿宋" w:cs="仿宋"/>
          <w:b w:val="0"/>
          <w:bCs/>
          <w:sz w:val="28"/>
          <w:szCs w:val="28"/>
          <w:lang w:eastAsia="zh-CN"/>
        </w:rPr>
      </w:pPr>
      <w:r>
        <w:rPr>
          <w:rFonts w:hint="eastAsia" w:ascii="仿宋" w:hAnsi="仿宋" w:eastAsia="仿宋" w:cs="仿宋"/>
          <w:b w:val="0"/>
          <w:bCs/>
          <w:sz w:val="28"/>
          <w:szCs w:val="28"/>
          <w:lang w:eastAsia="zh-CN"/>
        </w:rPr>
        <w:t>五</w:t>
      </w:r>
      <w:r>
        <w:rPr>
          <w:rFonts w:hint="eastAsia" w:ascii="仿宋" w:hAnsi="仿宋" w:eastAsia="仿宋" w:cs="仿宋"/>
          <w:b w:val="0"/>
          <w:bCs/>
          <w:sz w:val="28"/>
          <w:szCs w:val="28"/>
        </w:rPr>
        <w:t>、违约责任</w:t>
      </w:r>
      <w:r>
        <w:rPr>
          <w:rFonts w:hint="eastAsia" w:ascii="仿宋" w:hAnsi="仿宋" w:eastAsia="仿宋" w:cs="仿宋"/>
          <w:b w:val="0"/>
          <w:bCs/>
          <w:sz w:val="28"/>
          <w:szCs w:val="28"/>
          <w:lang w:eastAsia="zh-CN"/>
        </w:rPr>
        <w:t>：甲、乙双方发生争执时，可通过属地村委会调解，协商不成的，可向区人民法院上</w:t>
      </w:r>
      <w:r>
        <w:rPr>
          <w:rFonts w:hint="eastAsia" w:ascii="仿宋" w:hAnsi="仿宋" w:eastAsia="仿宋" w:cs="仿宋"/>
          <w:b w:val="0"/>
          <w:bCs/>
          <w:sz w:val="28"/>
          <w:szCs w:val="28"/>
          <w:lang w:val="en-US" w:eastAsia="zh-CN"/>
        </w:rPr>
        <w:t>诉</w:t>
      </w:r>
      <w:r>
        <w:rPr>
          <w:rFonts w:hint="eastAsia" w:ascii="仿宋" w:hAnsi="仿宋" w:eastAsia="仿宋" w:cs="仿宋"/>
          <w:b w:val="0"/>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560" w:firstLineChars="200"/>
        <w:textAlignment w:val="auto"/>
        <w:rPr>
          <w:rFonts w:hint="eastAsia" w:ascii="仿宋" w:hAnsi="仿宋" w:eastAsia="仿宋" w:cs="仿宋"/>
          <w:b w:val="0"/>
          <w:bCs/>
          <w:sz w:val="28"/>
          <w:szCs w:val="28"/>
          <w:lang w:eastAsia="zh-CN"/>
        </w:rPr>
      </w:pPr>
      <w:r>
        <w:rPr>
          <w:rFonts w:hint="eastAsia" w:ascii="仿宋" w:hAnsi="仿宋" w:eastAsia="仿宋" w:cs="仿宋"/>
          <w:b w:val="0"/>
          <w:bCs/>
          <w:sz w:val="28"/>
          <w:szCs w:val="28"/>
          <w:lang w:eastAsia="zh-CN"/>
        </w:rPr>
        <w:t>六、本合同自签订之日起生效。本合同一式两份，甲乙双方各执一份。</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甲方（</w:t>
      </w:r>
      <w:r>
        <w:rPr>
          <w:rFonts w:hint="eastAsia" w:ascii="仿宋" w:hAnsi="仿宋" w:eastAsia="仿宋" w:cs="仿宋"/>
          <w:sz w:val="28"/>
          <w:szCs w:val="28"/>
          <w:lang w:eastAsia="zh-CN"/>
        </w:rPr>
        <w:t>签字</w:t>
      </w:r>
      <w:r>
        <w:rPr>
          <w:rFonts w:hint="eastAsia" w:ascii="仿宋" w:hAnsi="仿宋" w:eastAsia="仿宋" w:cs="仿宋"/>
          <w:sz w:val="28"/>
          <w:szCs w:val="28"/>
        </w:rPr>
        <w:t>盖章）：</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none"/>
          <w:lang w:val="en-US" w:eastAsia="zh-CN"/>
        </w:rPr>
        <w:t xml:space="preserve">    </w:t>
      </w:r>
      <w:r>
        <w:rPr>
          <w:rFonts w:hint="eastAsia" w:ascii="仿宋" w:hAnsi="仿宋" w:eastAsia="仿宋" w:cs="仿宋"/>
          <w:sz w:val="28"/>
          <w:szCs w:val="28"/>
          <w:lang w:val="en-US" w:eastAsia="zh-CN"/>
        </w:rPr>
        <w:t>电话：</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560" w:firstLineChars="200"/>
        <w:textAlignment w:val="auto"/>
        <w:rPr>
          <w:rFonts w:hint="default" w:ascii="仿宋" w:hAnsi="仿宋" w:eastAsia="仿宋" w:cs="仿宋"/>
          <w:sz w:val="28"/>
          <w:szCs w:val="28"/>
          <w:u w:val="single"/>
          <w:lang w:val="en-US" w:eastAsia="zh-CN"/>
        </w:rPr>
      </w:pPr>
      <w:r>
        <w:rPr>
          <w:rFonts w:hint="eastAsia" w:ascii="仿宋" w:hAnsi="仿宋" w:eastAsia="仿宋" w:cs="仿宋"/>
          <w:sz w:val="28"/>
          <w:szCs w:val="28"/>
        </w:rPr>
        <w:t>乙方（签字盖章）：</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电话：</w:t>
      </w:r>
      <w:r>
        <w:rPr>
          <w:rFonts w:hint="eastAsia" w:ascii="仿宋" w:hAnsi="仿宋" w:eastAsia="仿宋" w:cs="仿宋"/>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560" w:firstLineChars="200"/>
        <w:jc w:val="center"/>
        <w:textAlignment w:val="auto"/>
        <w:rPr>
          <w:rFonts w:hint="eastAsia" w:ascii="仿宋" w:hAnsi="仿宋" w:eastAsia="仿宋" w:cs="仿宋"/>
          <w:sz w:val="28"/>
          <w:szCs w:val="28"/>
          <w:u w:val="single"/>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kinsoku/>
        <w:wordWrap/>
        <w:overflowPunct/>
        <w:topLinePunct w:val="0"/>
        <w:autoSpaceDE/>
        <w:autoSpaceDN/>
        <w:bidi w:val="0"/>
        <w:spacing w:after="0" w:line="600" w:lineRule="exact"/>
        <w:ind w:left="0" w:leftChars="0" w:right="0" w:rightChars="0"/>
        <w:jc w:val="both"/>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28"/>
          <w:szCs w:val="28"/>
          <w:lang w:val="en-US" w:eastAsia="zh-CN"/>
        </w:rPr>
        <w:t>附件7</w:t>
      </w:r>
    </w:p>
    <w:p>
      <w:pPr>
        <w:keepNext w:val="0"/>
        <w:keepLines w:val="0"/>
        <w:pageBreakBefore w:val="0"/>
        <w:kinsoku/>
        <w:wordWrap/>
        <w:overflowPunct/>
        <w:topLinePunct w:val="0"/>
        <w:autoSpaceDE/>
        <w:autoSpaceDN/>
        <w:bidi w:val="0"/>
        <w:spacing w:after="0" w:line="600" w:lineRule="exact"/>
        <w:ind w:left="0" w:leftChars="0" w:right="0" w:rightChars="0"/>
        <w:jc w:val="center"/>
        <w:rPr>
          <w:rFonts w:hint="eastAsia" w:ascii="黑体" w:hAnsi="黑体" w:eastAsia="黑体" w:cs="黑体"/>
          <w:b w:val="0"/>
          <w:bCs/>
          <w:sz w:val="36"/>
          <w:szCs w:val="36"/>
          <w:u w:val="none"/>
          <w:lang w:val="en-US" w:eastAsia="zh-CN"/>
        </w:rPr>
      </w:pPr>
      <w:r>
        <w:rPr>
          <w:rFonts w:hint="eastAsia" w:ascii="黑体" w:hAnsi="黑体" w:eastAsia="黑体" w:cs="黑体"/>
          <w:b w:val="0"/>
          <w:bCs/>
          <w:sz w:val="36"/>
          <w:szCs w:val="36"/>
          <w:u w:val="none"/>
          <w:lang w:val="en-US" w:eastAsia="zh-CN"/>
        </w:rPr>
        <w:t>大同市云冈区农业生产托管服务作业农户确认表</w:t>
      </w:r>
    </w:p>
    <w:p>
      <w:pPr>
        <w:keepNext w:val="0"/>
        <w:keepLines w:val="0"/>
        <w:pageBreakBefore w:val="0"/>
        <w:kinsoku/>
        <w:wordWrap/>
        <w:overflowPunct/>
        <w:topLinePunct w:val="0"/>
        <w:autoSpaceDE/>
        <w:autoSpaceDN/>
        <w:bidi w:val="0"/>
        <w:spacing w:after="0" w:line="600" w:lineRule="exact"/>
        <w:ind w:left="0" w:leftChars="0" w:right="0" w:rightChars="0"/>
        <w:jc w:val="center"/>
        <w:rPr>
          <w:rFonts w:hint="default" w:ascii="黑体" w:hAnsi="黑体" w:eastAsia="黑体" w:cs="黑体"/>
          <w:b w:val="0"/>
          <w:bCs/>
          <w:sz w:val="36"/>
          <w:szCs w:val="36"/>
          <w:u w:val="none"/>
          <w:lang w:val="en-US" w:eastAsia="zh-CN"/>
        </w:rPr>
      </w:pPr>
    </w:p>
    <w:p>
      <w:pPr>
        <w:keepNext w:val="0"/>
        <w:keepLines w:val="0"/>
        <w:pageBreakBefore w:val="0"/>
        <w:tabs>
          <w:tab w:val="right" w:pos="8512"/>
        </w:tabs>
        <w:kinsoku/>
        <w:wordWrap/>
        <w:overflowPunct/>
        <w:topLinePunct w:val="0"/>
        <w:autoSpaceDE/>
        <w:autoSpaceDN/>
        <w:bidi w:val="0"/>
        <w:spacing w:after="0" w:line="600" w:lineRule="exact"/>
        <w:ind w:left="0" w:leftChars="0" w:right="0" w:rightChars="0" w:firstLine="1120" w:firstLineChars="400"/>
        <w:jc w:val="both"/>
        <w:rPr>
          <w:rFonts w:hint="default" w:ascii="黑体" w:hAnsi="黑体" w:eastAsia="黑体" w:cs="黑体"/>
          <w:b w:val="0"/>
          <w:bCs/>
          <w:sz w:val="28"/>
          <w:szCs w:val="28"/>
          <w:u w:val="none"/>
          <w:lang w:val="en-US" w:eastAsia="zh-CN"/>
        </w:rPr>
      </w:pPr>
      <w:r>
        <w:rPr>
          <w:rFonts w:hint="eastAsia" w:ascii="黑体" w:hAnsi="黑体" w:eastAsia="黑体" w:cs="黑体"/>
          <w:b w:val="0"/>
          <w:bCs/>
          <w:sz w:val="28"/>
          <w:szCs w:val="28"/>
          <w:u w:val="none"/>
          <w:lang w:val="en-US" w:eastAsia="zh-CN"/>
        </w:rPr>
        <w:t>乡（镇）      村           作业环节：</w:t>
      </w:r>
      <w:r>
        <w:rPr>
          <w:rFonts w:hint="eastAsia" w:ascii="黑体" w:hAnsi="黑体" w:eastAsia="黑体" w:cs="黑体"/>
          <w:b w:val="0"/>
          <w:bCs/>
          <w:sz w:val="28"/>
          <w:szCs w:val="28"/>
          <w:u w:val="none"/>
          <w:lang w:val="en-US" w:eastAsia="zh-CN"/>
        </w:rPr>
        <w:tab/>
      </w:r>
      <w:r>
        <w:rPr>
          <w:rFonts w:hint="eastAsia" w:ascii="黑体" w:hAnsi="黑体" w:eastAsia="黑体" w:cs="黑体"/>
          <w:b w:val="0"/>
          <w:bCs/>
          <w:sz w:val="28"/>
          <w:szCs w:val="28"/>
          <w:u w:val="none"/>
          <w:lang w:val="en-US" w:eastAsia="zh-CN"/>
        </w:rPr>
        <w:t xml:space="preserve">     </w:t>
      </w:r>
    </w:p>
    <w:tbl>
      <w:tblPr>
        <w:tblStyle w:val="8"/>
        <w:tblpPr w:leftFromText="180" w:rightFromText="180" w:vertAnchor="text" w:horzAnchor="page" w:tblpXSpec="center" w:tblpY="3"/>
        <w:tblOverlap w:val="never"/>
        <w:tblW w:w="92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4"/>
        <w:gridCol w:w="1465"/>
        <w:gridCol w:w="1550"/>
        <w:gridCol w:w="1550"/>
        <w:gridCol w:w="1550"/>
        <w:gridCol w:w="1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6" w:hRule="atLeast"/>
          <w:jc w:val="center"/>
        </w:trPr>
        <w:tc>
          <w:tcPr>
            <w:tcW w:w="1634" w:type="dxa"/>
            <w:vAlign w:val="center"/>
          </w:tcPr>
          <w:p>
            <w:pPr>
              <w:keepNext w:val="0"/>
              <w:keepLines w:val="0"/>
              <w:pageBreakBefore w:val="0"/>
              <w:widowControl w:val="0"/>
              <w:kinsoku/>
              <w:wordWrap/>
              <w:overflowPunct/>
              <w:topLinePunct w:val="0"/>
              <w:autoSpaceDE/>
              <w:autoSpaceDN/>
              <w:bidi w:val="0"/>
              <w:spacing w:after="0" w:line="600" w:lineRule="exact"/>
              <w:ind w:left="0" w:leftChars="0" w:right="0" w:rightChars="0"/>
              <w:jc w:val="center"/>
              <w:rPr>
                <w:rFonts w:hint="eastAsia" w:ascii="仿宋" w:hAnsi="仿宋" w:eastAsia="仿宋" w:cs="仿宋"/>
                <w:b/>
                <w:bCs w:val="0"/>
                <w:sz w:val="28"/>
                <w:szCs w:val="28"/>
                <w:u w:val="none"/>
                <w:vertAlign w:val="baseline"/>
                <w:lang w:val="en-US" w:eastAsia="zh-CN"/>
              </w:rPr>
            </w:pPr>
            <w:r>
              <w:rPr>
                <w:rFonts w:hint="eastAsia" w:ascii="仿宋" w:hAnsi="仿宋" w:eastAsia="仿宋" w:cs="仿宋"/>
                <w:b/>
                <w:bCs w:val="0"/>
                <w:sz w:val="28"/>
                <w:szCs w:val="28"/>
                <w:u w:val="none"/>
                <w:vertAlign w:val="baseline"/>
                <w:lang w:val="en-US" w:eastAsia="zh-CN"/>
              </w:rPr>
              <w:t>市场指导价</w:t>
            </w:r>
          </w:p>
          <w:p>
            <w:pPr>
              <w:keepNext w:val="0"/>
              <w:keepLines w:val="0"/>
              <w:pageBreakBefore w:val="0"/>
              <w:widowControl w:val="0"/>
              <w:kinsoku/>
              <w:wordWrap/>
              <w:overflowPunct/>
              <w:topLinePunct w:val="0"/>
              <w:autoSpaceDE/>
              <w:autoSpaceDN/>
              <w:bidi w:val="0"/>
              <w:spacing w:after="0" w:line="600" w:lineRule="exact"/>
              <w:ind w:left="0" w:leftChars="0" w:right="0" w:rightChars="0"/>
              <w:jc w:val="center"/>
              <w:rPr>
                <w:rFonts w:hint="default" w:ascii="仿宋" w:hAnsi="仿宋" w:eastAsia="仿宋" w:cs="仿宋"/>
                <w:b w:val="0"/>
                <w:bCs/>
                <w:sz w:val="28"/>
                <w:szCs w:val="28"/>
                <w:u w:val="none"/>
                <w:vertAlign w:val="baseline"/>
                <w:lang w:val="en-US" w:eastAsia="zh-CN"/>
              </w:rPr>
            </w:pPr>
            <w:r>
              <w:rPr>
                <w:rFonts w:hint="eastAsia" w:ascii="仿宋" w:hAnsi="仿宋" w:eastAsia="仿宋" w:cs="仿宋"/>
                <w:b/>
                <w:bCs w:val="0"/>
                <w:sz w:val="28"/>
                <w:szCs w:val="28"/>
                <w:u w:val="none"/>
                <w:vertAlign w:val="baseline"/>
                <w:lang w:val="en-US" w:eastAsia="zh-CN"/>
              </w:rPr>
              <w:t>（元/亩）</w:t>
            </w:r>
          </w:p>
        </w:tc>
        <w:tc>
          <w:tcPr>
            <w:tcW w:w="1465" w:type="dxa"/>
            <w:vAlign w:val="center"/>
          </w:tcPr>
          <w:p>
            <w:pPr>
              <w:keepNext w:val="0"/>
              <w:keepLines w:val="0"/>
              <w:pageBreakBefore w:val="0"/>
              <w:widowControl w:val="0"/>
              <w:kinsoku/>
              <w:wordWrap/>
              <w:overflowPunct/>
              <w:topLinePunct w:val="0"/>
              <w:autoSpaceDE/>
              <w:autoSpaceDN/>
              <w:bidi w:val="0"/>
              <w:spacing w:after="0" w:line="600" w:lineRule="exact"/>
              <w:ind w:left="0" w:leftChars="0" w:right="0" w:rightChars="0"/>
              <w:jc w:val="center"/>
              <w:rPr>
                <w:rFonts w:hint="eastAsia" w:ascii="仿宋" w:hAnsi="仿宋" w:eastAsia="仿宋" w:cs="仿宋"/>
                <w:b/>
                <w:bCs w:val="0"/>
                <w:sz w:val="28"/>
                <w:szCs w:val="28"/>
                <w:u w:val="none"/>
                <w:vertAlign w:val="baseline"/>
                <w:lang w:val="en-US" w:eastAsia="zh-CN"/>
              </w:rPr>
            </w:pPr>
            <w:r>
              <w:rPr>
                <w:rFonts w:hint="eastAsia" w:ascii="仿宋" w:hAnsi="仿宋" w:eastAsia="仿宋" w:cs="仿宋"/>
                <w:b/>
                <w:bCs w:val="0"/>
                <w:sz w:val="28"/>
                <w:szCs w:val="28"/>
                <w:u w:val="none"/>
                <w:vertAlign w:val="baseline"/>
                <w:lang w:val="en-US" w:eastAsia="zh-CN"/>
              </w:rPr>
              <w:t>农户收费</w:t>
            </w:r>
          </w:p>
          <w:p>
            <w:pPr>
              <w:keepNext w:val="0"/>
              <w:keepLines w:val="0"/>
              <w:pageBreakBefore w:val="0"/>
              <w:widowControl w:val="0"/>
              <w:kinsoku/>
              <w:wordWrap/>
              <w:overflowPunct/>
              <w:topLinePunct w:val="0"/>
              <w:autoSpaceDE/>
              <w:autoSpaceDN/>
              <w:bidi w:val="0"/>
              <w:spacing w:after="0" w:line="600" w:lineRule="exact"/>
              <w:ind w:left="0" w:leftChars="0" w:right="0" w:rightChars="0"/>
              <w:jc w:val="center"/>
              <w:rPr>
                <w:rFonts w:hint="eastAsia" w:ascii="仿宋" w:hAnsi="仿宋" w:eastAsia="仿宋" w:cs="仿宋"/>
                <w:b/>
                <w:bCs w:val="0"/>
                <w:sz w:val="21"/>
                <w:szCs w:val="21"/>
                <w:u w:val="none"/>
                <w:vertAlign w:val="baseline"/>
                <w:lang w:val="en-US" w:eastAsia="zh-CN"/>
              </w:rPr>
            </w:pPr>
            <w:r>
              <w:rPr>
                <w:rFonts w:hint="eastAsia" w:ascii="仿宋" w:hAnsi="仿宋" w:eastAsia="仿宋" w:cs="仿宋"/>
                <w:b/>
                <w:bCs w:val="0"/>
                <w:sz w:val="28"/>
                <w:szCs w:val="28"/>
                <w:u w:val="none"/>
                <w:vertAlign w:val="baseline"/>
                <w:lang w:val="en-US" w:eastAsia="zh-CN"/>
              </w:rPr>
              <w:t>(元/亩）</w:t>
            </w:r>
          </w:p>
        </w:tc>
        <w:tc>
          <w:tcPr>
            <w:tcW w:w="1550" w:type="dxa"/>
            <w:vAlign w:val="center"/>
          </w:tcPr>
          <w:p>
            <w:pPr>
              <w:keepNext w:val="0"/>
              <w:keepLines w:val="0"/>
              <w:pageBreakBefore w:val="0"/>
              <w:widowControl w:val="0"/>
              <w:kinsoku/>
              <w:wordWrap/>
              <w:overflowPunct/>
              <w:topLinePunct w:val="0"/>
              <w:autoSpaceDE/>
              <w:autoSpaceDN/>
              <w:bidi w:val="0"/>
              <w:spacing w:after="0" w:line="600" w:lineRule="exact"/>
              <w:ind w:left="0" w:leftChars="0" w:right="0" w:rightChars="0"/>
              <w:jc w:val="center"/>
              <w:rPr>
                <w:rFonts w:hint="eastAsia" w:ascii="仿宋" w:hAnsi="仿宋" w:eastAsia="仿宋" w:cs="仿宋"/>
                <w:b/>
                <w:bCs w:val="0"/>
                <w:sz w:val="28"/>
                <w:szCs w:val="28"/>
                <w:u w:val="none"/>
                <w:vertAlign w:val="baseline"/>
                <w:lang w:val="en-US" w:eastAsia="zh-CN"/>
              </w:rPr>
            </w:pPr>
            <w:r>
              <w:rPr>
                <w:rFonts w:hint="eastAsia" w:ascii="仿宋" w:hAnsi="仿宋" w:eastAsia="仿宋" w:cs="仿宋"/>
                <w:b/>
                <w:bCs w:val="0"/>
                <w:sz w:val="28"/>
                <w:szCs w:val="28"/>
                <w:u w:val="none"/>
                <w:vertAlign w:val="baseline"/>
                <w:lang w:val="en-US" w:eastAsia="zh-CN"/>
              </w:rPr>
              <w:t>托管补贴</w:t>
            </w:r>
          </w:p>
          <w:p>
            <w:pPr>
              <w:keepNext w:val="0"/>
              <w:keepLines w:val="0"/>
              <w:pageBreakBefore w:val="0"/>
              <w:widowControl w:val="0"/>
              <w:kinsoku/>
              <w:wordWrap/>
              <w:overflowPunct/>
              <w:topLinePunct w:val="0"/>
              <w:autoSpaceDE/>
              <w:autoSpaceDN/>
              <w:bidi w:val="0"/>
              <w:spacing w:after="0" w:line="600" w:lineRule="exact"/>
              <w:ind w:left="0" w:leftChars="0" w:right="0" w:rightChars="0"/>
              <w:jc w:val="center"/>
              <w:rPr>
                <w:rFonts w:hint="eastAsia" w:ascii="仿宋" w:hAnsi="仿宋" w:eastAsia="仿宋" w:cs="仿宋"/>
                <w:b/>
                <w:bCs w:val="0"/>
                <w:sz w:val="28"/>
                <w:szCs w:val="28"/>
                <w:u w:val="none"/>
                <w:vertAlign w:val="baseline"/>
                <w:lang w:val="en-US" w:eastAsia="zh-CN"/>
              </w:rPr>
            </w:pPr>
            <w:r>
              <w:rPr>
                <w:rFonts w:hint="eastAsia" w:ascii="仿宋" w:hAnsi="仿宋" w:eastAsia="仿宋" w:cs="仿宋"/>
                <w:b/>
                <w:bCs w:val="0"/>
                <w:sz w:val="28"/>
                <w:szCs w:val="28"/>
                <w:u w:val="none"/>
                <w:vertAlign w:val="baseline"/>
                <w:lang w:val="en-US" w:eastAsia="zh-CN"/>
              </w:rPr>
              <w:t>（元/亩）</w:t>
            </w:r>
          </w:p>
        </w:tc>
        <w:tc>
          <w:tcPr>
            <w:tcW w:w="1550" w:type="dxa"/>
            <w:vAlign w:val="center"/>
          </w:tcPr>
          <w:p>
            <w:pPr>
              <w:keepNext w:val="0"/>
              <w:keepLines w:val="0"/>
              <w:pageBreakBefore w:val="0"/>
              <w:widowControl w:val="0"/>
              <w:kinsoku/>
              <w:wordWrap/>
              <w:overflowPunct/>
              <w:topLinePunct w:val="0"/>
              <w:autoSpaceDE/>
              <w:autoSpaceDN/>
              <w:bidi w:val="0"/>
              <w:spacing w:after="0" w:line="600" w:lineRule="exact"/>
              <w:ind w:left="0" w:leftChars="0" w:right="0" w:rightChars="0"/>
              <w:jc w:val="center"/>
              <w:rPr>
                <w:rFonts w:hint="eastAsia" w:ascii="仿宋" w:hAnsi="仿宋" w:eastAsia="仿宋" w:cs="仿宋"/>
                <w:b/>
                <w:bCs w:val="0"/>
                <w:sz w:val="28"/>
                <w:szCs w:val="28"/>
                <w:u w:val="none"/>
                <w:vertAlign w:val="baseline"/>
                <w:lang w:val="en-US" w:eastAsia="zh-CN"/>
              </w:rPr>
            </w:pPr>
            <w:r>
              <w:rPr>
                <w:rFonts w:hint="eastAsia" w:ascii="仿宋" w:hAnsi="仿宋" w:eastAsia="仿宋" w:cs="仿宋"/>
                <w:b/>
                <w:bCs w:val="0"/>
                <w:sz w:val="28"/>
                <w:szCs w:val="28"/>
                <w:u w:val="none"/>
                <w:vertAlign w:val="baseline"/>
                <w:lang w:val="en-US" w:eastAsia="zh-CN"/>
              </w:rPr>
              <w:t>作业面积</w:t>
            </w:r>
          </w:p>
          <w:p>
            <w:pPr>
              <w:keepNext w:val="0"/>
              <w:keepLines w:val="0"/>
              <w:pageBreakBefore w:val="0"/>
              <w:widowControl w:val="0"/>
              <w:kinsoku/>
              <w:wordWrap/>
              <w:overflowPunct/>
              <w:topLinePunct w:val="0"/>
              <w:autoSpaceDE/>
              <w:autoSpaceDN/>
              <w:bidi w:val="0"/>
              <w:spacing w:after="0" w:line="600" w:lineRule="exact"/>
              <w:ind w:left="0" w:leftChars="0" w:right="0" w:rightChars="0"/>
              <w:jc w:val="center"/>
              <w:rPr>
                <w:rFonts w:hint="eastAsia"/>
                <w:lang w:val="en-US" w:eastAsia="zh-CN"/>
              </w:rPr>
            </w:pPr>
            <w:r>
              <w:rPr>
                <w:rFonts w:hint="eastAsia" w:ascii="仿宋" w:hAnsi="仿宋" w:eastAsia="仿宋" w:cs="仿宋"/>
                <w:b/>
                <w:bCs w:val="0"/>
                <w:sz w:val="28"/>
                <w:szCs w:val="28"/>
                <w:u w:val="none"/>
                <w:vertAlign w:val="baseline"/>
                <w:lang w:val="en-US" w:eastAsia="zh-CN"/>
              </w:rPr>
              <w:t>（亩）</w:t>
            </w:r>
          </w:p>
        </w:tc>
        <w:tc>
          <w:tcPr>
            <w:tcW w:w="1550" w:type="dxa"/>
            <w:vAlign w:val="center"/>
          </w:tcPr>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ascii="仿宋" w:hAnsi="仿宋" w:eastAsia="仿宋" w:cs="仿宋"/>
                <w:b/>
                <w:bCs w:val="0"/>
                <w:sz w:val="21"/>
                <w:szCs w:val="21"/>
                <w:u w:val="none"/>
                <w:vertAlign w:val="baseline"/>
                <w:lang w:val="en-US" w:eastAsia="zh-CN"/>
              </w:rPr>
            </w:pPr>
            <w:r>
              <w:rPr>
                <w:rFonts w:hint="eastAsia" w:ascii="仿宋" w:hAnsi="仿宋" w:eastAsia="仿宋" w:cs="仿宋"/>
                <w:b/>
                <w:bCs w:val="0"/>
                <w:sz w:val="28"/>
                <w:szCs w:val="28"/>
                <w:u w:val="none"/>
                <w:vertAlign w:val="baseline"/>
                <w:lang w:val="en-US" w:eastAsia="zh-CN"/>
              </w:rPr>
              <w:t>农户签字</w:t>
            </w:r>
          </w:p>
        </w:tc>
        <w:tc>
          <w:tcPr>
            <w:tcW w:w="1550" w:type="dxa"/>
            <w:vAlign w:val="center"/>
          </w:tcPr>
          <w:p>
            <w:pPr>
              <w:keepNext w:val="0"/>
              <w:keepLines w:val="0"/>
              <w:pageBreakBefore w:val="0"/>
              <w:widowControl w:val="0"/>
              <w:kinsoku/>
              <w:wordWrap/>
              <w:overflowPunct/>
              <w:topLinePunct w:val="0"/>
              <w:autoSpaceDE/>
              <w:autoSpaceDN/>
              <w:bidi w:val="0"/>
              <w:spacing w:after="0" w:line="600" w:lineRule="exact"/>
              <w:ind w:left="0" w:leftChars="0" w:right="0" w:rightChars="0" w:firstLine="281" w:firstLineChars="100"/>
              <w:jc w:val="both"/>
              <w:rPr>
                <w:rFonts w:hint="eastAsia" w:ascii="仿宋" w:hAnsi="仿宋" w:eastAsia="仿宋" w:cs="仿宋"/>
                <w:b/>
                <w:bCs w:val="0"/>
                <w:sz w:val="21"/>
                <w:szCs w:val="21"/>
                <w:u w:val="none"/>
                <w:vertAlign w:val="baseline"/>
                <w:lang w:val="en-US" w:eastAsia="zh-CN"/>
              </w:rPr>
            </w:pPr>
            <w:r>
              <w:rPr>
                <w:rFonts w:hint="eastAsia" w:ascii="仿宋" w:hAnsi="仿宋" w:eastAsia="仿宋" w:cs="仿宋"/>
                <w:b/>
                <w:bCs w:val="0"/>
                <w:sz w:val="28"/>
                <w:szCs w:val="28"/>
                <w:u w:val="none"/>
                <w:vertAlign w:val="baseline"/>
                <w:lang w:val="en-US" w:eastAsia="zh-CN"/>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1634" w:type="dxa"/>
            <w:vAlign w:val="center"/>
          </w:tcPr>
          <w:p>
            <w:pPr>
              <w:keepNext w:val="0"/>
              <w:keepLines w:val="0"/>
              <w:pageBreakBefore w:val="0"/>
              <w:widowControl w:val="0"/>
              <w:kinsoku/>
              <w:wordWrap/>
              <w:overflowPunct/>
              <w:topLinePunct w:val="0"/>
              <w:autoSpaceDE/>
              <w:autoSpaceDN/>
              <w:bidi w:val="0"/>
              <w:spacing w:after="0" w:line="600" w:lineRule="exact"/>
              <w:ind w:left="0" w:leftChars="0" w:right="0" w:rightChars="0"/>
              <w:jc w:val="center"/>
              <w:rPr>
                <w:rFonts w:hint="default" w:ascii="宋体" w:hAnsi="宋体" w:eastAsia="宋体" w:cs="宋体"/>
                <w:b w:val="0"/>
                <w:bCs/>
                <w:sz w:val="21"/>
                <w:szCs w:val="21"/>
                <w:u w:val="none"/>
                <w:vertAlign w:val="baseline"/>
                <w:lang w:val="en-US" w:eastAsia="zh-CN"/>
              </w:rPr>
            </w:pPr>
          </w:p>
        </w:tc>
        <w:tc>
          <w:tcPr>
            <w:tcW w:w="1465" w:type="dxa"/>
            <w:vAlign w:val="center"/>
          </w:tcPr>
          <w:p>
            <w:pPr>
              <w:keepNext w:val="0"/>
              <w:keepLines w:val="0"/>
              <w:pageBreakBefore w:val="0"/>
              <w:widowControl w:val="0"/>
              <w:kinsoku/>
              <w:wordWrap/>
              <w:overflowPunct/>
              <w:topLinePunct w:val="0"/>
              <w:autoSpaceDE/>
              <w:autoSpaceDN/>
              <w:bidi w:val="0"/>
              <w:spacing w:after="0" w:line="600" w:lineRule="exact"/>
              <w:ind w:left="0" w:leftChars="0" w:right="0" w:rightChars="0"/>
              <w:jc w:val="center"/>
              <w:rPr>
                <w:rFonts w:hint="default" w:ascii="宋体" w:hAnsi="宋体" w:eastAsia="宋体" w:cs="宋体"/>
                <w:b w:val="0"/>
                <w:bCs/>
                <w:sz w:val="21"/>
                <w:szCs w:val="21"/>
                <w:u w:val="none"/>
                <w:vertAlign w:val="baseline"/>
                <w:lang w:val="en-US" w:eastAsia="zh-CN"/>
              </w:rPr>
            </w:pPr>
          </w:p>
        </w:tc>
        <w:tc>
          <w:tcPr>
            <w:tcW w:w="1550" w:type="dxa"/>
            <w:vAlign w:val="center"/>
          </w:tcPr>
          <w:p>
            <w:pPr>
              <w:keepNext w:val="0"/>
              <w:keepLines w:val="0"/>
              <w:pageBreakBefore w:val="0"/>
              <w:widowControl w:val="0"/>
              <w:kinsoku/>
              <w:wordWrap/>
              <w:overflowPunct/>
              <w:topLinePunct w:val="0"/>
              <w:autoSpaceDE/>
              <w:autoSpaceDN/>
              <w:bidi w:val="0"/>
              <w:spacing w:after="0" w:line="600" w:lineRule="exact"/>
              <w:ind w:left="0" w:leftChars="0" w:right="0" w:rightChars="0"/>
              <w:jc w:val="center"/>
              <w:rPr>
                <w:rFonts w:hint="default" w:ascii="黑体" w:hAnsi="黑体" w:eastAsia="黑体" w:cs="黑体"/>
                <w:b w:val="0"/>
                <w:bCs/>
                <w:sz w:val="28"/>
                <w:szCs w:val="28"/>
                <w:u w:val="none"/>
                <w:vertAlign w:val="baseline"/>
                <w:lang w:val="en-US" w:eastAsia="zh-CN"/>
              </w:rPr>
            </w:pPr>
          </w:p>
        </w:tc>
        <w:tc>
          <w:tcPr>
            <w:tcW w:w="1550" w:type="dxa"/>
            <w:vAlign w:val="center"/>
          </w:tcPr>
          <w:p>
            <w:pPr>
              <w:keepNext w:val="0"/>
              <w:keepLines w:val="0"/>
              <w:pageBreakBefore w:val="0"/>
              <w:widowControl w:val="0"/>
              <w:kinsoku/>
              <w:wordWrap/>
              <w:overflowPunct/>
              <w:topLinePunct w:val="0"/>
              <w:autoSpaceDE/>
              <w:autoSpaceDN/>
              <w:bidi w:val="0"/>
              <w:spacing w:after="0" w:line="600" w:lineRule="exact"/>
              <w:ind w:left="0" w:leftChars="0" w:right="0" w:rightChars="0"/>
              <w:jc w:val="center"/>
              <w:rPr>
                <w:rFonts w:hint="default" w:ascii="宋体" w:hAnsi="宋体" w:eastAsia="宋体" w:cs="宋体"/>
                <w:b w:val="0"/>
                <w:bCs/>
                <w:sz w:val="21"/>
                <w:szCs w:val="21"/>
                <w:u w:val="none"/>
                <w:vertAlign w:val="baseline"/>
                <w:lang w:val="en-US" w:eastAsia="zh-CN"/>
              </w:rPr>
            </w:pPr>
          </w:p>
        </w:tc>
        <w:tc>
          <w:tcPr>
            <w:tcW w:w="1550" w:type="dxa"/>
            <w:vAlign w:val="center"/>
          </w:tcPr>
          <w:p>
            <w:pPr>
              <w:keepNext w:val="0"/>
              <w:keepLines w:val="0"/>
              <w:pageBreakBefore w:val="0"/>
              <w:widowControl w:val="0"/>
              <w:kinsoku/>
              <w:wordWrap/>
              <w:overflowPunct/>
              <w:topLinePunct w:val="0"/>
              <w:autoSpaceDE/>
              <w:autoSpaceDN/>
              <w:bidi w:val="0"/>
              <w:spacing w:after="0" w:line="600" w:lineRule="exact"/>
              <w:ind w:left="0" w:leftChars="0" w:right="0" w:rightChars="0"/>
              <w:jc w:val="center"/>
              <w:rPr>
                <w:rFonts w:hint="default" w:ascii="宋体" w:hAnsi="宋体" w:eastAsia="宋体" w:cs="宋体"/>
                <w:b w:val="0"/>
                <w:bCs/>
                <w:sz w:val="21"/>
                <w:szCs w:val="21"/>
                <w:u w:val="none"/>
                <w:vertAlign w:val="baseline"/>
                <w:lang w:val="en-US" w:eastAsia="zh-CN"/>
              </w:rPr>
            </w:pPr>
          </w:p>
        </w:tc>
        <w:tc>
          <w:tcPr>
            <w:tcW w:w="1550" w:type="dxa"/>
            <w:vAlign w:val="center"/>
          </w:tcPr>
          <w:p>
            <w:pPr>
              <w:keepNext w:val="0"/>
              <w:keepLines w:val="0"/>
              <w:pageBreakBefore w:val="0"/>
              <w:widowControl w:val="0"/>
              <w:kinsoku/>
              <w:wordWrap/>
              <w:overflowPunct/>
              <w:topLinePunct w:val="0"/>
              <w:autoSpaceDE/>
              <w:autoSpaceDN/>
              <w:bidi w:val="0"/>
              <w:spacing w:after="0" w:line="600" w:lineRule="exact"/>
              <w:ind w:left="0" w:leftChars="0" w:right="0" w:rightChars="0"/>
              <w:jc w:val="center"/>
              <w:rPr>
                <w:rFonts w:hint="default" w:ascii="宋体" w:hAnsi="宋体" w:eastAsia="宋体" w:cs="宋体"/>
                <w:b w:val="0"/>
                <w:bCs/>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1634" w:type="dxa"/>
            <w:vAlign w:val="center"/>
          </w:tcPr>
          <w:p>
            <w:pPr>
              <w:keepNext w:val="0"/>
              <w:keepLines w:val="0"/>
              <w:pageBreakBefore w:val="0"/>
              <w:widowControl w:val="0"/>
              <w:kinsoku/>
              <w:wordWrap/>
              <w:overflowPunct/>
              <w:topLinePunct w:val="0"/>
              <w:autoSpaceDE/>
              <w:autoSpaceDN/>
              <w:bidi w:val="0"/>
              <w:spacing w:after="0" w:line="600" w:lineRule="exact"/>
              <w:ind w:left="0" w:leftChars="0" w:right="0" w:rightChars="0"/>
              <w:jc w:val="center"/>
              <w:rPr>
                <w:rFonts w:hint="default" w:ascii="宋体" w:hAnsi="宋体" w:eastAsia="宋体" w:cs="宋体"/>
                <w:b w:val="0"/>
                <w:bCs/>
                <w:sz w:val="21"/>
                <w:szCs w:val="21"/>
                <w:u w:val="none"/>
                <w:vertAlign w:val="baseline"/>
                <w:lang w:val="en-US" w:eastAsia="zh-CN"/>
              </w:rPr>
            </w:pPr>
          </w:p>
        </w:tc>
        <w:tc>
          <w:tcPr>
            <w:tcW w:w="1465" w:type="dxa"/>
            <w:vAlign w:val="center"/>
          </w:tcPr>
          <w:p>
            <w:pPr>
              <w:keepNext w:val="0"/>
              <w:keepLines w:val="0"/>
              <w:pageBreakBefore w:val="0"/>
              <w:widowControl w:val="0"/>
              <w:kinsoku/>
              <w:wordWrap/>
              <w:overflowPunct/>
              <w:topLinePunct w:val="0"/>
              <w:autoSpaceDE/>
              <w:autoSpaceDN/>
              <w:bidi w:val="0"/>
              <w:spacing w:after="0" w:line="600" w:lineRule="exact"/>
              <w:ind w:left="0" w:leftChars="0" w:right="0" w:rightChars="0"/>
              <w:jc w:val="center"/>
              <w:rPr>
                <w:rFonts w:hint="default" w:ascii="宋体" w:hAnsi="宋体" w:eastAsia="宋体" w:cs="宋体"/>
                <w:b w:val="0"/>
                <w:bCs/>
                <w:sz w:val="21"/>
                <w:szCs w:val="21"/>
                <w:u w:val="none"/>
                <w:vertAlign w:val="baseline"/>
                <w:lang w:val="en-US" w:eastAsia="zh-CN"/>
              </w:rPr>
            </w:pPr>
          </w:p>
        </w:tc>
        <w:tc>
          <w:tcPr>
            <w:tcW w:w="1550" w:type="dxa"/>
            <w:vAlign w:val="center"/>
          </w:tcPr>
          <w:p>
            <w:pPr>
              <w:keepNext w:val="0"/>
              <w:keepLines w:val="0"/>
              <w:pageBreakBefore w:val="0"/>
              <w:widowControl w:val="0"/>
              <w:kinsoku/>
              <w:wordWrap/>
              <w:overflowPunct/>
              <w:topLinePunct w:val="0"/>
              <w:autoSpaceDE/>
              <w:autoSpaceDN/>
              <w:bidi w:val="0"/>
              <w:spacing w:after="0" w:line="600" w:lineRule="exact"/>
              <w:ind w:left="0" w:leftChars="0" w:right="0" w:rightChars="0"/>
              <w:jc w:val="center"/>
              <w:rPr>
                <w:rFonts w:hint="default" w:ascii="黑体" w:hAnsi="黑体" w:eastAsia="黑体" w:cs="黑体"/>
                <w:b w:val="0"/>
                <w:bCs/>
                <w:sz w:val="28"/>
                <w:szCs w:val="28"/>
                <w:u w:val="none"/>
                <w:vertAlign w:val="baseline"/>
                <w:lang w:val="en-US" w:eastAsia="zh-CN"/>
              </w:rPr>
            </w:pPr>
          </w:p>
        </w:tc>
        <w:tc>
          <w:tcPr>
            <w:tcW w:w="1550" w:type="dxa"/>
            <w:vAlign w:val="center"/>
          </w:tcPr>
          <w:p>
            <w:pPr>
              <w:keepNext w:val="0"/>
              <w:keepLines w:val="0"/>
              <w:pageBreakBefore w:val="0"/>
              <w:widowControl w:val="0"/>
              <w:kinsoku/>
              <w:wordWrap/>
              <w:overflowPunct/>
              <w:topLinePunct w:val="0"/>
              <w:autoSpaceDE/>
              <w:autoSpaceDN/>
              <w:bidi w:val="0"/>
              <w:spacing w:after="0" w:line="600" w:lineRule="exact"/>
              <w:ind w:left="0" w:leftChars="0" w:right="0" w:rightChars="0"/>
              <w:jc w:val="center"/>
              <w:rPr>
                <w:rFonts w:hint="default" w:ascii="宋体" w:hAnsi="宋体" w:eastAsia="宋体" w:cs="宋体"/>
                <w:b w:val="0"/>
                <w:bCs/>
                <w:sz w:val="21"/>
                <w:szCs w:val="21"/>
                <w:u w:val="none"/>
                <w:vertAlign w:val="baseline"/>
                <w:lang w:val="en-US" w:eastAsia="zh-CN"/>
              </w:rPr>
            </w:pPr>
          </w:p>
        </w:tc>
        <w:tc>
          <w:tcPr>
            <w:tcW w:w="1550" w:type="dxa"/>
            <w:vAlign w:val="center"/>
          </w:tcPr>
          <w:p>
            <w:pPr>
              <w:keepNext w:val="0"/>
              <w:keepLines w:val="0"/>
              <w:pageBreakBefore w:val="0"/>
              <w:widowControl w:val="0"/>
              <w:kinsoku/>
              <w:wordWrap/>
              <w:overflowPunct/>
              <w:topLinePunct w:val="0"/>
              <w:autoSpaceDE/>
              <w:autoSpaceDN/>
              <w:bidi w:val="0"/>
              <w:spacing w:after="0" w:line="600" w:lineRule="exact"/>
              <w:ind w:left="0" w:leftChars="0" w:right="0" w:rightChars="0"/>
              <w:jc w:val="center"/>
              <w:rPr>
                <w:rFonts w:hint="default" w:ascii="宋体" w:hAnsi="宋体" w:eastAsia="宋体" w:cs="宋体"/>
                <w:b w:val="0"/>
                <w:bCs/>
                <w:sz w:val="21"/>
                <w:szCs w:val="21"/>
                <w:u w:val="none"/>
                <w:vertAlign w:val="baseline"/>
                <w:lang w:val="en-US" w:eastAsia="zh-CN"/>
              </w:rPr>
            </w:pPr>
          </w:p>
        </w:tc>
        <w:tc>
          <w:tcPr>
            <w:tcW w:w="1550" w:type="dxa"/>
            <w:vAlign w:val="center"/>
          </w:tcPr>
          <w:p>
            <w:pPr>
              <w:keepNext w:val="0"/>
              <w:keepLines w:val="0"/>
              <w:pageBreakBefore w:val="0"/>
              <w:widowControl w:val="0"/>
              <w:kinsoku/>
              <w:wordWrap/>
              <w:overflowPunct/>
              <w:topLinePunct w:val="0"/>
              <w:autoSpaceDE/>
              <w:autoSpaceDN/>
              <w:bidi w:val="0"/>
              <w:spacing w:after="0" w:line="600" w:lineRule="exact"/>
              <w:ind w:left="0" w:leftChars="0" w:right="0" w:rightChars="0"/>
              <w:jc w:val="center"/>
              <w:rPr>
                <w:rFonts w:hint="default" w:ascii="宋体" w:hAnsi="宋体" w:eastAsia="宋体" w:cs="宋体"/>
                <w:b w:val="0"/>
                <w:bCs/>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jc w:val="center"/>
        </w:trPr>
        <w:tc>
          <w:tcPr>
            <w:tcW w:w="1634" w:type="dxa"/>
            <w:vAlign w:val="center"/>
          </w:tcPr>
          <w:p>
            <w:pPr>
              <w:keepNext w:val="0"/>
              <w:keepLines w:val="0"/>
              <w:pageBreakBefore w:val="0"/>
              <w:widowControl w:val="0"/>
              <w:kinsoku/>
              <w:wordWrap/>
              <w:overflowPunct/>
              <w:topLinePunct w:val="0"/>
              <w:autoSpaceDE/>
              <w:autoSpaceDN/>
              <w:bidi w:val="0"/>
              <w:spacing w:after="0" w:line="600" w:lineRule="exact"/>
              <w:ind w:left="0" w:leftChars="0" w:right="0" w:rightChars="0"/>
              <w:jc w:val="center"/>
              <w:rPr>
                <w:rFonts w:hint="default" w:ascii="宋体" w:hAnsi="宋体" w:eastAsia="宋体" w:cs="宋体"/>
                <w:b w:val="0"/>
                <w:bCs/>
                <w:sz w:val="21"/>
                <w:szCs w:val="21"/>
                <w:u w:val="none"/>
                <w:vertAlign w:val="baseline"/>
                <w:lang w:val="en-US" w:eastAsia="zh-CN"/>
              </w:rPr>
            </w:pPr>
          </w:p>
        </w:tc>
        <w:tc>
          <w:tcPr>
            <w:tcW w:w="1465" w:type="dxa"/>
            <w:vAlign w:val="center"/>
          </w:tcPr>
          <w:p>
            <w:pPr>
              <w:keepNext w:val="0"/>
              <w:keepLines w:val="0"/>
              <w:pageBreakBefore w:val="0"/>
              <w:widowControl w:val="0"/>
              <w:kinsoku/>
              <w:wordWrap/>
              <w:overflowPunct/>
              <w:topLinePunct w:val="0"/>
              <w:autoSpaceDE/>
              <w:autoSpaceDN/>
              <w:bidi w:val="0"/>
              <w:spacing w:after="0" w:line="600" w:lineRule="exact"/>
              <w:ind w:left="0" w:leftChars="0" w:right="0" w:rightChars="0"/>
              <w:jc w:val="center"/>
              <w:rPr>
                <w:rFonts w:hint="default" w:ascii="宋体" w:hAnsi="宋体" w:eastAsia="宋体" w:cs="宋体"/>
                <w:b w:val="0"/>
                <w:bCs/>
                <w:sz w:val="21"/>
                <w:szCs w:val="21"/>
                <w:u w:val="none"/>
                <w:vertAlign w:val="baseline"/>
                <w:lang w:val="en-US" w:eastAsia="zh-CN"/>
              </w:rPr>
            </w:pPr>
          </w:p>
        </w:tc>
        <w:tc>
          <w:tcPr>
            <w:tcW w:w="1550" w:type="dxa"/>
            <w:vAlign w:val="center"/>
          </w:tcPr>
          <w:p>
            <w:pPr>
              <w:keepNext w:val="0"/>
              <w:keepLines w:val="0"/>
              <w:pageBreakBefore w:val="0"/>
              <w:widowControl w:val="0"/>
              <w:kinsoku/>
              <w:wordWrap/>
              <w:overflowPunct/>
              <w:topLinePunct w:val="0"/>
              <w:autoSpaceDE/>
              <w:autoSpaceDN/>
              <w:bidi w:val="0"/>
              <w:spacing w:after="0" w:line="600" w:lineRule="exact"/>
              <w:ind w:left="0" w:leftChars="0" w:right="0" w:rightChars="0"/>
              <w:jc w:val="center"/>
              <w:rPr>
                <w:rFonts w:hint="default" w:ascii="黑体" w:hAnsi="黑体" w:eastAsia="黑体" w:cs="黑体"/>
                <w:b w:val="0"/>
                <w:bCs/>
                <w:sz w:val="28"/>
                <w:szCs w:val="28"/>
                <w:u w:val="none"/>
                <w:vertAlign w:val="baseline"/>
                <w:lang w:val="en-US" w:eastAsia="zh-CN"/>
              </w:rPr>
            </w:pPr>
          </w:p>
        </w:tc>
        <w:tc>
          <w:tcPr>
            <w:tcW w:w="1550" w:type="dxa"/>
            <w:vAlign w:val="center"/>
          </w:tcPr>
          <w:p>
            <w:pPr>
              <w:keepNext w:val="0"/>
              <w:keepLines w:val="0"/>
              <w:pageBreakBefore w:val="0"/>
              <w:widowControl w:val="0"/>
              <w:kinsoku/>
              <w:wordWrap/>
              <w:overflowPunct/>
              <w:topLinePunct w:val="0"/>
              <w:autoSpaceDE/>
              <w:autoSpaceDN/>
              <w:bidi w:val="0"/>
              <w:spacing w:after="0" w:line="600" w:lineRule="exact"/>
              <w:ind w:left="0" w:leftChars="0" w:right="0" w:rightChars="0"/>
              <w:jc w:val="center"/>
              <w:rPr>
                <w:rFonts w:hint="default" w:ascii="宋体" w:hAnsi="宋体" w:eastAsia="宋体" w:cs="宋体"/>
                <w:b w:val="0"/>
                <w:bCs/>
                <w:sz w:val="21"/>
                <w:szCs w:val="21"/>
                <w:u w:val="none"/>
                <w:vertAlign w:val="baseline"/>
                <w:lang w:val="en-US" w:eastAsia="zh-CN"/>
              </w:rPr>
            </w:pPr>
          </w:p>
        </w:tc>
        <w:tc>
          <w:tcPr>
            <w:tcW w:w="1550" w:type="dxa"/>
            <w:vAlign w:val="center"/>
          </w:tcPr>
          <w:p>
            <w:pPr>
              <w:keepNext w:val="0"/>
              <w:keepLines w:val="0"/>
              <w:pageBreakBefore w:val="0"/>
              <w:widowControl w:val="0"/>
              <w:kinsoku/>
              <w:wordWrap/>
              <w:overflowPunct/>
              <w:topLinePunct w:val="0"/>
              <w:autoSpaceDE/>
              <w:autoSpaceDN/>
              <w:bidi w:val="0"/>
              <w:spacing w:after="0" w:line="600" w:lineRule="exact"/>
              <w:ind w:left="0" w:leftChars="0" w:right="0" w:rightChars="0"/>
              <w:jc w:val="center"/>
              <w:rPr>
                <w:rFonts w:hint="default" w:ascii="宋体" w:hAnsi="宋体" w:eastAsia="宋体" w:cs="宋体"/>
                <w:b w:val="0"/>
                <w:bCs/>
                <w:sz w:val="21"/>
                <w:szCs w:val="21"/>
                <w:u w:val="none"/>
                <w:vertAlign w:val="baseline"/>
                <w:lang w:val="en-US" w:eastAsia="zh-CN"/>
              </w:rPr>
            </w:pPr>
          </w:p>
        </w:tc>
        <w:tc>
          <w:tcPr>
            <w:tcW w:w="1550" w:type="dxa"/>
            <w:vAlign w:val="center"/>
          </w:tcPr>
          <w:p>
            <w:pPr>
              <w:keepNext w:val="0"/>
              <w:keepLines w:val="0"/>
              <w:pageBreakBefore w:val="0"/>
              <w:widowControl w:val="0"/>
              <w:kinsoku/>
              <w:wordWrap/>
              <w:overflowPunct/>
              <w:topLinePunct w:val="0"/>
              <w:autoSpaceDE/>
              <w:autoSpaceDN/>
              <w:bidi w:val="0"/>
              <w:spacing w:after="0" w:line="600" w:lineRule="exact"/>
              <w:ind w:left="0" w:leftChars="0" w:right="0" w:rightChars="0"/>
              <w:jc w:val="center"/>
              <w:rPr>
                <w:rFonts w:hint="default" w:ascii="宋体" w:hAnsi="宋体" w:eastAsia="宋体" w:cs="宋体"/>
                <w:b w:val="0"/>
                <w:bCs/>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1634" w:type="dxa"/>
            <w:vAlign w:val="center"/>
          </w:tcPr>
          <w:p>
            <w:pPr>
              <w:keepNext w:val="0"/>
              <w:keepLines w:val="0"/>
              <w:pageBreakBefore w:val="0"/>
              <w:widowControl w:val="0"/>
              <w:kinsoku/>
              <w:wordWrap/>
              <w:overflowPunct/>
              <w:topLinePunct w:val="0"/>
              <w:autoSpaceDE/>
              <w:autoSpaceDN/>
              <w:bidi w:val="0"/>
              <w:spacing w:after="0" w:line="600" w:lineRule="exact"/>
              <w:ind w:left="0" w:leftChars="0" w:right="0" w:rightChars="0"/>
              <w:jc w:val="center"/>
              <w:rPr>
                <w:rFonts w:hint="default" w:ascii="宋体" w:hAnsi="宋体" w:eastAsia="宋体" w:cs="宋体"/>
                <w:b w:val="0"/>
                <w:bCs/>
                <w:sz w:val="21"/>
                <w:szCs w:val="21"/>
                <w:u w:val="none"/>
                <w:vertAlign w:val="baseline"/>
                <w:lang w:val="en-US" w:eastAsia="zh-CN"/>
              </w:rPr>
            </w:pPr>
          </w:p>
        </w:tc>
        <w:tc>
          <w:tcPr>
            <w:tcW w:w="1465" w:type="dxa"/>
            <w:vAlign w:val="center"/>
          </w:tcPr>
          <w:p>
            <w:pPr>
              <w:keepNext w:val="0"/>
              <w:keepLines w:val="0"/>
              <w:pageBreakBefore w:val="0"/>
              <w:widowControl w:val="0"/>
              <w:kinsoku/>
              <w:wordWrap/>
              <w:overflowPunct/>
              <w:topLinePunct w:val="0"/>
              <w:autoSpaceDE/>
              <w:autoSpaceDN/>
              <w:bidi w:val="0"/>
              <w:spacing w:after="0" w:line="600" w:lineRule="exact"/>
              <w:ind w:left="0" w:leftChars="0" w:right="0" w:rightChars="0"/>
              <w:jc w:val="center"/>
              <w:rPr>
                <w:rFonts w:hint="default" w:ascii="宋体" w:hAnsi="宋体" w:eastAsia="宋体" w:cs="宋体"/>
                <w:b w:val="0"/>
                <w:bCs/>
                <w:sz w:val="21"/>
                <w:szCs w:val="21"/>
                <w:u w:val="none"/>
                <w:vertAlign w:val="baseline"/>
                <w:lang w:val="en-US" w:eastAsia="zh-CN"/>
              </w:rPr>
            </w:pPr>
          </w:p>
        </w:tc>
        <w:tc>
          <w:tcPr>
            <w:tcW w:w="1550" w:type="dxa"/>
            <w:vAlign w:val="center"/>
          </w:tcPr>
          <w:p>
            <w:pPr>
              <w:keepNext w:val="0"/>
              <w:keepLines w:val="0"/>
              <w:pageBreakBefore w:val="0"/>
              <w:widowControl w:val="0"/>
              <w:kinsoku/>
              <w:wordWrap/>
              <w:overflowPunct/>
              <w:topLinePunct w:val="0"/>
              <w:autoSpaceDE/>
              <w:autoSpaceDN/>
              <w:bidi w:val="0"/>
              <w:spacing w:after="0" w:line="600" w:lineRule="exact"/>
              <w:ind w:left="0" w:leftChars="0" w:right="0" w:rightChars="0"/>
              <w:jc w:val="center"/>
              <w:rPr>
                <w:rFonts w:hint="default" w:ascii="黑体" w:hAnsi="黑体" w:eastAsia="黑体" w:cs="黑体"/>
                <w:b w:val="0"/>
                <w:bCs/>
                <w:sz w:val="28"/>
                <w:szCs w:val="28"/>
                <w:u w:val="none"/>
                <w:vertAlign w:val="baseline"/>
                <w:lang w:val="en-US" w:eastAsia="zh-CN"/>
              </w:rPr>
            </w:pPr>
          </w:p>
        </w:tc>
        <w:tc>
          <w:tcPr>
            <w:tcW w:w="1550" w:type="dxa"/>
            <w:vAlign w:val="center"/>
          </w:tcPr>
          <w:p>
            <w:pPr>
              <w:keepNext w:val="0"/>
              <w:keepLines w:val="0"/>
              <w:pageBreakBefore w:val="0"/>
              <w:widowControl w:val="0"/>
              <w:kinsoku/>
              <w:wordWrap/>
              <w:overflowPunct/>
              <w:topLinePunct w:val="0"/>
              <w:autoSpaceDE/>
              <w:autoSpaceDN/>
              <w:bidi w:val="0"/>
              <w:spacing w:after="0" w:line="600" w:lineRule="exact"/>
              <w:ind w:left="0" w:leftChars="0" w:right="0" w:rightChars="0"/>
              <w:jc w:val="center"/>
              <w:rPr>
                <w:rFonts w:hint="default" w:ascii="宋体" w:hAnsi="宋体" w:eastAsia="宋体" w:cs="宋体"/>
                <w:b w:val="0"/>
                <w:bCs/>
                <w:sz w:val="21"/>
                <w:szCs w:val="21"/>
                <w:u w:val="none"/>
                <w:vertAlign w:val="baseline"/>
                <w:lang w:val="en-US" w:eastAsia="zh-CN"/>
              </w:rPr>
            </w:pPr>
          </w:p>
        </w:tc>
        <w:tc>
          <w:tcPr>
            <w:tcW w:w="1550" w:type="dxa"/>
            <w:vAlign w:val="center"/>
          </w:tcPr>
          <w:p>
            <w:pPr>
              <w:keepNext w:val="0"/>
              <w:keepLines w:val="0"/>
              <w:pageBreakBefore w:val="0"/>
              <w:widowControl w:val="0"/>
              <w:kinsoku/>
              <w:wordWrap/>
              <w:overflowPunct/>
              <w:topLinePunct w:val="0"/>
              <w:autoSpaceDE/>
              <w:autoSpaceDN/>
              <w:bidi w:val="0"/>
              <w:spacing w:after="0" w:line="600" w:lineRule="exact"/>
              <w:ind w:left="0" w:leftChars="0" w:right="0" w:rightChars="0"/>
              <w:jc w:val="center"/>
              <w:rPr>
                <w:rFonts w:hint="default" w:ascii="宋体" w:hAnsi="宋体" w:eastAsia="宋体" w:cs="宋体"/>
                <w:b w:val="0"/>
                <w:bCs/>
                <w:sz w:val="21"/>
                <w:szCs w:val="21"/>
                <w:u w:val="none"/>
                <w:vertAlign w:val="baseline"/>
                <w:lang w:val="en-US" w:eastAsia="zh-CN"/>
              </w:rPr>
            </w:pPr>
          </w:p>
        </w:tc>
        <w:tc>
          <w:tcPr>
            <w:tcW w:w="1550" w:type="dxa"/>
            <w:vAlign w:val="center"/>
          </w:tcPr>
          <w:p>
            <w:pPr>
              <w:keepNext w:val="0"/>
              <w:keepLines w:val="0"/>
              <w:pageBreakBefore w:val="0"/>
              <w:widowControl w:val="0"/>
              <w:kinsoku/>
              <w:wordWrap/>
              <w:overflowPunct/>
              <w:topLinePunct w:val="0"/>
              <w:autoSpaceDE/>
              <w:autoSpaceDN/>
              <w:bidi w:val="0"/>
              <w:spacing w:after="0" w:line="600" w:lineRule="exact"/>
              <w:ind w:left="0" w:leftChars="0" w:right="0" w:rightChars="0"/>
              <w:jc w:val="center"/>
              <w:rPr>
                <w:rFonts w:hint="default" w:ascii="宋体" w:hAnsi="宋体" w:eastAsia="宋体" w:cs="宋体"/>
                <w:b w:val="0"/>
                <w:bCs/>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634" w:type="dxa"/>
            <w:vAlign w:val="center"/>
          </w:tcPr>
          <w:p>
            <w:pPr>
              <w:keepNext w:val="0"/>
              <w:keepLines w:val="0"/>
              <w:pageBreakBefore w:val="0"/>
              <w:widowControl w:val="0"/>
              <w:kinsoku/>
              <w:wordWrap/>
              <w:overflowPunct/>
              <w:topLinePunct w:val="0"/>
              <w:autoSpaceDE/>
              <w:autoSpaceDN/>
              <w:bidi w:val="0"/>
              <w:spacing w:after="0" w:line="600" w:lineRule="exact"/>
              <w:ind w:left="0" w:leftChars="0" w:right="0" w:rightChars="0"/>
              <w:jc w:val="center"/>
              <w:rPr>
                <w:rFonts w:hint="default" w:ascii="宋体" w:hAnsi="宋体" w:eastAsia="宋体" w:cs="宋体"/>
                <w:b w:val="0"/>
                <w:bCs/>
                <w:sz w:val="21"/>
                <w:szCs w:val="21"/>
                <w:u w:val="none"/>
                <w:vertAlign w:val="baseline"/>
                <w:lang w:val="en-US" w:eastAsia="zh-CN"/>
              </w:rPr>
            </w:pPr>
          </w:p>
        </w:tc>
        <w:tc>
          <w:tcPr>
            <w:tcW w:w="1465" w:type="dxa"/>
            <w:vAlign w:val="center"/>
          </w:tcPr>
          <w:p>
            <w:pPr>
              <w:keepNext w:val="0"/>
              <w:keepLines w:val="0"/>
              <w:pageBreakBefore w:val="0"/>
              <w:widowControl w:val="0"/>
              <w:kinsoku/>
              <w:wordWrap/>
              <w:overflowPunct/>
              <w:topLinePunct w:val="0"/>
              <w:autoSpaceDE/>
              <w:autoSpaceDN/>
              <w:bidi w:val="0"/>
              <w:spacing w:after="0" w:line="600" w:lineRule="exact"/>
              <w:ind w:left="0" w:leftChars="0" w:right="0" w:rightChars="0"/>
              <w:jc w:val="center"/>
              <w:rPr>
                <w:rFonts w:hint="default" w:ascii="宋体" w:hAnsi="宋体" w:eastAsia="宋体" w:cs="宋体"/>
                <w:b w:val="0"/>
                <w:bCs/>
                <w:sz w:val="21"/>
                <w:szCs w:val="21"/>
                <w:u w:val="none"/>
                <w:vertAlign w:val="baseline"/>
                <w:lang w:val="en-US" w:eastAsia="zh-CN"/>
              </w:rPr>
            </w:pPr>
          </w:p>
        </w:tc>
        <w:tc>
          <w:tcPr>
            <w:tcW w:w="1550" w:type="dxa"/>
            <w:vAlign w:val="center"/>
          </w:tcPr>
          <w:p>
            <w:pPr>
              <w:keepNext w:val="0"/>
              <w:keepLines w:val="0"/>
              <w:pageBreakBefore w:val="0"/>
              <w:widowControl w:val="0"/>
              <w:kinsoku/>
              <w:wordWrap/>
              <w:overflowPunct/>
              <w:topLinePunct w:val="0"/>
              <w:autoSpaceDE/>
              <w:autoSpaceDN/>
              <w:bidi w:val="0"/>
              <w:spacing w:after="0" w:line="600" w:lineRule="exact"/>
              <w:ind w:left="0" w:leftChars="0" w:right="0" w:rightChars="0"/>
              <w:jc w:val="center"/>
              <w:rPr>
                <w:rFonts w:hint="default" w:ascii="黑体" w:hAnsi="黑体" w:eastAsia="黑体" w:cs="黑体"/>
                <w:b w:val="0"/>
                <w:bCs/>
                <w:sz w:val="28"/>
                <w:szCs w:val="28"/>
                <w:u w:val="none"/>
                <w:vertAlign w:val="baseline"/>
                <w:lang w:val="en-US" w:eastAsia="zh-CN"/>
              </w:rPr>
            </w:pPr>
          </w:p>
        </w:tc>
        <w:tc>
          <w:tcPr>
            <w:tcW w:w="1550" w:type="dxa"/>
            <w:vAlign w:val="center"/>
          </w:tcPr>
          <w:p>
            <w:pPr>
              <w:keepNext w:val="0"/>
              <w:keepLines w:val="0"/>
              <w:pageBreakBefore w:val="0"/>
              <w:widowControl w:val="0"/>
              <w:kinsoku/>
              <w:wordWrap/>
              <w:overflowPunct/>
              <w:topLinePunct w:val="0"/>
              <w:autoSpaceDE/>
              <w:autoSpaceDN/>
              <w:bidi w:val="0"/>
              <w:spacing w:after="0" w:line="600" w:lineRule="exact"/>
              <w:ind w:left="0" w:leftChars="0" w:right="0" w:rightChars="0"/>
              <w:jc w:val="center"/>
              <w:rPr>
                <w:rFonts w:hint="default" w:ascii="宋体" w:hAnsi="宋体" w:eastAsia="宋体" w:cs="宋体"/>
                <w:b w:val="0"/>
                <w:bCs/>
                <w:sz w:val="21"/>
                <w:szCs w:val="21"/>
                <w:u w:val="none"/>
                <w:vertAlign w:val="baseline"/>
                <w:lang w:val="en-US" w:eastAsia="zh-CN"/>
              </w:rPr>
            </w:pPr>
          </w:p>
        </w:tc>
        <w:tc>
          <w:tcPr>
            <w:tcW w:w="1550" w:type="dxa"/>
            <w:vAlign w:val="center"/>
          </w:tcPr>
          <w:p>
            <w:pPr>
              <w:keepNext w:val="0"/>
              <w:keepLines w:val="0"/>
              <w:pageBreakBefore w:val="0"/>
              <w:widowControl w:val="0"/>
              <w:kinsoku/>
              <w:wordWrap/>
              <w:overflowPunct/>
              <w:topLinePunct w:val="0"/>
              <w:autoSpaceDE/>
              <w:autoSpaceDN/>
              <w:bidi w:val="0"/>
              <w:spacing w:after="0" w:line="600" w:lineRule="exact"/>
              <w:ind w:left="0" w:leftChars="0" w:right="0" w:rightChars="0"/>
              <w:jc w:val="center"/>
              <w:rPr>
                <w:rFonts w:hint="default" w:ascii="宋体" w:hAnsi="宋体" w:eastAsia="宋体" w:cs="宋体"/>
                <w:b w:val="0"/>
                <w:bCs/>
                <w:sz w:val="21"/>
                <w:szCs w:val="21"/>
                <w:u w:val="none"/>
                <w:vertAlign w:val="baseline"/>
                <w:lang w:val="en-US" w:eastAsia="zh-CN"/>
              </w:rPr>
            </w:pPr>
          </w:p>
        </w:tc>
        <w:tc>
          <w:tcPr>
            <w:tcW w:w="1550" w:type="dxa"/>
            <w:vAlign w:val="center"/>
          </w:tcPr>
          <w:p>
            <w:pPr>
              <w:keepNext w:val="0"/>
              <w:keepLines w:val="0"/>
              <w:pageBreakBefore w:val="0"/>
              <w:widowControl w:val="0"/>
              <w:kinsoku/>
              <w:wordWrap/>
              <w:overflowPunct/>
              <w:topLinePunct w:val="0"/>
              <w:autoSpaceDE/>
              <w:autoSpaceDN/>
              <w:bidi w:val="0"/>
              <w:spacing w:after="0" w:line="600" w:lineRule="exact"/>
              <w:ind w:left="0" w:leftChars="0" w:right="0" w:rightChars="0"/>
              <w:jc w:val="center"/>
              <w:rPr>
                <w:rFonts w:hint="default" w:ascii="宋体" w:hAnsi="宋体" w:eastAsia="宋体" w:cs="宋体"/>
                <w:b w:val="0"/>
                <w:bCs/>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634" w:type="dxa"/>
            <w:vAlign w:val="center"/>
          </w:tcPr>
          <w:p>
            <w:pPr>
              <w:keepNext w:val="0"/>
              <w:keepLines w:val="0"/>
              <w:pageBreakBefore w:val="0"/>
              <w:widowControl w:val="0"/>
              <w:kinsoku/>
              <w:wordWrap/>
              <w:overflowPunct/>
              <w:topLinePunct w:val="0"/>
              <w:autoSpaceDE/>
              <w:autoSpaceDN/>
              <w:bidi w:val="0"/>
              <w:spacing w:after="0" w:line="600" w:lineRule="exact"/>
              <w:ind w:left="0" w:leftChars="0" w:right="0" w:rightChars="0"/>
              <w:jc w:val="center"/>
              <w:rPr>
                <w:rFonts w:hint="default" w:ascii="宋体" w:hAnsi="宋体" w:eastAsia="宋体" w:cs="宋体"/>
                <w:b w:val="0"/>
                <w:bCs/>
                <w:sz w:val="21"/>
                <w:szCs w:val="21"/>
                <w:u w:val="none"/>
                <w:vertAlign w:val="baseline"/>
                <w:lang w:val="en-US" w:eastAsia="zh-CN"/>
              </w:rPr>
            </w:pPr>
          </w:p>
        </w:tc>
        <w:tc>
          <w:tcPr>
            <w:tcW w:w="1465" w:type="dxa"/>
            <w:vAlign w:val="center"/>
          </w:tcPr>
          <w:p>
            <w:pPr>
              <w:keepNext w:val="0"/>
              <w:keepLines w:val="0"/>
              <w:pageBreakBefore w:val="0"/>
              <w:widowControl w:val="0"/>
              <w:kinsoku/>
              <w:wordWrap/>
              <w:overflowPunct/>
              <w:topLinePunct w:val="0"/>
              <w:autoSpaceDE/>
              <w:autoSpaceDN/>
              <w:bidi w:val="0"/>
              <w:spacing w:after="0" w:line="600" w:lineRule="exact"/>
              <w:ind w:left="0" w:leftChars="0" w:right="0" w:rightChars="0"/>
              <w:jc w:val="center"/>
              <w:rPr>
                <w:rFonts w:hint="default" w:ascii="宋体" w:hAnsi="宋体" w:eastAsia="宋体" w:cs="宋体"/>
                <w:b w:val="0"/>
                <w:bCs/>
                <w:sz w:val="21"/>
                <w:szCs w:val="21"/>
                <w:u w:val="none"/>
                <w:vertAlign w:val="baseline"/>
                <w:lang w:val="en-US" w:eastAsia="zh-CN"/>
              </w:rPr>
            </w:pPr>
          </w:p>
        </w:tc>
        <w:tc>
          <w:tcPr>
            <w:tcW w:w="1550" w:type="dxa"/>
            <w:vAlign w:val="center"/>
          </w:tcPr>
          <w:p>
            <w:pPr>
              <w:keepNext w:val="0"/>
              <w:keepLines w:val="0"/>
              <w:pageBreakBefore w:val="0"/>
              <w:widowControl w:val="0"/>
              <w:kinsoku/>
              <w:wordWrap/>
              <w:overflowPunct/>
              <w:topLinePunct w:val="0"/>
              <w:autoSpaceDE/>
              <w:autoSpaceDN/>
              <w:bidi w:val="0"/>
              <w:spacing w:after="0" w:line="600" w:lineRule="exact"/>
              <w:ind w:left="0" w:leftChars="0" w:right="0" w:rightChars="0"/>
              <w:jc w:val="center"/>
              <w:rPr>
                <w:rFonts w:hint="default" w:ascii="黑体" w:hAnsi="黑体" w:eastAsia="黑体" w:cs="黑体"/>
                <w:b w:val="0"/>
                <w:bCs/>
                <w:sz w:val="28"/>
                <w:szCs w:val="28"/>
                <w:u w:val="none"/>
                <w:vertAlign w:val="baseline"/>
                <w:lang w:val="en-US" w:eastAsia="zh-CN"/>
              </w:rPr>
            </w:pPr>
          </w:p>
        </w:tc>
        <w:tc>
          <w:tcPr>
            <w:tcW w:w="1550" w:type="dxa"/>
            <w:vAlign w:val="center"/>
          </w:tcPr>
          <w:p>
            <w:pPr>
              <w:keepNext w:val="0"/>
              <w:keepLines w:val="0"/>
              <w:pageBreakBefore w:val="0"/>
              <w:widowControl w:val="0"/>
              <w:kinsoku/>
              <w:wordWrap/>
              <w:overflowPunct/>
              <w:topLinePunct w:val="0"/>
              <w:autoSpaceDE/>
              <w:autoSpaceDN/>
              <w:bidi w:val="0"/>
              <w:spacing w:after="0" w:line="600" w:lineRule="exact"/>
              <w:ind w:left="0" w:leftChars="0" w:right="0" w:rightChars="0"/>
              <w:jc w:val="center"/>
              <w:rPr>
                <w:rFonts w:hint="default" w:ascii="宋体" w:hAnsi="宋体" w:eastAsia="宋体" w:cs="宋体"/>
                <w:b w:val="0"/>
                <w:bCs/>
                <w:sz w:val="21"/>
                <w:szCs w:val="21"/>
                <w:u w:val="none"/>
                <w:vertAlign w:val="baseline"/>
                <w:lang w:val="en-US" w:eastAsia="zh-CN"/>
              </w:rPr>
            </w:pPr>
          </w:p>
        </w:tc>
        <w:tc>
          <w:tcPr>
            <w:tcW w:w="1550" w:type="dxa"/>
            <w:vAlign w:val="center"/>
          </w:tcPr>
          <w:p>
            <w:pPr>
              <w:keepNext w:val="0"/>
              <w:keepLines w:val="0"/>
              <w:pageBreakBefore w:val="0"/>
              <w:widowControl w:val="0"/>
              <w:kinsoku/>
              <w:wordWrap/>
              <w:overflowPunct/>
              <w:topLinePunct w:val="0"/>
              <w:autoSpaceDE/>
              <w:autoSpaceDN/>
              <w:bidi w:val="0"/>
              <w:spacing w:after="0" w:line="600" w:lineRule="exact"/>
              <w:ind w:left="0" w:leftChars="0" w:right="0" w:rightChars="0"/>
              <w:jc w:val="center"/>
              <w:rPr>
                <w:rFonts w:hint="default" w:ascii="宋体" w:hAnsi="宋体" w:eastAsia="宋体" w:cs="宋体"/>
                <w:b w:val="0"/>
                <w:bCs/>
                <w:sz w:val="21"/>
                <w:szCs w:val="21"/>
                <w:u w:val="none"/>
                <w:vertAlign w:val="baseline"/>
                <w:lang w:val="en-US" w:eastAsia="zh-CN"/>
              </w:rPr>
            </w:pPr>
          </w:p>
        </w:tc>
        <w:tc>
          <w:tcPr>
            <w:tcW w:w="1550" w:type="dxa"/>
            <w:vAlign w:val="center"/>
          </w:tcPr>
          <w:p>
            <w:pPr>
              <w:keepNext w:val="0"/>
              <w:keepLines w:val="0"/>
              <w:pageBreakBefore w:val="0"/>
              <w:widowControl w:val="0"/>
              <w:kinsoku/>
              <w:wordWrap/>
              <w:overflowPunct/>
              <w:topLinePunct w:val="0"/>
              <w:autoSpaceDE/>
              <w:autoSpaceDN/>
              <w:bidi w:val="0"/>
              <w:spacing w:after="0" w:line="600" w:lineRule="exact"/>
              <w:ind w:left="0" w:leftChars="0" w:right="0" w:rightChars="0"/>
              <w:jc w:val="center"/>
              <w:rPr>
                <w:rFonts w:hint="default" w:ascii="宋体" w:hAnsi="宋体" w:eastAsia="宋体" w:cs="宋体"/>
                <w:b w:val="0"/>
                <w:bCs/>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634" w:type="dxa"/>
            <w:vAlign w:val="center"/>
          </w:tcPr>
          <w:p>
            <w:pPr>
              <w:keepNext w:val="0"/>
              <w:keepLines w:val="0"/>
              <w:pageBreakBefore w:val="0"/>
              <w:widowControl w:val="0"/>
              <w:kinsoku/>
              <w:wordWrap/>
              <w:overflowPunct/>
              <w:topLinePunct w:val="0"/>
              <w:autoSpaceDE/>
              <w:autoSpaceDN/>
              <w:bidi w:val="0"/>
              <w:spacing w:after="0" w:line="600" w:lineRule="exact"/>
              <w:ind w:left="0" w:leftChars="0" w:right="0" w:rightChars="0"/>
              <w:jc w:val="center"/>
              <w:rPr>
                <w:rFonts w:hint="default" w:ascii="宋体" w:hAnsi="宋体" w:eastAsia="宋体" w:cs="宋体"/>
                <w:b w:val="0"/>
                <w:bCs/>
                <w:sz w:val="21"/>
                <w:szCs w:val="21"/>
                <w:u w:val="none"/>
                <w:vertAlign w:val="baseline"/>
                <w:lang w:val="en-US" w:eastAsia="zh-CN"/>
              </w:rPr>
            </w:pPr>
          </w:p>
        </w:tc>
        <w:tc>
          <w:tcPr>
            <w:tcW w:w="1465" w:type="dxa"/>
            <w:vAlign w:val="center"/>
          </w:tcPr>
          <w:p>
            <w:pPr>
              <w:keepNext w:val="0"/>
              <w:keepLines w:val="0"/>
              <w:pageBreakBefore w:val="0"/>
              <w:widowControl w:val="0"/>
              <w:kinsoku/>
              <w:wordWrap/>
              <w:overflowPunct/>
              <w:topLinePunct w:val="0"/>
              <w:autoSpaceDE/>
              <w:autoSpaceDN/>
              <w:bidi w:val="0"/>
              <w:spacing w:after="0" w:line="600" w:lineRule="exact"/>
              <w:ind w:left="0" w:leftChars="0" w:right="0" w:rightChars="0"/>
              <w:jc w:val="center"/>
              <w:rPr>
                <w:rFonts w:hint="default" w:ascii="宋体" w:hAnsi="宋体" w:eastAsia="宋体" w:cs="宋体"/>
                <w:b w:val="0"/>
                <w:bCs/>
                <w:sz w:val="21"/>
                <w:szCs w:val="21"/>
                <w:u w:val="none"/>
                <w:vertAlign w:val="baseline"/>
                <w:lang w:val="en-US" w:eastAsia="zh-CN"/>
              </w:rPr>
            </w:pPr>
          </w:p>
        </w:tc>
        <w:tc>
          <w:tcPr>
            <w:tcW w:w="1550" w:type="dxa"/>
            <w:vAlign w:val="center"/>
          </w:tcPr>
          <w:p>
            <w:pPr>
              <w:keepNext w:val="0"/>
              <w:keepLines w:val="0"/>
              <w:pageBreakBefore w:val="0"/>
              <w:widowControl w:val="0"/>
              <w:kinsoku/>
              <w:wordWrap/>
              <w:overflowPunct/>
              <w:topLinePunct w:val="0"/>
              <w:autoSpaceDE/>
              <w:autoSpaceDN/>
              <w:bidi w:val="0"/>
              <w:spacing w:after="0" w:line="600" w:lineRule="exact"/>
              <w:ind w:left="0" w:leftChars="0" w:right="0" w:rightChars="0"/>
              <w:jc w:val="center"/>
              <w:rPr>
                <w:rFonts w:hint="default" w:ascii="黑体" w:hAnsi="黑体" w:eastAsia="黑体" w:cs="黑体"/>
                <w:b w:val="0"/>
                <w:bCs/>
                <w:sz w:val="28"/>
                <w:szCs w:val="28"/>
                <w:u w:val="none"/>
                <w:vertAlign w:val="baseline"/>
                <w:lang w:val="en-US" w:eastAsia="zh-CN"/>
              </w:rPr>
            </w:pPr>
          </w:p>
        </w:tc>
        <w:tc>
          <w:tcPr>
            <w:tcW w:w="1550" w:type="dxa"/>
            <w:vAlign w:val="center"/>
          </w:tcPr>
          <w:p>
            <w:pPr>
              <w:keepNext w:val="0"/>
              <w:keepLines w:val="0"/>
              <w:pageBreakBefore w:val="0"/>
              <w:widowControl w:val="0"/>
              <w:kinsoku/>
              <w:wordWrap/>
              <w:overflowPunct/>
              <w:topLinePunct w:val="0"/>
              <w:autoSpaceDE/>
              <w:autoSpaceDN/>
              <w:bidi w:val="0"/>
              <w:spacing w:after="0" w:line="600" w:lineRule="exact"/>
              <w:ind w:left="0" w:leftChars="0" w:right="0" w:rightChars="0"/>
              <w:jc w:val="center"/>
              <w:rPr>
                <w:rFonts w:hint="default" w:ascii="宋体" w:hAnsi="宋体" w:eastAsia="宋体" w:cs="宋体"/>
                <w:b w:val="0"/>
                <w:bCs/>
                <w:sz w:val="21"/>
                <w:szCs w:val="21"/>
                <w:u w:val="none"/>
                <w:vertAlign w:val="baseline"/>
                <w:lang w:val="en-US" w:eastAsia="zh-CN"/>
              </w:rPr>
            </w:pPr>
          </w:p>
        </w:tc>
        <w:tc>
          <w:tcPr>
            <w:tcW w:w="1550" w:type="dxa"/>
            <w:vAlign w:val="center"/>
          </w:tcPr>
          <w:p>
            <w:pPr>
              <w:keepNext w:val="0"/>
              <w:keepLines w:val="0"/>
              <w:pageBreakBefore w:val="0"/>
              <w:widowControl w:val="0"/>
              <w:kinsoku/>
              <w:wordWrap/>
              <w:overflowPunct/>
              <w:topLinePunct w:val="0"/>
              <w:autoSpaceDE/>
              <w:autoSpaceDN/>
              <w:bidi w:val="0"/>
              <w:spacing w:after="0" w:line="600" w:lineRule="exact"/>
              <w:ind w:left="0" w:leftChars="0" w:right="0" w:rightChars="0"/>
              <w:jc w:val="center"/>
              <w:rPr>
                <w:rFonts w:hint="default" w:ascii="宋体" w:hAnsi="宋体" w:eastAsia="宋体" w:cs="宋体"/>
                <w:b w:val="0"/>
                <w:bCs/>
                <w:sz w:val="21"/>
                <w:szCs w:val="21"/>
                <w:u w:val="none"/>
                <w:vertAlign w:val="baseline"/>
                <w:lang w:val="en-US" w:eastAsia="zh-CN"/>
              </w:rPr>
            </w:pPr>
          </w:p>
        </w:tc>
        <w:tc>
          <w:tcPr>
            <w:tcW w:w="1550" w:type="dxa"/>
            <w:vAlign w:val="center"/>
          </w:tcPr>
          <w:p>
            <w:pPr>
              <w:keepNext w:val="0"/>
              <w:keepLines w:val="0"/>
              <w:pageBreakBefore w:val="0"/>
              <w:widowControl w:val="0"/>
              <w:kinsoku/>
              <w:wordWrap/>
              <w:overflowPunct/>
              <w:topLinePunct w:val="0"/>
              <w:autoSpaceDE/>
              <w:autoSpaceDN/>
              <w:bidi w:val="0"/>
              <w:spacing w:after="0" w:line="600" w:lineRule="exact"/>
              <w:ind w:left="0" w:leftChars="0" w:right="0" w:rightChars="0"/>
              <w:jc w:val="center"/>
              <w:rPr>
                <w:rFonts w:hint="default" w:ascii="宋体" w:hAnsi="宋体" w:eastAsia="宋体" w:cs="宋体"/>
                <w:b w:val="0"/>
                <w:bCs/>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1634" w:type="dxa"/>
            <w:vAlign w:val="center"/>
          </w:tcPr>
          <w:p>
            <w:pPr>
              <w:keepNext w:val="0"/>
              <w:keepLines w:val="0"/>
              <w:pageBreakBefore w:val="0"/>
              <w:widowControl w:val="0"/>
              <w:kinsoku/>
              <w:wordWrap/>
              <w:overflowPunct/>
              <w:topLinePunct w:val="0"/>
              <w:autoSpaceDE/>
              <w:autoSpaceDN/>
              <w:bidi w:val="0"/>
              <w:spacing w:after="0" w:line="600" w:lineRule="exact"/>
              <w:ind w:left="0" w:leftChars="0" w:right="0" w:rightChars="0"/>
              <w:jc w:val="center"/>
              <w:rPr>
                <w:rFonts w:hint="default" w:ascii="宋体" w:hAnsi="宋体" w:eastAsia="宋体" w:cs="宋体"/>
                <w:b w:val="0"/>
                <w:bCs/>
                <w:sz w:val="21"/>
                <w:szCs w:val="21"/>
                <w:u w:val="none"/>
                <w:vertAlign w:val="baseline"/>
                <w:lang w:val="en-US" w:eastAsia="zh-CN"/>
              </w:rPr>
            </w:pPr>
          </w:p>
        </w:tc>
        <w:tc>
          <w:tcPr>
            <w:tcW w:w="1465" w:type="dxa"/>
            <w:vAlign w:val="center"/>
          </w:tcPr>
          <w:p>
            <w:pPr>
              <w:keepNext w:val="0"/>
              <w:keepLines w:val="0"/>
              <w:pageBreakBefore w:val="0"/>
              <w:widowControl w:val="0"/>
              <w:kinsoku/>
              <w:wordWrap/>
              <w:overflowPunct/>
              <w:topLinePunct w:val="0"/>
              <w:autoSpaceDE/>
              <w:autoSpaceDN/>
              <w:bidi w:val="0"/>
              <w:spacing w:after="0" w:line="600" w:lineRule="exact"/>
              <w:ind w:left="0" w:leftChars="0" w:right="0" w:rightChars="0"/>
              <w:jc w:val="center"/>
              <w:rPr>
                <w:rFonts w:hint="default" w:ascii="宋体" w:hAnsi="宋体" w:eastAsia="宋体" w:cs="宋体"/>
                <w:b w:val="0"/>
                <w:bCs/>
                <w:sz w:val="21"/>
                <w:szCs w:val="21"/>
                <w:u w:val="none"/>
                <w:vertAlign w:val="baseline"/>
                <w:lang w:val="en-US" w:eastAsia="zh-CN"/>
              </w:rPr>
            </w:pPr>
          </w:p>
        </w:tc>
        <w:tc>
          <w:tcPr>
            <w:tcW w:w="1550" w:type="dxa"/>
            <w:vAlign w:val="center"/>
          </w:tcPr>
          <w:p>
            <w:pPr>
              <w:keepNext w:val="0"/>
              <w:keepLines w:val="0"/>
              <w:pageBreakBefore w:val="0"/>
              <w:widowControl w:val="0"/>
              <w:kinsoku/>
              <w:wordWrap/>
              <w:overflowPunct/>
              <w:topLinePunct w:val="0"/>
              <w:autoSpaceDE/>
              <w:autoSpaceDN/>
              <w:bidi w:val="0"/>
              <w:spacing w:after="0" w:line="600" w:lineRule="exact"/>
              <w:ind w:left="0" w:leftChars="0" w:right="0" w:rightChars="0"/>
              <w:jc w:val="center"/>
              <w:rPr>
                <w:rFonts w:hint="default" w:ascii="黑体" w:hAnsi="黑体" w:eastAsia="黑体" w:cs="黑体"/>
                <w:b w:val="0"/>
                <w:bCs/>
                <w:sz w:val="28"/>
                <w:szCs w:val="28"/>
                <w:u w:val="none"/>
                <w:vertAlign w:val="baseline"/>
                <w:lang w:val="en-US" w:eastAsia="zh-CN"/>
              </w:rPr>
            </w:pPr>
          </w:p>
        </w:tc>
        <w:tc>
          <w:tcPr>
            <w:tcW w:w="1550" w:type="dxa"/>
            <w:vAlign w:val="center"/>
          </w:tcPr>
          <w:p>
            <w:pPr>
              <w:keepNext w:val="0"/>
              <w:keepLines w:val="0"/>
              <w:pageBreakBefore w:val="0"/>
              <w:widowControl w:val="0"/>
              <w:kinsoku/>
              <w:wordWrap/>
              <w:overflowPunct/>
              <w:topLinePunct w:val="0"/>
              <w:autoSpaceDE/>
              <w:autoSpaceDN/>
              <w:bidi w:val="0"/>
              <w:spacing w:after="0" w:line="600" w:lineRule="exact"/>
              <w:ind w:left="0" w:leftChars="0" w:right="0" w:rightChars="0"/>
              <w:jc w:val="center"/>
              <w:rPr>
                <w:rFonts w:hint="default" w:ascii="宋体" w:hAnsi="宋体" w:eastAsia="宋体" w:cs="宋体"/>
                <w:b w:val="0"/>
                <w:bCs/>
                <w:sz w:val="21"/>
                <w:szCs w:val="21"/>
                <w:u w:val="none"/>
                <w:vertAlign w:val="baseline"/>
                <w:lang w:val="en-US" w:eastAsia="zh-CN"/>
              </w:rPr>
            </w:pPr>
          </w:p>
        </w:tc>
        <w:tc>
          <w:tcPr>
            <w:tcW w:w="1550" w:type="dxa"/>
            <w:vAlign w:val="center"/>
          </w:tcPr>
          <w:p>
            <w:pPr>
              <w:keepNext w:val="0"/>
              <w:keepLines w:val="0"/>
              <w:pageBreakBefore w:val="0"/>
              <w:widowControl w:val="0"/>
              <w:kinsoku/>
              <w:wordWrap/>
              <w:overflowPunct/>
              <w:topLinePunct w:val="0"/>
              <w:autoSpaceDE/>
              <w:autoSpaceDN/>
              <w:bidi w:val="0"/>
              <w:spacing w:after="0" w:line="600" w:lineRule="exact"/>
              <w:ind w:left="0" w:leftChars="0" w:right="0" w:rightChars="0"/>
              <w:jc w:val="center"/>
              <w:rPr>
                <w:rFonts w:hint="default" w:ascii="宋体" w:hAnsi="宋体" w:eastAsia="宋体" w:cs="宋体"/>
                <w:b w:val="0"/>
                <w:bCs/>
                <w:sz w:val="21"/>
                <w:szCs w:val="21"/>
                <w:u w:val="none"/>
                <w:vertAlign w:val="baseline"/>
                <w:lang w:val="en-US" w:eastAsia="zh-CN"/>
              </w:rPr>
            </w:pPr>
          </w:p>
        </w:tc>
        <w:tc>
          <w:tcPr>
            <w:tcW w:w="1550" w:type="dxa"/>
            <w:vAlign w:val="center"/>
          </w:tcPr>
          <w:p>
            <w:pPr>
              <w:keepNext w:val="0"/>
              <w:keepLines w:val="0"/>
              <w:pageBreakBefore w:val="0"/>
              <w:widowControl w:val="0"/>
              <w:kinsoku/>
              <w:wordWrap/>
              <w:overflowPunct/>
              <w:topLinePunct w:val="0"/>
              <w:autoSpaceDE/>
              <w:autoSpaceDN/>
              <w:bidi w:val="0"/>
              <w:spacing w:after="0" w:line="600" w:lineRule="exact"/>
              <w:ind w:left="0" w:leftChars="0" w:right="0" w:rightChars="0"/>
              <w:jc w:val="center"/>
              <w:rPr>
                <w:rFonts w:hint="default" w:ascii="宋体" w:hAnsi="宋体" w:eastAsia="宋体" w:cs="宋体"/>
                <w:b w:val="0"/>
                <w:bCs/>
                <w:sz w:val="21"/>
                <w:szCs w:val="21"/>
                <w:u w:val="none"/>
                <w:vertAlign w:val="baseline"/>
                <w:lang w:val="en-US" w:eastAsia="zh-CN"/>
              </w:rPr>
            </w:pPr>
          </w:p>
        </w:tc>
      </w:tr>
    </w:tbl>
    <w:p>
      <w:pPr>
        <w:keepNext w:val="0"/>
        <w:keepLines w:val="0"/>
        <w:pageBreakBefore w:val="0"/>
        <w:kinsoku/>
        <w:wordWrap/>
        <w:overflowPunct/>
        <w:topLinePunct w:val="0"/>
        <w:autoSpaceDE/>
        <w:autoSpaceDN/>
        <w:bidi w:val="0"/>
        <w:spacing w:after="0" w:line="600" w:lineRule="exact"/>
        <w:ind w:left="0" w:leftChars="0" w:right="0" w:rightChars="0"/>
        <w:jc w:val="both"/>
        <w:rPr>
          <w:rFonts w:hint="eastAsia" w:ascii="Times New Roman" w:hAnsi="Times New Roman" w:eastAsia="仿宋_GB2312" w:cs="Times New Roman"/>
          <w:color w:val="auto"/>
          <w:sz w:val="32"/>
          <w:szCs w:val="32"/>
          <w:lang w:val="en-US" w:eastAsia="zh-CN"/>
        </w:rPr>
        <w:sectPr>
          <w:footerReference r:id="rId10" w:type="default"/>
          <w:pgSz w:w="11906" w:h="16838"/>
          <w:pgMar w:top="1701" w:right="1417" w:bottom="1417" w:left="1417" w:header="708" w:footer="0" w:gutter="0"/>
          <w:pgNumType w:fmt="numberInDash"/>
          <w:cols w:space="0" w:num="1"/>
          <w:rtlGutter w:val="0"/>
          <w:docGrid w:linePitch="360" w:charSpace="0"/>
        </w:sectPr>
      </w:pPr>
    </w:p>
    <w:p>
      <w:pPr>
        <w:keepNext w:val="0"/>
        <w:keepLines w:val="0"/>
        <w:pageBreakBefore w:val="0"/>
        <w:kinsoku/>
        <w:wordWrap/>
        <w:overflowPunct/>
        <w:topLinePunct w:val="0"/>
        <w:autoSpaceDE/>
        <w:autoSpaceDN/>
        <w:bidi w:val="0"/>
        <w:spacing w:after="0" w:line="600" w:lineRule="exact"/>
        <w:ind w:left="0" w:leftChars="0" w:right="0" w:rightChars="0"/>
        <w:jc w:val="both"/>
        <w:rPr>
          <w:rFonts w:hint="eastAsia" w:ascii="宋体" w:hAnsi="宋体" w:eastAsia="宋体" w:cs="宋体"/>
          <w:b w:val="0"/>
          <w:bCs/>
          <w:sz w:val="21"/>
          <w:szCs w:val="21"/>
          <w:u w:val="none"/>
          <w:lang w:val="en-US" w:eastAsia="zh-CN"/>
        </w:rPr>
      </w:pPr>
      <w:r>
        <w:rPr>
          <w:rFonts w:hint="eastAsia" w:ascii="Times New Roman" w:hAnsi="Times New Roman" w:eastAsia="仿宋_GB2312" w:cs="Times New Roman"/>
          <w:color w:val="auto"/>
          <w:sz w:val="28"/>
          <w:szCs w:val="28"/>
          <w:lang w:val="en-US" w:eastAsia="zh-CN"/>
        </w:rPr>
        <w:t>附件8</w:t>
      </w:r>
      <w:r>
        <w:rPr>
          <w:rFonts w:hint="eastAsia" w:ascii="宋体" w:hAnsi="宋体" w:eastAsia="宋体" w:cs="宋体"/>
          <w:b w:val="0"/>
          <w:bCs/>
          <w:sz w:val="21"/>
          <w:szCs w:val="21"/>
          <w:u w:val="none"/>
          <w:lang w:val="en-US" w:eastAsia="zh-CN"/>
        </w:rPr>
        <w:t xml:space="preserve">                                                                  </w:t>
      </w:r>
    </w:p>
    <w:p>
      <w:pPr>
        <w:keepNext w:val="0"/>
        <w:keepLines w:val="0"/>
        <w:pageBreakBefore w:val="0"/>
        <w:kinsoku/>
        <w:wordWrap/>
        <w:overflowPunct/>
        <w:topLinePunct w:val="0"/>
        <w:autoSpaceDE/>
        <w:autoSpaceDN/>
        <w:bidi w:val="0"/>
        <w:spacing w:after="0" w:line="600" w:lineRule="exact"/>
        <w:ind w:left="2520" w:leftChars="0" w:right="0" w:rightChars="0" w:hanging="2520" w:hangingChars="1200"/>
        <w:jc w:val="both"/>
        <w:rPr>
          <w:rFonts w:hint="eastAsia" w:ascii="黑体" w:hAnsi="黑体" w:eastAsia="黑体" w:cs="黑体"/>
          <w:sz w:val="44"/>
          <w:szCs w:val="44"/>
        </w:rPr>
      </w:pPr>
      <w:r>
        <w:rPr>
          <w:rFonts w:hint="eastAsia" w:ascii="宋体" w:hAnsi="宋体" w:eastAsia="宋体" w:cs="宋体"/>
          <w:b w:val="0"/>
          <w:bCs/>
          <w:sz w:val="21"/>
          <w:szCs w:val="21"/>
          <w:u w:val="none"/>
          <w:lang w:val="en-US" w:eastAsia="zh-CN"/>
        </w:rPr>
        <w:t xml:space="preserve"> </w:t>
      </w:r>
      <w:r>
        <w:rPr>
          <w:rFonts w:hint="eastAsia" w:ascii="方正小标宋简体" w:hAnsi="方正小标宋简体" w:eastAsia="方正小标宋简体" w:cs="方正小标宋简体"/>
          <w:sz w:val="44"/>
          <w:szCs w:val="44"/>
          <w:u w:val="single"/>
          <w:lang w:val="en-US" w:eastAsia="zh-CN"/>
        </w:rPr>
        <w:t xml:space="preserve">    </w:t>
      </w:r>
      <w:r>
        <w:rPr>
          <w:rFonts w:hint="eastAsia" w:ascii="黑体" w:hAnsi="黑体" w:eastAsia="黑体" w:cs="黑体"/>
          <w:sz w:val="44"/>
          <w:szCs w:val="44"/>
          <w:lang w:val="en-US" w:eastAsia="zh-CN"/>
        </w:rPr>
        <w:t>乡（镇）</w:t>
      </w:r>
      <w:r>
        <w:rPr>
          <w:rFonts w:hint="eastAsia" w:ascii="方正小标宋简体" w:hAnsi="方正小标宋简体" w:eastAsia="方正小标宋简体" w:cs="方正小标宋简体"/>
          <w:sz w:val="44"/>
          <w:szCs w:val="44"/>
          <w:u w:val="single"/>
          <w:lang w:val="en-US" w:eastAsia="zh-CN"/>
        </w:rPr>
        <w:t xml:space="preserve">     </w:t>
      </w:r>
      <w:r>
        <w:rPr>
          <w:rFonts w:hint="eastAsia" w:ascii="黑体" w:hAnsi="黑体" w:eastAsia="黑体" w:cs="黑体"/>
          <w:sz w:val="44"/>
          <w:szCs w:val="44"/>
          <w:lang w:val="en-US" w:eastAsia="zh-CN"/>
        </w:rPr>
        <w:t>村</w:t>
      </w:r>
      <w:r>
        <w:rPr>
          <w:rFonts w:hint="eastAsia" w:ascii="黑体" w:hAnsi="黑体" w:eastAsia="黑体" w:cs="黑体"/>
          <w:sz w:val="44"/>
          <w:szCs w:val="44"/>
        </w:rPr>
        <w:t>农业生产托管服务项目</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jc w:val="center"/>
        <w:rPr>
          <w:rFonts w:hint="eastAsia" w:ascii="黑体" w:hAnsi="黑体" w:eastAsia="黑体" w:cs="黑体"/>
          <w:b w:val="0"/>
          <w:bCs w:val="0"/>
          <w:sz w:val="44"/>
          <w:szCs w:val="44"/>
          <w:lang w:eastAsia="zh-CN"/>
        </w:rPr>
      </w:pPr>
      <w:r>
        <w:rPr>
          <w:rFonts w:hint="eastAsia" w:ascii="黑体" w:hAnsi="黑体" w:eastAsia="黑体" w:cs="黑体"/>
          <w:sz w:val="44"/>
          <w:szCs w:val="44"/>
          <w:lang w:eastAsia="zh-CN"/>
        </w:rPr>
        <w:t>自</w:t>
      </w:r>
      <w:r>
        <w:rPr>
          <w:rFonts w:hint="eastAsia" w:ascii="黑体" w:hAnsi="黑体" w:eastAsia="黑体" w:cs="黑体"/>
          <w:sz w:val="44"/>
          <w:szCs w:val="44"/>
          <w:lang w:val="en-US" w:eastAsia="zh-CN"/>
        </w:rPr>
        <w:t xml:space="preserve"> </w:t>
      </w:r>
      <w:r>
        <w:rPr>
          <w:rFonts w:hint="eastAsia" w:ascii="黑体" w:hAnsi="黑体" w:eastAsia="黑体" w:cs="黑体"/>
          <w:sz w:val="44"/>
          <w:szCs w:val="44"/>
          <w:lang w:eastAsia="zh-CN"/>
        </w:rPr>
        <w:t>查</w:t>
      </w:r>
      <w:r>
        <w:rPr>
          <w:rFonts w:hint="eastAsia" w:ascii="黑体" w:hAnsi="黑体" w:eastAsia="黑体" w:cs="黑体"/>
          <w:sz w:val="44"/>
          <w:szCs w:val="44"/>
          <w:lang w:val="en-US" w:eastAsia="zh-CN"/>
        </w:rPr>
        <w:t xml:space="preserve"> </w:t>
      </w:r>
      <w:r>
        <w:rPr>
          <w:rFonts w:hint="eastAsia" w:ascii="黑体" w:hAnsi="黑体" w:eastAsia="黑体" w:cs="黑体"/>
          <w:b w:val="0"/>
          <w:bCs w:val="0"/>
          <w:sz w:val="44"/>
          <w:szCs w:val="44"/>
          <w:lang w:eastAsia="zh-CN"/>
        </w:rPr>
        <w:t>报</w:t>
      </w:r>
      <w:r>
        <w:rPr>
          <w:rFonts w:hint="eastAsia" w:ascii="黑体" w:hAnsi="黑体" w:eastAsia="黑体" w:cs="黑体"/>
          <w:b w:val="0"/>
          <w:bCs w:val="0"/>
          <w:sz w:val="44"/>
          <w:szCs w:val="44"/>
          <w:lang w:val="en-US" w:eastAsia="zh-CN"/>
        </w:rPr>
        <w:t xml:space="preserve"> </w:t>
      </w:r>
      <w:r>
        <w:rPr>
          <w:rFonts w:hint="eastAsia" w:ascii="黑体" w:hAnsi="黑体" w:eastAsia="黑体" w:cs="黑体"/>
          <w:b w:val="0"/>
          <w:bCs w:val="0"/>
          <w:sz w:val="44"/>
          <w:szCs w:val="44"/>
          <w:lang w:eastAsia="zh-CN"/>
        </w:rPr>
        <w:t>告</w:t>
      </w:r>
    </w:p>
    <w:p>
      <w:pPr>
        <w:keepNext w:val="0"/>
        <w:keepLines w:val="0"/>
        <w:pageBreakBefore w:val="0"/>
        <w:widowControl w:val="0"/>
        <w:kinsoku/>
        <w:wordWrap/>
        <w:overflowPunct/>
        <w:topLinePunct w:val="0"/>
        <w:autoSpaceDE/>
        <w:autoSpaceDN/>
        <w:bidi w:val="0"/>
        <w:adjustRightInd/>
        <w:snapToGrid/>
        <w:spacing w:after="0" w:line="600" w:lineRule="exact"/>
        <w:ind w:right="0" w:rightChars="0"/>
        <w:jc w:val="both"/>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600" w:lineRule="exact"/>
        <w:ind w:right="0" w:rightChars="0"/>
        <w:jc w:val="both"/>
        <w:rPr>
          <w:rFonts w:hint="eastAsia" w:ascii="黑体" w:hAnsi="黑体" w:eastAsia="黑体" w:cs="黑体"/>
          <w:sz w:val="32"/>
          <w:szCs w:val="32"/>
        </w:rPr>
      </w:pP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rPr>
        <w:t>项目</w:t>
      </w:r>
      <w:r>
        <w:rPr>
          <w:rFonts w:hint="eastAsia" w:ascii="黑体" w:hAnsi="黑体" w:eastAsia="黑体" w:cs="黑体"/>
          <w:b w:val="0"/>
          <w:bCs w:val="0"/>
          <w:sz w:val="32"/>
          <w:szCs w:val="32"/>
          <w:lang w:eastAsia="zh-CN"/>
        </w:rPr>
        <w:t>基本情况</w:t>
      </w:r>
      <w:r>
        <w:rPr>
          <w:rFonts w:hint="eastAsia" w:ascii="黑体" w:hAnsi="黑体" w:eastAsia="黑体" w:cs="黑体"/>
          <w:b w:val="0"/>
          <w:bCs w:val="0"/>
          <w:sz w:val="32"/>
          <w:szCs w:val="32"/>
        </w:rPr>
        <w:t xml:space="preserve"> </w:t>
      </w:r>
      <w:r>
        <w:rPr>
          <w:rFonts w:hint="eastAsia" w:ascii="黑体" w:hAnsi="黑体" w:eastAsia="黑体" w:cs="黑体"/>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jc w:val="both"/>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rPr>
        <w:t>项目完成情况</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jc w:val="both"/>
        <w:rPr>
          <w:rFonts w:hint="eastAsia" w:ascii="黑体" w:hAnsi="黑体" w:eastAsia="黑体" w:cs="黑体"/>
          <w:b w:val="0"/>
          <w:bCs w:val="0"/>
          <w:sz w:val="32"/>
          <w:szCs w:val="32"/>
          <w:lang w:val="en-US" w:eastAsia="zh-CN"/>
        </w:rPr>
      </w:pPr>
      <w:r>
        <w:rPr>
          <w:rFonts w:hint="eastAsia" w:ascii="黑体" w:hAnsi="黑体" w:eastAsia="黑体" w:cs="黑体"/>
          <w:sz w:val="32"/>
          <w:szCs w:val="32"/>
          <w:lang w:val="en-US" w:eastAsia="zh-CN"/>
        </w:rPr>
        <w:t>三、项目</w:t>
      </w:r>
      <w:r>
        <w:rPr>
          <w:rFonts w:hint="eastAsia" w:ascii="黑体" w:hAnsi="黑体" w:eastAsia="黑体" w:cs="黑体"/>
          <w:sz w:val="32"/>
          <w:szCs w:val="32"/>
          <w:lang w:eastAsia="zh-CN"/>
        </w:rPr>
        <w:t>验收</w:t>
      </w:r>
      <w:r>
        <w:rPr>
          <w:rFonts w:hint="eastAsia" w:ascii="黑体" w:hAnsi="黑体" w:eastAsia="黑体" w:cs="黑体"/>
          <w:b w:val="0"/>
          <w:bCs w:val="0"/>
          <w:sz w:val="32"/>
          <w:szCs w:val="32"/>
          <w:lang w:eastAsia="zh-CN"/>
        </w:rPr>
        <w:t>结论</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四、村托管服务小组签字</w:t>
      </w:r>
    </w:p>
    <w:tbl>
      <w:tblPr>
        <w:tblStyle w:val="8"/>
        <w:tblW w:w="0" w:type="auto"/>
        <w:tblInd w:w="7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1"/>
        <w:gridCol w:w="2988"/>
        <w:gridCol w:w="2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exact"/>
        </w:trPr>
        <w:tc>
          <w:tcPr>
            <w:tcW w:w="2221" w:type="dxa"/>
            <w:noWrap w:val="0"/>
            <w:vAlign w:val="center"/>
          </w:tcPr>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28"/>
                <w:szCs w:val="28"/>
                <w:lang w:val="en-US" w:eastAsia="zh-CN"/>
              </w:rPr>
              <w:t>托管服务小组</w:t>
            </w:r>
          </w:p>
        </w:tc>
        <w:tc>
          <w:tcPr>
            <w:tcW w:w="2988" w:type="dxa"/>
            <w:noWrap w:val="0"/>
            <w:vAlign w:val="center"/>
          </w:tcPr>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28"/>
                <w:szCs w:val="28"/>
                <w:lang w:val="en-US" w:eastAsia="zh-CN"/>
              </w:rPr>
              <w:t>职务</w:t>
            </w:r>
          </w:p>
        </w:tc>
        <w:tc>
          <w:tcPr>
            <w:tcW w:w="2990" w:type="dxa"/>
            <w:noWrap w:val="0"/>
            <w:vAlign w:val="center"/>
          </w:tcPr>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28"/>
                <w:szCs w:val="28"/>
                <w:lang w:val="en-US" w:eastAsia="zh-CN"/>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exact"/>
        </w:trPr>
        <w:tc>
          <w:tcPr>
            <w:tcW w:w="2221" w:type="dxa"/>
            <w:noWrap w:val="0"/>
            <w:vAlign w:val="center"/>
          </w:tcPr>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jc w:val="cente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组长</w:t>
            </w:r>
          </w:p>
        </w:tc>
        <w:tc>
          <w:tcPr>
            <w:tcW w:w="2988" w:type="dxa"/>
            <w:noWrap w:val="0"/>
            <w:vAlign w:val="center"/>
          </w:tcPr>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jc w:val="center"/>
              <w:rPr>
                <w:rFonts w:hint="eastAsia" w:ascii="宋体" w:hAnsi="宋体" w:eastAsia="宋体" w:cs="宋体"/>
                <w:sz w:val="32"/>
                <w:szCs w:val="32"/>
                <w:vertAlign w:val="baseline"/>
                <w:lang w:val="en-US" w:eastAsia="zh-CN"/>
              </w:rPr>
            </w:pPr>
          </w:p>
        </w:tc>
        <w:tc>
          <w:tcPr>
            <w:tcW w:w="2990" w:type="dxa"/>
            <w:noWrap w:val="0"/>
            <w:vAlign w:val="center"/>
          </w:tcPr>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jc w:val="center"/>
              <w:rPr>
                <w:rFonts w:hint="eastAsia" w:ascii="宋体" w:hAnsi="宋体" w:eastAsia="宋体" w:cs="宋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exact"/>
        </w:trPr>
        <w:tc>
          <w:tcPr>
            <w:tcW w:w="2221" w:type="dxa"/>
            <w:noWrap w:val="0"/>
            <w:vAlign w:val="center"/>
          </w:tcPr>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jc w:val="cente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成员</w:t>
            </w:r>
          </w:p>
        </w:tc>
        <w:tc>
          <w:tcPr>
            <w:tcW w:w="2988" w:type="dxa"/>
            <w:noWrap w:val="0"/>
            <w:vAlign w:val="center"/>
          </w:tcPr>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jc w:val="center"/>
              <w:rPr>
                <w:rFonts w:hint="eastAsia" w:ascii="宋体" w:hAnsi="宋体" w:eastAsia="宋体" w:cs="宋体"/>
                <w:sz w:val="32"/>
                <w:szCs w:val="32"/>
                <w:vertAlign w:val="baseline"/>
                <w:lang w:val="en-US" w:eastAsia="zh-CN"/>
              </w:rPr>
            </w:pPr>
          </w:p>
        </w:tc>
        <w:tc>
          <w:tcPr>
            <w:tcW w:w="2990" w:type="dxa"/>
            <w:noWrap w:val="0"/>
            <w:vAlign w:val="center"/>
          </w:tcPr>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jc w:val="center"/>
              <w:rPr>
                <w:rFonts w:hint="eastAsia" w:ascii="宋体" w:hAnsi="宋体" w:eastAsia="宋体" w:cs="宋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exact"/>
        </w:trPr>
        <w:tc>
          <w:tcPr>
            <w:tcW w:w="2221" w:type="dxa"/>
            <w:noWrap w:val="0"/>
            <w:vAlign w:val="center"/>
          </w:tcPr>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jc w:val="cente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成员</w:t>
            </w:r>
          </w:p>
        </w:tc>
        <w:tc>
          <w:tcPr>
            <w:tcW w:w="2988" w:type="dxa"/>
            <w:noWrap w:val="0"/>
            <w:vAlign w:val="center"/>
          </w:tcPr>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jc w:val="center"/>
              <w:rPr>
                <w:rFonts w:hint="eastAsia" w:ascii="宋体" w:hAnsi="宋体" w:eastAsia="宋体" w:cs="宋体"/>
                <w:sz w:val="32"/>
                <w:szCs w:val="32"/>
                <w:vertAlign w:val="baseline"/>
                <w:lang w:val="en-US" w:eastAsia="zh-CN"/>
              </w:rPr>
            </w:pPr>
          </w:p>
        </w:tc>
        <w:tc>
          <w:tcPr>
            <w:tcW w:w="2990" w:type="dxa"/>
            <w:noWrap w:val="0"/>
            <w:vAlign w:val="center"/>
          </w:tcPr>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jc w:val="center"/>
              <w:rPr>
                <w:rFonts w:hint="eastAsia" w:ascii="宋体" w:hAnsi="宋体" w:eastAsia="宋体" w:cs="宋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7" w:hRule="atLeast"/>
        </w:trPr>
        <w:tc>
          <w:tcPr>
            <w:tcW w:w="2221" w:type="dxa"/>
            <w:noWrap w:val="0"/>
            <w:vAlign w:val="center"/>
          </w:tcPr>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jc w:val="cente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村委意见</w:t>
            </w:r>
          </w:p>
        </w:tc>
        <w:tc>
          <w:tcPr>
            <w:tcW w:w="597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jc w:val="both"/>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（盖章）</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jc w:val="center"/>
              <w:rPr>
                <w:rFonts w:hint="default" w:ascii="仿宋" w:hAnsi="仿宋" w:eastAsia="仿宋" w:cs="仿宋"/>
                <w:sz w:val="28"/>
                <w:szCs w:val="28"/>
                <w:lang w:val="en-US" w:eastAsia="zh-CN"/>
              </w:rPr>
            </w:pPr>
            <w:r>
              <w:rPr>
                <w:rFonts w:hint="eastAsia" w:ascii="黑体" w:hAnsi="黑体" w:eastAsia="黑体" w:cs="黑体"/>
                <w:sz w:val="28"/>
                <w:szCs w:val="28"/>
                <w:lang w:val="en-US" w:eastAsia="zh-CN"/>
              </w:rPr>
              <w:t xml:space="preserve">                      年   月   日</w:t>
            </w:r>
          </w:p>
        </w:tc>
      </w:tr>
    </w:tbl>
    <w:p>
      <w:pPr>
        <w:keepNext w:val="0"/>
        <w:keepLines w:val="0"/>
        <w:pageBreakBefore w:val="0"/>
        <w:kinsoku/>
        <w:wordWrap/>
        <w:overflowPunct/>
        <w:topLinePunct w:val="0"/>
        <w:autoSpaceDE/>
        <w:autoSpaceDN/>
        <w:bidi w:val="0"/>
        <w:spacing w:after="0" w:line="600" w:lineRule="exact"/>
        <w:ind w:left="0" w:leftChars="0" w:right="0" w:rightChars="0"/>
        <w:jc w:val="both"/>
        <w:rPr>
          <w:rFonts w:hint="eastAsia" w:ascii="Times New Roman" w:hAnsi="Times New Roman" w:eastAsia="仿宋_GB2312" w:cs="Times New Roman"/>
          <w:color w:val="auto"/>
          <w:sz w:val="28"/>
          <w:szCs w:val="28"/>
          <w:lang w:val="en-US" w:eastAsia="zh-CN"/>
        </w:rPr>
      </w:pPr>
    </w:p>
    <w:p>
      <w:pPr>
        <w:keepNext w:val="0"/>
        <w:keepLines w:val="0"/>
        <w:pageBreakBefore w:val="0"/>
        <w:kinsoku/>
        <w:wordWrap/>
        <w:overflowPunct/>
        <w:topLinePunct w:val="0"/>
        <w:autoSpaceDE/>
        <w:autoSpaceDN/>
        <w:bidi w:val="0"/>
        <w:spacing w:after="0" w:line="600" w:lineRule="exact"/>
        <w:ind w:left="0" w:leftChars="0" w:right="0" w:rightChars="0"/>
        <w:jc w:val="both"/>
        <w:rPr>
          <w:rFonts w:hint="default"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附件9</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rPr>
          <w:rFonts w:hint="eastAsia" w:ascii="黑体" w:hAnsi="黑体" w:eastAsia="黑体" w:cs="黑体"/>
          <w:color w:val="auto"/>
          <w:sz w:val="44"/>
          <w:szCs w:val="44"/>
          <w:lang w:val="en-US" w:eastAsia="zh-CN"/>
        </w:rPr>
      </w:pPr>
      <w:r>
        <w:rPr>
          <w:rFonts w:hint="eastAsia" w:ascii="黑体" w:hAnsi="黑体" w:eastAsia="黑体" w:cs="黑体"/>
          <w:color w:val="auto"/>
          <w:sz w:val="44"/>
          <w:szCs w:val="44"/>
          <w:lang w:val="en-US" w:eastAsia="zh-CN"/>
        </w:rPr>
        <w:t>大同市云冈区农业生产托管服务乡镇</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rPr>
          <w:rFonts w:hint="eastAsia" w:ascii="黑体" w:hAnsi="黑体" w:eastAsia="黑体" w:cs="黑体"/>
          <w:color w:val="auto"/>
          <w:sz w:val="44"/>
          <w:szCs w:val="44"/>
          <w:lang w:val="en-US" w:eastAsia="zh-CN"/>
        </w:rPr>
      </w:pPr>
      <w:r>
        <w:rPr>
          <w:rFonts w:hint="eastAsia" w:ascii="黑体" w:hAnsi="黑体" w:eastAsia="黑体" w:cs="黑体"/>
          <w:color w:val="auto"/>
          <w:sz w:val="44"/>
          <w:szCs w:val="44"/>
          <w:lang w:val="en-US" w:eastAsia="zh-CN"/>
        </w:rPr>
        <w:t>验收抽查表</w:t>
      </w:r>
    </w:p>
    <w:p>
      <w:pPr>
        <w:keepNext w:val="0"/>
        <w:keepLines w:val="0"/>
        <w:pageBreakBefore w:val="0"/>
        <w:kinsoku/>
        <w:wordWrap/>
        <w:overflowPunct/>
        <w:topLinePunct w:val="0"/>
        <w:autoSpaceDE/>
        <w:autoSpaceDN/>
        <w:bidi w:val="0"/>
        <w:spacing w:after="0" w:line="600" w:lineRule="exact"/>
        <w:ind w:left="0" w:leftChars="0" w:right="0" w:rightChars="0"/>
        <w:jc w:val="both"/>
        <w:rPr>
          <w:rFonts w:hint="eastAsia" w:ascii="仿宋" w:hAnsi="仿宋" w:eastAsia="仿宋" w:cs="仿宋"/>
          <w:color w:val="auto"/>
          <w:sz w:val="32"/>
          <w:szCs w:val="32"/>
          <w:lang w:val="en-US" w:eastAsia="zh-CN"/>
        </w:rPr>
      </w:pPr>
    </w:p>
    <w:p>
      <w:pPr>
        <w:keepNext w:val="0"/>
        <w:keepLines w:val="0"/>
        <w:pageBreakBefore w:val="0"/>
        <w:kinsoku/>
        <w:wordWrap/>
        <w:overflowPunct/>
        <w:topLinePunct w:val="0"/>
        <w:autoSpaceDE/>
        <w:autoSpaceDN/>
        <w:bidi w:val="0"/>
        <w:spacing w:after="0" w:line="600" w:lineRule="exact"/>
        <w:ind w:left="0" w:leftChars="0" w:right="0" w:rightChars="0"/>
        <w:jc w:val="both"/>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作业村：             作业环节：               年  月  日</w:t>
      </w:r>
    </w:p>
    <w:tbl>
      <w:tblPr>
        <w:tblStyle w:val="8"/>
        <w:tblW w:w="92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
        <w:gridCol w:w="1648"/>
        <w:gridCol w:w="1696"/>
        <w:gridCol w:w="1020"/>
        <w:gridCol w:w="1350"/>
        <w:gridCol w:w="1665"/>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1008" w:type="dxa"/>
            <w:vAlign w:val="center"/>
          </w:tcPr>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center"/>
              <w:rPr>
                <w:rFonts w:hint="default" w:ascii="Times New Roman" w:hAnsi="Times New Roman" w:eastAsia="仿宋_GB2312" w:cs="Times New Roman"/>
                <w:color w:val="auto"/>
                <w:sz w:val="32"/>
                <w:szCs w:val="32"/>
                <w:vertAlign w:val="baseline"/>
                <w:lang w:val="en-US" w:eastAsia="zh-CN"/>
              </w:rPr>
            </w:pPr>
            <w:r>
              <w:rPr>
                <w:rFonts w:hint="eastAsia" w:ascii="Times New Roman" w:hAnsi="Times New Roman" w:eastAsia="仿宋_GB2312" w:cs="Times New Roman"/>
                <w:color w:val="auto"/>
                <w:sz w:val="32"/>
                <w:szCs w:val="32"/>
                <w:vertAlign w:val="baseline"/>
                <w:lang w:val="en-US" w:eastAsia="zh-CN"/>
              </w:rPr>
              <w:t>序号</w:t>
            </w:r>
          </w:p>
        </w:tc>
        <w:tc>
          <w:tcPr>
            <w:tcW w:w="1648" w:type="dxa"/>
            <w:vAlign w:val="center"/>
          </w:tcPr>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center"/>
              <w:rPr>
                <w:rFonts w:hint="default" w:ascii="Times New Roman" w:hAnsi="Times New Roman" w:eastAsia="仿宋_GB2312" w:cs="Times New Roman"/>
                <w:color w:val="auto"/>
                <w:sz w:val="32"/>
                <w:szCs w:val="32"/>
                <w:vertAlign w:val="baseline"/>
                <w:lang w:val="en-US" w:eastAsia="zh-CN"/>
              </w:rPr>
            </w:pPr>
            <w:r>
              <w:rPr>
                <w:rFonts w:hint="eastAsia" w:ascii="Times New Roman" w:hAnsi="Times New Roman" w:eastAsia="仿宋_GB2312" w:cs="Times New Roman"/>
                <w:color w:val="auto"/>
                <w:sz w:val="32"/>
                <w:szCs w:val="32"/>
                <w:vertAlign w:val="baseline"/>
                <w:lang w:val="en-US" w:eastAsia="zh-CN"/>
              </w:rPr>
              <w:t>作业面积</w:t>
            </w:r>
          </w:p>
        </w:tc>
        <w:tc>
          <w:tcPr>
            <w:tcW w:w="1696" w:type="dxa"/>
            <w:vAlign w:val="center"/>
          </w:tcPr>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center"/>
              <w:rPr>
                <w:rFonts w:hint="default" w:ascii="Times New Roman" w:hAnsi="Times New Roman" w:eastAsia="仿宋_GB2312" w:cs="Times New Roman"/>
                <w:color w:val="auto"/>
                <w:sz w:val="32"/>
                <w:szCs w:val="32"/>
                <w:vertAlign w:val="baseline"/>
                <w:lang w:val="en-US" w:eastAsia="zh-CN"/>
              </w:rPr>
            </w:pPr>
            <w:r>
              <w:rPr>
                <w:rFonts w:hint="eastAsia" w:ascii="Times New Roman" w:hAnsi="Times New Roman" w:eastAsia="仿宋_GB2312" w:cs="Times New Roman"/>
                <w:color w:val="auto"/>
                <w:sz w:val="32"/>
                <w:szCs w:val="32"/>
                <w:vertAlign w:val="baseline"/>
                <w:lang w:val="en-US" w:eastAsia="zh-CN"/>
              </w:rPr>
              <w:t>农户收费（元/亩）</w:t>
            </w:r>
          </w:p>
        </w:tc>
        <w:tc>
          <w:tcPr>
            <w:tcW w:w="1020" w:type="dxa"/>
            <w:vAlign w:val="center"/>
          </w:tcPr>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center"/>
              <w:rPr>
                <w:rFonts w:hint="default" w:ascii="Times New Roman" w:hAnsi="Times New Roman" w:eastAsia="仿宋_GB2312" w:cs="Times New Roman"/>
                <w:color w:val="auto"/>
                <w:sz w:val="32"/>
                <w:szCs w:val="32"/>
                <w:vertAlign w:val="baseline"/>
                <w:lang w:val="en-US" w:eastAsia="zh-CN"/>
              </w:rPr>
            </w:pPr>
            <w:r>
              <w:rPr>
                <w:rFonts w:hint="eastAsia" w:ascii="Times New Roman" w:hAnsi="Times New Roman" w:eastAsia="仿宋_GB2312" w:cs="Times New Roman"/>
                <w:color w:val="auto"/>
                <w:sz w:val="32"/>
                <w:szCs w:val="32"/>
                <w:vertAlign w:val="baseline"/>
                <w:lang w:val="en-US" w:eastAsia="zh-CN"/>
              </w:rPr>
              <w:t>作 业 质 量</w:t>
            </w:r>
          </w:p>
        </w:tc>
        <w:tc>
          <w:tcPr>
            <w:tcW w:w="1350" w:type="dxa"/>
            <w:vAlign w:val="center"/>
          </w:tcPr>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center"/>
              <w:rPr>
                <w:rFonts w:hint="default" w:ascii="Times New Roman" w:hAnsi="Times New Roman" w:eastAsia="仿宋_GB2312" w:cs="Times New Roman"/>
                <w:color w:val="auto"/>
                <w:sz w:val="32"/>
                <w:szCs w:val="32"/>
                <w:vertAlign w:val="baseline"/>
                <w:lang w:val="en-US" w:eastAsia="zh-CN"/>
              </w:rPr>
            </w:pPr>
            <w:r>
              <w:rPr>
                <w:rFonts w:hint="eastAsia" w:ascii="Times New Roman" w:hAnsi="Times New Roman" w:eastAsia="仿宋_GB2312" w:cs="Times New Roman"/>
                <w:color w:val="auto"/>
                <w:sz w:val="32"/>
                <w:szCs w:val="32"/>
                <w:vertAlign w:val="baseline"/>
                <w:lang w:val="en-US" w:eastAsia="zh-CN"/>
              </w:rPr>
              <w:t>农    户签    字</w:t>
            </w:r>
          </w:p>
        </w:tc>
        <w:tc>
          <w:tcPr>
            <w:tcW w:w="1665" w:type="dxa"/>
            <w:vAlign w:val="center"/>
          </w:tcPr>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center"/>
              <w:rPr>
                <w:rFonts w:hint="default" w:ascii="Times New Roman" w:hAnsi="Times New Roman" w:eastAsia="仿宋_GB2312" w:cs="Times New Roman"/>
                <w:color w:val="auto"/>
                <w:sz w:val="32"/>
                <w:szCs w:val="32"/>
                <w:vertAlign w:val="baseline"/>
                <w:lang w:val="en-US" w:eastAsia="zh-CN"/>
              </w:rPr>
            </w:pPr>
            <w:r>
              <w:rPr>
                <w:rFonts w:hint="eastAsia" w:ascii="Times New Roman" w:hAnsi="Times New Roman" w:eastAsia="仿宋_GB2312" w:cs="Times New Roman"/>
                <w:color w:val="auto"/>
                <w:sz w:val="32"/>
                <w:szCs w:val="32"/>
                <w:vertAlign w:val="baseline"/>
                <w:lang w:val="en-US" w:eastAsia="zh-CN"/>
              </w:rPr>
              <w:t>电   话</w:t>
            </w:r>
          </w:p>
        </w:tc>
        <w:tc>
          <w:tcPr>
            <w:tcW w:w="910" w:type="dxa"/>
            <w:vAlign w:val="center"/>
          </w:tcPr>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center"/>
              <w:rPr>
                <w:rFonts w:hint="default" w:ascii="Times New Roman" w:hAnsi="Times New Roman" w:eastAsia="仿宋_GB2312" w:cs="Times New Roman"/>
                <w:color w:val="auto"/>
                <w:sz w:val="32"/>
                <w:szCs w:val="32"/>
                <w:vertAlign w:val="baseline"/>
                <w:lang w:val="en-US" w:eastAsia="zh-CN"/>
              </w:rPr>
            </w:pPr>
            <w:r>
              <w:rPr>
                <w:rFonts w:hint="eastAsia" w:ascii="Times New Roman" w:hAnsi="Times New Roman" w:eastAsia="仿宋_GB2312" w:cs="Times New Roman"/>
                <w:color w:val="auto"/>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008" w:type="dxa"/>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firstLine="320" w:firstLineChars="100"/>
              <w:jc w:val="both"/>
              <w:rPr>
                <w:rFonts w:hint="default" w:ascii="Times New Roman" w:hAnsi="Times New Roman" w:eastAsia="仿宋_GB2312" w:cs="Times New Roman"/>
                <w:color w:val="auto"/>
                <w:sz w:val="32"/>
                <w:szCs w:val="32"/>
                <w:vertAlign w:val="baseline"/>
                <w:lang w:val="en-US" w:eastAsia="zh-CN"/>
              </w:rPr>
            </w:pPr>
            <w:r>
              <w:rPr>
                <w:rFonts w:hint="eastAsia" w:ascii="Times New Roman" w:hAnsi="Times New Roman" w:eastAsia="仿宋_GB2312" w:cs="Times New Roman"/>
                <w:color w:val="auto"/>
                <w:sz w:val="32"/>
                <w:szCs w:val="32"/>
                <w:vertAlign w:val="baseline"/>
                <w:lang w:val="en-US" w:eastAsia="zh-CN"/>
              </w:rPr>
              <w:t>1</w:t>
            </w:r>
          </w:p>
        </w:tc>
        <w:tc>
          <w:tcPr>
            <w:tcW w:w="1648" w:type="dxa"/>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ascii="Times New Roman" w:hAnsi="Times New Roman" w:eastAsia="仿宋_GB2312" w:cs="Times New Roman"/>
                <w:color w:val="auto"/>
                <w:sz w:val="32"/>
                <w:szCs w:val="32"/>
                <w:vertAlign w:val="baseline"/>
                <w:lang w:val="en-US" w:eastAsia="zh-CN"/>
              </w:rPr>
            </w:pPr>
          </w:p>
        </w:tc>
        <w:tc>
          <w:tcPr>
            <w:tcW w:w="1696" w:type="dxa"/>
            <w:vAlign w:val="top"/>
          </w:tcPr>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both"/>
              <w:rPr>
                <w:rFonts w:hint="eastAsia" w:ascii="Times New Roman" w:hAnsi="Times New Roman" w:eastAsia="仿宋_GB2312" w:cs="Times New Roman"/>
                <w:color w:val="auto"/>
                <w:sz w:val="32"/>
                <w:szCs w:val="32"/>
                <w:vertAlign w:val="baseline"/>
                <w:lang w:val="en-US" w:eastAsia="zh-CN"/>
              </w:rPr>
            </w:pPr>
          </w:p>
        </w:tc>
        <w:tc>
          <w:tcPr>
            <w:tcW w:w="1020" w:type="dxa"/>
            <w:vAlign w:val="top"/>
          </w:tcPr>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both"/>
              <w:rPr>
                <w:rFonts w:hint="eastAsia" w:ascii="Times New Roman" w:hAnsi="Times New Roman" w:eastAsia="仿宋_GB2312" w:cs="Times New Roman"/>
                <w:color w:val="auto"/>
                <w:sz w:val="32"/>
                <w:szCs w:val="32"/>
                <w:vertAlign w:val="baseline"/>
                <w:lang w:val="en-US" w:eastAsia="zh-CN"/>
              </w:rPr>
            </w:pPr>
          </w:p>
        </w:tc>
        <w:tc>
          <w:tcPr>
            <w:tcW w:w="1350" w:type="dxa"/>
            <w:vAlign w:val="top"/>
          </w:tcPr>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both"/>
              <w:rPr>
                <w:rFonts w:hint="eastAsia" w:ascii="Times New Roman" w:hAnsi="Times New Roman" w:eastAsia="仿宋_GB2312" w:cs="Times New Roman"/>
                <w:color w:val="auto"/>
                <w:sz w:val="32"/>
                <w:szCs w:val="32"/>
                <w:vertAlign w:val="baseline"/>
                <w:lang w:val="en-US" w:eastAsia="zh-CN"/>
              </w:rPr>
            </w:pPr>
          </w:p>
        </w:tc>
        <w:tc>
          <w:tcPr>
            <w:tcW w:w="1665" w:type="dxa"/>
            <w:vAlign w:val="top"/>
          </w:tcPr>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both"/>
              <w:rPr>
                <w:rFonts w:hint="eastAsia" w:ascii="Times New Roman" w:hAnsi="Times New Roman" w:eastAsia="仿宋_GB2312" w:cs="Times New Roman"/>
                <w:color w:val="auto"/>
                <w:sz w:val="32"/>
                <w:szCs w:val="32"/>
                <w:vertAlign w:val="baseline"/>
                <w:lang w:val="en-US" w:eastAsia="zh-CN"/>
              </w:rPr>
            </w:pPr>
          </w:p>
        </w:tc>
        <w:tc>
          <w:tcPr>
            <w:tcW w:w="910" w:type="dxa"/>
            <w:vAlign w:val="top"/>
          </w:tcPr>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both"/>
              <w:rPr>
                <w:rFonts w:hint="eastAsia" w:ascii="Times New Roman" w:hAnsi="Times New Roman" w:eastAsia="仿宋_GB2312" w:cs="Times New Roman"/>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008" w:type="dxa"/>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firstLine="320" w:firstLineChars="100"/>
              <w:jc w:val="both"/>
              <w:rPr>
                <w:rFonts w:hint="default" w:ascii="Times New Roman" w:hAnsi="Times New Roman" w:eastAsia="仿宋_GB2312" w:cs="Times New Roman"/>
                <w:color w:val="auto"/>
                <w:sz w:val="32"/>
                <w:szCs w:val="32"/>
                <w:vertAlign w:val="baseline"/>
                <w:lang w:val="en-US" w:eastAsia="zh-CN"/>
              </w:rPr>
            </w:pPr>
            <w:r>
              <w:rPr>
                <w:rFonts w:hint="eastAsia" w:ascii="Times New Roman" w:hAnsi="Times New Roman" w:eastAsia="仿宋_GB2312" w:cs="Times New Roman"/>
                <w:color w:val="auto"/>
                <w:sz w:val="32"/>
                <w:szCs w:val="32"/>
                <w:vertAlign w:val="baseline"/>
                <w:lang w:val="en-US" w:eastAsia="zh-CN"/>
              </w:rPr>
              <w:t>2</w:t>
            </w:r>
          </w:p>
        </w:tc>
        <w:tc>
          <w:tcPr>
            <w:tcW w:w="1648" w:type="dxa"/>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ascii="Times New Roman" w:hAnsi="Times New Roman" w:eastAsia="仿宋_GB2312" w:cs="Times New Roman"/>
                <w:color w:val="auto"/>
                <w:sz w:val="32"/>
                <w:szCs w:val="32"/>
                <w:vertAlign w:val="baseline"/>
                <w:lang w:val="en-US" w:eastAsia="zh-CN"/>
              </w:rPr>
            </w:pPr>
          </w:p>
        </w:tc>
        <w:tc>
          <w:tcPr>
            <w:tcW w:w="1696" w:type="dxa"/>
            <w:vAlign w:val="top"/>
          </w:tcPr>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both"/>
              <w:rPr>
                <w:rFonts w:hint="eastAsia" w:ascii="Times New Roman" w:hAnsi="Times New Roman" w:eastAsia="仿宋_GB2312" w:cs="Times New Roman"/>
                <w:color w:val="auto"/>
                <w:sz w:val="32"/>
                <w:szCs w:val="32"/>
                <w:vertAlign w:val="baseline"/>
                <w:lang w:val="en-US" w:eastAsia="zh-CN"/>
              </w:rPr>
            </w:pPr>
          </w:p>
        </w:tc>
        <w:tc>
          <w:tcPr>
            <w:tcW w:w="1020" w:type="dxa"/>
            <w:vAlign w:val="top"/>
          </w:tcPr>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both"/>
              <w:rPr>
                <w:rFonts w:hint="eastAsia" w:ascii="Times New Roman" w:hAnsi="Times New Roman" w:eastAsia="仿宋_GB2312" w:cs="Times New Roman"/>
                <w:color w:val="auto"/>
                <w:sz w:val="32"/>
                <w:szCs w:val="32"/>
                <w:vertAlign w:val="baseline"/>
                <w:lang w:val="en-US" w:eastAsia="zh-CN"/>
              </w:rPr>
            </w:pPr>
          </w:p>
        </w:tc>
        <w:tc>
          <w:tcPr>
            <w:tcW w:w="1350" w:type="dxa"/>
            <w:vAlign w:val="top"/>
          </w:tcPr>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both"/>
              <w:rPr>
                <w:rFonts w:hint="eastAsia" w:ascii="Times New Roman" w:hAnsi="Times New Roman" w:eastAsia="仿宋_GB2312" w:cs="Times New Roman"/>
                <w:color w:val="auto"/>
                <w:sz w:val="32"/>
                <w:szCs w:val="32"/>
                <w:vertAlign w:val="baseline"/>
                <w:lang w:val="en-US" w:eastAsia="zh-CN"/>
              </w:rPr>
            </w:pPr>
          </w:p>
        </w:tc>
        <w:tc>
          <w:tcPr>
            <w:tcW w:w="1665" w:type="dxa"/>
            <w:vAlign w:val="top"/>
          </w:tcPr>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both"/>
              <w:rPr>
                <w:rFonts w:hint="eastAsia" w:ascii="Times New Roman" w:hAnsi="Times New Roman" w:eastAsia="仿宋_GB2312" w:cs="Times New Roman"/>
                <w:color w:val="auto"/>
                <w:sz w:val="32"/>
                <w:szCs w:val="32"/>
                <w:vertAlign w:val="baseline"/>
                <w:lang w:val="en-US" w:eastAsia="zh-CN"/>
              </w:rPr>
            </w:pPr>
          </w:p>
        </w:tc>
        <w:tc>
          <w:tcPr>
            <w:tcW w:w="910" w:type="dxa"/>
            <w:vAlign w:val="top"/>
          </w:tcPr>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both"/>
              <w:rPr>
                <w:rFonts w:hint="eastAsia" w:ascii="Times New Roman" w:hAnsi="Times New Roman" w:eastAsia="仿宋_GB2312" w:cs="Times New Roman"/>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008" w:type="dxa"/>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firstLine="320" w:firstLineChars="100"/>
              <w:jc w:val="both"/>
              <w:rPr>
                <w:rFonts w:hint="default" w:ascii="Times New Roman" w:hAnsi="Times New Roman" w:eastAsia="仿宋_GB2312" w:cs="Times New Roman"/>
                <w:color w:val="auto"/>
                <w:sz w:val="32"/>
                <w:szCs w:val="32"/>
                <w:vertAlign w:val="baseline"/>
                <w:lang w:val="en-US" w:eastAsia="zh-CN"/>
              </w:rPr>
            </w:pPr>
            <w:r>
              <w:rPr>
                <w:rFonts w:hint="eastAsia" w:ascii="Times New Roman" w:hAnsi="Times New Roman" w:eastAsia="仿宋_GB2312" w:cs="Times New Roman"/>
                <w:color w:val="auto"/>
                <w:sz w:val="32"/>
                <w:szCs w:val="32"/>
                <w:vertAlign w:val="baseline"/>
                <w:lang w:val="en-US" w:eastAsia="zh-CN"/>
              </w:rPr>
              <w:t>3</w:t>
            </w:r>
          </w:p>
        </w:tc>
        <w:tc>
          <w:tcPr>
            <w:tcW w:w="1648" w:type="dxa"/>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ascii="Times New Roman" w:hAnsi="Times New Roman" w:eastAsia="仿宋_GB2312" w:cs="Times New Roman"/>
                <w:color w:val="auto"/>
                <w:sz w:val="32"/>
                <w:szCs w:val="32"/>
                <w:vertAlign w:val="baseline"/>
                <w:lang w:val="en-US" w:eastAsia="zh-CN"/>
              </w:rPr>
            </w:pPr>
          </w:p>
        </w:tc>
        <w:tc>
          <w:tcPr>
            <w:tcW w:w="1696" w:type="dxa"/>
            <w:vAlign w:val="top"/>
          </w:tcPr>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both"/>
              <w:rPr>
                <w:rFonts w:hint="eastAsia" w:ascii="Times New Roman" w:hAnsi="Times New Roman" w:eastAsia="仿宋_GB2312" w:cs="Times New Roman"/>
                <w:color w:val="auto"/>
                <w:sz w:val="32"/>
                <w:szCs w:val="32"/>
                <w:vertAlign w:val="baseline"/>
                <w:lang w:val="en-US" w:eastAsia="zh-CN"/>
              </w:rPr>
            </w:pPr>
          </w:p>
        </w:tc>
        <w:tc>
          <w:tcPr>
            <w:tcW w:w="1020" w:type="dxa"/>
            <w:vAlign w:val="top"/>
          </w:tcPr>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both"/>
              <w:rPr>
                <w:rFonts w:hint="eastAsia" w:ascii="Times New Roman" w:hAnsi="Times New Roman" w:eastAsia="仿宋_GB2312" w:cs="Times New Roman"/>
                <w:color w:val="auto"/>
                <w:sz w:val="32"/>
                <w:szCs w:val="32"/>
                <w:vertAlign w:val="baseline"/>
                <w:lang w:val="en-US" w:eastAsia="zh-CN"/>
              </w:rPr>
            </w:pPr>
          </w:p>
        </w:tc>
        <w:tc>
          <w:tcPr>
            <w:tcW w:w="1350" w:type="dxa"/>
            <w:vAlign w:val="top"/>
          </w:tcPr>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both"/>
              <w:rPr>
                <w:rFonts w:hint="eastAsia" w:ascii="Times New Roman" w:hAnsi="Times New Roman" w:eastAsia="仿宋_GB2312" w:cs="Times New Roman"/>
                <w:color w:val="auto"/>
                <w:sz w:val="32"/>
                <w:szCs w:val="32"/>
                <w:vertAlign w:val="baseline"/>
                <w:lang w:val="en-US" w:eastAsia="zh-CN"/>
              </w:rPr>
            </w:pPr>
          </w:p>
        </w:tc>
        <w:tc>
          <w:tcPr>
            <w:tcW w:w="1665" w:type="dxa"/>
            <w:vAlign w:val="top"/>
          </w:tcPr>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both"/>
              <w:rPr>
                <w:rFonts w:hint="eastAsia" w:ascii="Times New Roman" w:hAnsi="Times New Roman" w:eastAsia="仿宋_GB2312" w:cs="Times New Roman"/>
                <w:color w:val="auto"/>
                <w:sz w:val="32"/>
                <w:szCs w:val="32"/>
                <w:vertAlign w:val="baseline"/>
                <w:lang w:val="en-US" w:eastAsia="zh-CN"/>
              </w:rPr>
            </w:pPr>
          </w:p>
        </w:tc>
        <w:tc>
          <w:tcPr>
            <w:tcW w:w="910" w:type="dxa"/>
            <w:vAlign w:val="top"/>
          </w:tcPr>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both"/>
              <w:rPr>
                <w:rFonts w:hint="eastAsia" w:ascii="Times New Roman" w:hAnsi="Times New Roman" w:eastAsia="仿宋_GB2312" w:cs="Times New Roman"/>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008" w:type="dxa"/>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firstLine="320" w:firstLineChars="100"/>
              <w:jc w:val="both"/>
              <w:rPr>
                <w:rFonts w:hint="default" w:ascii="Times New Roman" w:hAnsi="Times New Roman" w:eastAsia="仿宋_GB2312" w:cs="Times New Roman"/>
                <w:color w:val="auto"/>
                <w:sz w:val="32"/>
                <w:szCs w:val="32"/>
                <w:vertAlign w:val="baseline"/>
                <w:lang w:val="en-US" w:eastAsia="zh-CN"/>
              </w:rPr>
            </w:pPr>
            <w:r>
              <w:rPr>
                <w:rFonts w:hint="eastAsia" w:ascii="Times New Roman" w:hAnsi="Times New Roman" w:eastAsia="仿宋_GB2312" w:cs="Times New Roman"/>
                <w:color w:val="auto"/>
                <w:sz w:val="32"/>
                <w:szCs w:val="32"/>
                <w:vertAlign w:val="baseline"/>
                <w:lang w:val="en-US" w:eastAsia="zh-CN"/>
              </w:rPr>
              <w:t>4</w:t>
            </w:r>
          </w:p>
        </w:tc>
        <w:tc>
          <w:tcPr>
            <w:tcW w:w="1648" w:type="dxa"/>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ascii="Times New Roman" w:hAnsi="Times New Roman" w:eastAsia="仿宋_GB2312" w:cs="Times New Roman"/>
                <w:color w:val="auto"/>
                <w:sz w:val="32"/>
                <w:szCs w:val="32"/>
                <w:vertAlign w:val="baseline"/>
                <w:lang w:val="en-US" w:eastAsia="zh-CN"/>
              </w:rPr>
            </w:pPr>
          </w:p>
        </w:tc>
        <w:tc>
          <w:tcPr>
            <w:tcW w:w="1696" w:type="dxa"/>
            <w:vAlign w:val="top"/>
          </w:tcPr>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both"/>
              <w:rPr>
                <w:rFonts w:hint="eastAsia" w:ascii="Times New Roman" w:hAnsi="Times New Roman" w:eastAsia="仿宋_GB2312" w:cs="Times New Roman"/>
                <w:color w:val="auto"/>
                <w:sz w:val="32"/>
                <w:szCs w:val="32"/>
                <w:vertAlign w:val="baseline"/>
                <w:lang w:val="en-US" w:eastAsia="zh-CN"/>
              </w:rPr>
            </w:pPr>
          </w:p>
        </w:tc>
        <w:tc>
          <w:tcPr>
            <w:tcW w:w="1020" w:type="dxa"/>
            <w:vAlign w:val="top"/>
          </w:tcPr>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both"/>
              <w:rPr>
                <w:rFonts w:hint="eastAsia" w:ascii="Times New Roman" w:hAnsi="Times New Roman" w:eastAsia="仿宋_GB2312" w:cs="Times New Roman"/>
                <w:color w:val="auto"/>
                <w:sz w:val="32"/>
                <w:szCs w:val="32"/>
                <w:vertAlign w:val="baseline"/>
                <w:lang w:val="en-US" w:eastAsia="zh-CN"/>
              </w:rPr>
            </w:pPr>
          </w:p>
        </w:tc>
        <w:tc>
          <w:tcPr>
            <w:tcW w:w="1350" w:type="dxa"/>
            <w:vAlign w:val="top"/>
          </w:tcPr>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both"/>
              <w:rPr>
                <w:rFonts w:hint="eastAsia" w:ascii="Times New Roman" w:hAnsi="Times New Roman" w:eastAsia="仿宋_GB2312" w:cs="Times New Roman"/>
                <w:color w:val="auto"/>
                <w:sz w:val="32"/>
                <w:szCs w:val="32"/>
                <w:vertAlign w:val="baseline"/>
                <w:lang w:val="en-US" w:eastAsia="zh-CN"/>
              </w:rPr>
            </w:pPr>
          </w:p>
        </w:tc>
        <w:tc>
          <w:tcPr>
            <w:tcW w:w="1665" w:type="dxa"/>
            <w:vAlign w:val="top"/>
          </w:tcPr>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both"/>
              <w:rPr>
                <w:rFonts w:hint="eastAsia" w:ascii="Times New Roman" w:hAnsi="Times New Roman" w:eastAsia="仿宋_GB2312" w:cs="Times New Roman"/>
                <w:color w:val="auto"/>
                <w:sz w:val="32"/>
                <w:szCs w:val="32"/>
                <w:vertAlign w:val="baseline"/>
                <w:lang w:val="en-US" w:eastAsia="zh-CN"/>
              </w:rPr>
            </w:pPr>
          </w:p>
        </w:tc>
        <w:tc>
          <w:tcPr>
            <w:tcW w:w="910" w:type="dxa"/>
            <w:vAlign w:val="top"/>
          </w:tcPr>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both"/>
              <w:rPr>
                <w:rFonts w:hint="eastAsia" w:ascii="Times New Roman" w:hAnsi="Times New Roman" w:eastAsia="仿宋_GB2312" w:cs="Times New Roman"/>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008" w:type="dxa"/>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firstLine="320" w:firstLineChars="100"/>
              <w:jc w:val="both"/>
              <w:rPr>
                <w:rFonts w:hint="default" w:ascii="Times New Roman" w:hAnsi="Times New Roman" w:eastAsia="仿宋_GB2312" w:cs="Times New Roman"/>
                <w:color w:val="auto"/>
                <w:sz w:val="32"/>
                <w:szCs w:val="32"/>
                <w:vertAlign w:val="baseline"/>
                <w:lang w:val="en-US" w:eastAsia="zh-CN"/>
              </w:rPr>
            </w:pPr>
            <w:r>
              <w:rPr>
                <w:rFonts w:hint="eastAsia" w:ascii="Times New Roman" w:hAnsi="Times New Roman" w:eastAsia="仿宋_GB2312" w:cs="Times New Roman"/>
                <w:color w:val="auto"/>
                <w:sz w:val="32"/>
                <w:szCs w:val="32"/>
                <w:vertAlign w:val="baseline"/>
                <w:lang w:val="en-US" w:eastAsia="zh-CN"/>
              </w:rPr>
              <w:t xml:space="preserve">5 </w:t>
            </w:r>
          </w:p>
        </w:tc>
        <w:tc>
          <w:tcPr>
            <w:tcW w:w="1648" w:type="dxa"/>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ascii="Times New Roman" w:hAnsi="Times New Roman" w:eastAsia="仿宋_GB2312" w:cs="Times New Roman"/>
                <w:color w:val="auto"/>
                <w:sz w:val="32"/>
                <w:szCs w:val="32"/>
                <w:vertAlign w:val="baseline"/>
                <w:lang w:val="en-US" w:eastAsia="zh-CN"/>
              </w:rPr>
            </w:pPr>
          </w:p>
        </w:tc>
        <w:tc>
          <w:tcPr>
            <w:tcW w:w="1696" w:type="dxa"/>
            <w:vAlign w:val="top"/>
          </w:tcPr>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both"/>
              <w:rPr>
                <w:rFonts w:hint="eastAsia" w:ascii="Times New Roman" w:hAnsi="Times New Roman" w:eastAsia="仿宋_GB2312" w:cs="Times New Roman"/>
                <w:color w:val="auto"/>
                <w:sz w:val="32"/>
                <w:szCs w:val="32"/>
                <w:vertAlign w:val="baseline"/>
                <w:lang w:val="en-US" w:eastAsia="zh-CN"/>
              </w:rPr>
            </w:pPr>
          </w:p>
        </w:tc>
        <w:tc>
          <w:tcPr>
            <w:tcW w:w="1020" w:type="dxa"/>
            <w:vAlign w:val="top"/>
          </w:tcPr>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both"/>
              <w:rPr>
                <w:rFonts w:hint="eastAsia" w:ascii="Times New Roman" w:hAnsi="Times New Roman" w:eastAsia="仿宋_GB2312" w:cs="Times New Roman"/>
                <w:color w:val="auto"/>
                <w:sz w:val="32"/>
                <w:szCs w:val="32"/>
                <w:vertAlign w:val="baseline"/>
                <w:lang w:val="en-US" w:eastAsia="zh-CN"/>
              </w:rPr>
            </w:pPr>
          </w:p>
        </w:tc>
        <w:tc>
          <w:tcPr>
            <w:tcW w:w="1350" w:type="dxa"/>
            <w:vAlign w:val="top"/>
          </w:tcPr>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both"/>
              <w:rPr>
                <w:rFonts w:hint="eastAsia" w:ascii="Times New Roman" w:hAnsi="Times New Roman" w:eastAsia="仿宋_GB2312" w:cs="Times New Roman"/>
                <w:color w:val="auto"/>
                <w:sz w:val="32"/>
                <w:szCs w:val="32"/>
                <w:vertAlign w:val="baseline"/>
                <w:lang w:val="en-US" w:eastAsia="zh-CN"/>
              </w:rPr>
            </w:pPr>
          </w:p>
        </w:tc>
        <w:tc>
          <w:tcPr>
            <w:tcW w:w="1665" w:type="dxa"/>
            <w:vAlign w:val="top"/>
          </w:tcPr>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both"/>
              <w:rPr>
                <w:rFonts w:hint="eastAsia" w:ascii="Times New Roman" w:hAnsi="Times New Roman" w:eastAsia="仿宋_GB2312" w:cs="Times New Roman"/>
                <w:color w:val="auto"/>
                <w:sz w:val="32"/>
                <w:szCs w:val="32"/>
                <w:vertAlign w:val="baseline"/>
                <w:lang w:val="en-US" w:eastAsia="zh-CN"/>
              </w:rPr>
            </w:pPr>
          </w:p>
        </w:tc>
        <w:tc>
          <w:tcPr>
            <w:tcW w:w="910" w:type="dxa"/>
            <w:vAlign w:val="top"/>
          </w:tcPr>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both"/>
              <w:rPr>
                <w:rFonts w:hint="eastAsia" w:ascii="Times New Roman" w:hAnsi="Times New Roman" w:eastAsia="仿宋_GB2312" w:cs="Times New Roman"/>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008" w:type="dxa"/>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firstLine="320" w:firstLineChars="100"/>
              <w:jc w:val="both"/>
              <w:rPr>
                <w:rFonts w:hint="default" w:ascii="Times New Roman" w:hAnsi="Times New Roman" w:eastAsia="仿宋_GB2312" w:cs="Times New Roman"/>
                <w:color w:val="auto"/>
                <w:sz w:val="32"/>
                <w:szCs w:val="32"/>
                <w:vertAlign w:val="baseline"/>
                <w:lang w:val="en-US" w:eastAsia="zh-CN"/>
              </w:rPr>
            </w:pPr>
            <w:r>
              <w:rPr>
                <w:rFonts w:hint="eastAsia" w:ascii="Times New Roman" w:hAnsi="Times New Roman" w:eastAsia="仿宋_GB2312" w:cs="Times New Roman"/>
                <w:color w:val="auto"/>
                <w:sz w:val="32"/>
                <w:szCs w:val="32"/>
                <w:vertAlign w:val="baseline"/>
                <w:lang w:val="en-US" w:eastAsia="zh-CN"/>
              </w:rPr>
              <w:t>6</w:t>
            </w:r>
          </w:p>
        </w:tc>
        <w:tc>
          <w:tcPr>
            <w:tcW w:w="1648" w:type="dxa"/>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ascii="Times New Roman" w:hAnsi="Times New Roman" w:eastAsia="仿宋_GB2312" w:cs="Times New Roman"/>
                <w:color w:val="auto"/>
                <w:sz w:val="32"/>
                <w:szCs w:val="32"/>
                <w:vertAlign w:val="baseline"/>
                <w:lang w:val="en-US" w:eastAsia="zh-CN"/>
              </w:rPr>
            </w:pPr>
          </w:p>
        </w:tc>
        <w:tc>
          <w:tcPr>
            <w:tcW w:w="1696" w:type="dxa"/>
            <w:vAlign w:val="top"/>
          </w:tcPr>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both"/>
              <w:rPr>
                <w:rFonts w:hint="eastAsia" w:ascii="Times New Roman" w:hAnsi="Times New Roman" w:eastAsia="仿宋_GB2312" w:cs="Times New Roman"/>
                <w:color w:val="auto"/>
                <w:sz w:val="32"/>
                <w:szCs w:val="32"/>
                <w:vertAlign w:val="baseline"/>
                <w:lang w:val="en-US" w:eastAsia="zh-CN"/>
              </w:rPr>
            </w:pPr>
          </w:p>
        </w:tc>
        <w:tc>
          <w:tcPr>
            <w:tcW w:w="1020" w:type="dxa"/>
            <w:vAlign w:val="top"/>
          </w:tcPr>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both"/>
              <w:rPr>
                <w:rFonts w:hint="eastAsia" w:ascii="Times New Roman" w:hAnsi="Times New Roman" w:eastAsia="仿宋_GB2312" w:cs="Times New Roman"/>
                <w:color w:val="auto"/>
                <w:sz w:val="32"/>
                <w:szCs w:val="32"/>
                <w:vertAlign w:val="baseline"/>
                <w:lang w:val="en-US" w:eastAsia="zh-CN"/>
              </w:rPr>
            </w:pPr>
          </w:p>
        </w:tc>
        <w:tc>
          <w:tcPr>
            <w:tcW w:w="1350" w:type="dxa"/>
            <w:vAlign w:val="top"/>
          </w:tcPr>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both"/>
              <w:rPr>
                <w:rFonts w:hint="eastAsia" w:ascii="Times New Roman" w:hAnsi="Times New Roman" w:eastAsia="仿宋_GB2312" w:cs="Times New Roman"/>
                <w:color w:val="auto"/>
                <w:sz w:val="32"/>
                <w:szCs w:val="32"/>
                <w:vertAlign w:val="baseline"/>
                <w:lang w:val="en-US" w:eastAsia="zh-CN"/>
              </w:rPr>
            </w:pPr>
          </w:p>
        </w:tc>
        <w:tc>
          <w:tcPr>
            <w:tcW w:w="1665" w:type="dxa"/>
            <w:vAlign w:val="top"/>
          </w:tcPr>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both"/>
              <w:rPr>
                <w:rFonts w:hint="eastAsia" w:ascii="Times New Roman" w:hAnsi="Times New Roman" w:eastAsia="仿宋_GB2312" w:cs="Times New Roman"/>
                <w:color w:val="auto"/>
                <w:sz w:val="32"/>
                <w:szCs w:val="32"/>
                <w:vertAlign w:val="baseline"/>
                <w:lang w:val="en-US" w:eastAsia="zh-CN"/>
              </w:rPr>
            </w:pPr>
          </w:p>
        </w:tc>
        <w:tc>
          <w:tcPr>
            <w:tcW w:w="910" w:type="dxa"/>
            <w:vAlign w:val="top"/>
          </w:tcPr>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both"/>
              <w:rPr>
                <w:rFonts w:hint="eastAsia" w:ascii="Times New Roman" w:hAnsi="Times New Roman" w:eastAsia="仿宋_GB2312" w:cs="Times New Roman"/>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008" w:type="dxa"/>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firstLine="320" w:firstLineChars="100"/>
              <w:jc w:val="both"/>
              <w:rPr>
                <w:rFonts w:hint="default" w:ascii="Times New Roman" w:hAnsi="Times New Roman" w:eastAsia="仿宋_GB2312" w:cs="Times New Roman"/>
                <w:color w:val="auto"/>
                <w:sz w:val="32"/>
                <w:szCs w:val="32"/>
                <w:vertAlign w:val="baseline"/>
                <w:lang w:val="en-US" w:eastAsia="zh-CN"/>
              </w:rPr>
            </w:pPr>
            <w:r>
              <w:rPr>
                <w:rFonts w:hint="eastAsia" w:ascii="Times New Roman" w:hAnsi="Times New Roman" w:eastAsia="仿宋_GB2312" w:cs="Times New Roman"/>
                <w:color w:val="auto"/>
                <w:sz w:val="32"/>
                <w:szCs w:val="32"/>
                <w:vertAlign w:val="baseline"/>
                <w:lang w:val="en-US" w:eastAsia="zh-CN"/>
              </w:rPr>
              <w:t>7</w:t>
            </w:r>
          </w:p>
        </w:tc>
        <w:tc>
          <w:tcPr>
            <w:tcW w:w="1648" w:type="dxa"/>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ascii="Times New Roman" w:hAnsi="Times New Roman" w:eastAsia="仿宋_GB2312" w:cs="Times New Roman"/>
                <w:color w:val="auto"/>
                <w:sz w:val="32"/>
                <w:szCs w:val="32"/>
                <w:vertAlign w:val="baseline"/>
                <w:lang w:val="en-US" w:eastAsia="zh-CN"/>
              </w:rPr>
            </w:pPr>
          </w:p>
        </w:tc>
        <w:tc>
          <w:tcPr>
            <w:tcW w:w="1696" w:type="dxa"/>
            <w:vAlign w:val="top"/>
          </w:tcPr>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both"/>
              <w:rPr>
                <w:rFonts w:hint="eastAsia" w:ascii="Times New Roman" w:hAnsi="Times New Roman" w:eastAsia="仿宋_GB2312" w:cs="Times New Roman"/>
                <w:color w:val="auto"/>
                <w:sz w:val="32"/>
                <w:szCs w:val="32"/>
                <w:vertAlign w:val="baseline"/>
                <w:lang w:val="en-US" w:eastAsia="zh-CN"/>
              </w:rPr>
            </w:pPr>
          </w:p>
        </w:tc>
        <w:tc>
          <w:tcPr>
            <w:tcW w:w="1020" w:type="dxa"/>
            <w:vAlign w:val="top"/>
          </w:tcPr>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both"/>
              <w:rPr>
                <w:rFonts w:hint="eastAsia" w:ascii="Times New Roman" w:hAnsi="Times New Roman" w:eastAsia="仿宋_GB2312" w:cs="Times New Roman"/>
                <w:color w:val="auto"/>
                <w:sz w:val="32"/>
                <w:szCs w:val="32"/>
                <w:vertAlign w:val="baseline"/>
                <w:lang w:val="en-US" w:eastAsia="zh-CN"/>
              </w:rPr>
            </w:pPr>
          </w:p>
        </w:tc>
        <w:tc>
          <w:tcPr>
            <w:tcW w:w="1350" w:type="dxa"/>
            <w:vAlign w:val="top"/>
          </w:tcPr>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both"/>
              <w:rPr>
                <w:rFonts w:hint="eastAsia" w:ascii="Times New Roman" w:hAnsi="Times New Roman" w:eastAsia="仿宋_GB2312" w:cs="Times New Roman"/>
                <w:color w:val="auto"/>
                <w:sz w:val="32"/>
                <w:szCs w:val="32"/>
                <w:vertAlign w:val="baseline"/>
                <w:lang w:val="en-US" w:eastAsia="zh-CN"/>
              </w:rPr>
            </w:pPr>
          </w:p>
        </w:tc>
        <w:tc>
          <w:tcPr>
            <w:tcW w:w="1665" w:type="dxa"/>
            <w:vAlign w:val="top"/>
          </w:tcPr>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both"/>
              <w:rPr>
                <w:rFonts w:hint="eastAsia" w:ascii="Times New Roman" w:hAnsi="Times New Roman" w:eastAsia="仿宋_GB2312" w:cs="Times New Roman"/>
                <w:color w:val="auto"/>
                <w:sz w:val="32"/>
                <w:szCs w:val="32"/>
                <w:vertAlign w:val="baseline"/>
                <w:lang w:val="en-US" w:eastAsia="zh-CN"/>
              </w:rPr>
            </w:pPr>
          </w:p>
        </w:tc>
        <w:tc>
          <w:tcPr>
            <w:tcW w:w="910" w:type="dxa"/>
            <w:vAlign w:val="top"/>
          </w:tcPr>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both"/>
              <w:rPr>
                <w:rFonts w:hint="eastAsia" w:ascii="Times New Roman" w:hAnsi="Times New Roman" w:eastAsia="仿宋_GB2312" w:cs="Times New Roman"/>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008" w:type="dxa"/>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firstLine="320" w:firstLineChars="100"/>
              <w:jc w:val="both"/>
              <w:rPr>
                <w:rFonts w:hint="default" w:ascii="Times New Roman" w:hAnsi="Times New Roman" w:eastAsia="仿宋_GB2312" w:cs="Times New Roman"/>
                <w:color w:val="auto"/>
                <w:sz w:val="32"/>
                <w:szCs w:val="32"/>
                <w:vertAlign w:val="baseline"/>
                <w:lang w:val="en-US" w:eastAsia="zh-CN"/>
              </w:rPr>
            </w:pPr>
            <w:r>
              <w:rPr>
                <w:rFonts w:hint="eastAsia" w:ascii="Times New Roman" w:hAnsi="Times New Roman" w:eastAsia="仿宋_GB2312" w:cs="Times New Roman"/>
                <w:color w:val="auto"/>
                <w:sz w:val="32"/>
                <w:szCs w:val="32"/>
                <w:vertAlign w:val="baseline"/>
                <w:lang w:val="en-US" w:eastAsia="zh-CN"/>
              </w:rPr>
              <w:t>8</w:t>
            </w:r>
          </w:p>
        </w:tc>
        <w:tc>
          <w:tcPr>
            <w:tcW w:w="1648" w:type="dxa"/>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ascii="Times New Roman" w:hAnsi="Times New Roman" w:eastAsia="仿宋_GB2312" w:cs="Times New Roman"/>
                <w:color w:val="auto"/>
                <w:sz w:val="32"/>
                <w:szCs w:val="32"/>
                <w:vertAlign w:val="baseline"/>
                <w:lang w:val="en-US" w:eastAsia="zh-CN"/>
              </w:rPr>
            </w:pPr>
          </w:p>
        </w:tc>
        <w:tc>
          <w:tcPr>
            <w:tcW w:w="1696" w:type="dxa"/>
            <w:vAlign w:val="top"/>
          </w:tcPr>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both"/>
              <w:rPr>
                <w:rFonts w:hint="eastAsia" w:ascii="Times New Roman" w:hAnsi="Times New Roman" w:eastAsia="仿宋_GB2312" w:cs="Times New Roman"/>
                <w:color w:val="auto"/>
                <w:sz w:val="32"/>
                <w:szCs w:val="32"/>
                <w:vertAlign w:val="baseline"/>
                <w:lang w:val="en-US" w:eastAsia="zh-CN"/>
              </w:rPr>
            </w:pPr>
          </w:p>
        </w:tc>
        <w:tc>
          <w:tcPr>
            <w:tcW w:w="1020" w:type="dxa"/>
            <w:vAlign w:val="top"/>
          </w:tcPr>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both"/>
              <w:rPr>
                <w:rFonts w:hint="eastAsia" w:ascii="Times New Roman" w:hAnsi="Times New Roman" w:eastAsia="仿宋_GB2312" w:cs="Times New Roman"/>
                <w:color w:val="auto"/>
                <w:sz w:val="32"/>
                <w:szCs w:val="32"/>
                <w:vertAlign w:val="baseline"/>
                <w:lang w:val="en-US" w:eastAsia="zh-CN"/>
              </w:rPr>
            </w:pPr>
          </w:p>
        </w:tc>
        <w:tc>
          <w:tcPr>
            <w:tcW w:w="1350" w:type="dxa"/>
            <w:vAlign w:val="top"/>
          </w:tcPr>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both"/>
              <w:rPr>
                <w:rFonts w:hint="eastAsia" w:ascii="Times New Roman" w:hAnsi="Times New Roman" w:eastAsia="仿宋_GB2312" w:cs="Times New Roman"/>
                <w:color w:val="auto"/>
                <w:sz w:val="32"/>
                <w:szCs w:val="32"/>
                <w:vertAlign w:val="baseline"/>
                <w:lang w:val="en-US" w:eastAsia="zh-CN"/>
              </w:rPr>
            </w:pPr>
          </w:p>
        </w:tc>
        <w:tc>
          <w:tcPr>
            <w:tcW w:w="1665" w:type="dxa"/>
            <w:vAlign w:val="top"/>
          </w:tcPr>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both"/>
              <w:rPr>
                <w:rFonts w:hint="eastAsia" w:ascii="Times New Roman" w:hAnsi="Times New Roman" w:eastAsia="仿宋_GB2312" w:cs="Times New Roman"/>
                <w:color w:val="auto"/>
                <w:sz w:val="32"/>
                <w:szCs w:val="32"/>
                <w:vertAlign w:val="baseline"/>
                <w:lang w:val="en-US" w:eastAsia="zh-CN"/>
              </w:rPr>
            </w:pPr>
          </w:p>
        </w:tc>
        <w:tc>
          <w:tcPr>
            <w:tcW w:w="910" w:type="dxa"/>
            <w:vAlign w:val="top"/>
          </w:tcPr>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both"/>
              <w:rPr>
                <w:rFonts w:hint="eastAsia" w:ascii="Times New Roman" w:hAnsi="Times New Roman" w:eastAsia="仿宋_GB2312" w:cs="Times New Roman"/>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008" w:type="dxa"/>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firstLine="320" w:firstLineChars="100"/>
              <w:jc w:val="both"/>
              <w:rPr>
                <w:rFonts w:hint="default" w:ascii="Times New Roman" w:hAnsi="Times New Roman" w:eastAsia="仿宋_GB2312" w:cs="Times New Roman"/>
                <w:color w:val="auto"/>
                <w:sz w:val="32"/>
                <w:szCs w:val="32"/>
                <w:vertAlign w:val="baseline"/>
                <w:lang w:val="en-US" w:eastAsia="zh-CN"/>
              </w:rPr>
            </w:pPr>
            <w:r>
              <w:rPr>
                <w:rFonts w:hint="eastAsia" w:ascii="Times New Roman" w:hAnsi="Times New Roman" w:eastAsia="仿宋_GB2312" w:cs="Times New Roman"/>
                <w:color w:val="auto"/>
                <w:sz w:val="32"/>
                <w:szCs w:val="32"/>
                <w:vertAlign w:val="baseline"/>
                <w:lang w:val="en-US" w:eastAsia="zh-CN"/>
              </w:rPr>
              <w:t>9</w:t>
            </w:r>
          </w:p>
        </w:tc>
        <w:tc>
          <w:tcPr>
            <w:tcW w:w="1648" w:type="dxa"/>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ascii="Times New Roman" w:hAnsi="Times New Roman" w:eastAsia="仿宋_GB2312" w:cs="Times New Roman"/>
                <w:color w:val="auto"/>
                <w:sz w:val="32"/>
                <w:szCs w:val="32"/>
                <w:vertAlign w:val="baseline"/>
                <w:lang w:val="en-US" w:eastAsia="zh-CN"/>
              </w:rPr>
            </w:pPr>
          </w:p>
        </w:tc>
        <w:tc>
          <w:tcPr>
            <w:tcW w:w="1696" w:type="dxa"/>
            <w:vAlign w:val="top"/>
          </w:tcPr>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both"/>
              <w:rPr>
                <w:rFonts w:hint="eastAsia" w:ascii="Times New Roman" w:hAnsi="Times New Roman" w:eastAsia="仿宋_GB2312" w:cs="Times New Roman"/>
                <w:color w:val="auto"/>
                <w:sz w:val="32"/>
                <w:szCs w:val="32"/>
                <w:vertAlign w:val="baseline"/>
                <w:lang w:val="en-US" w:eastAsia="zh-CN"/>
              </w:rPr>
            </w:pPr>
          </w:p>
        </w:tc>
        <w:tc>
          <w:tcPr>
            <w:tcW w:w="1020" w:type="dxa"/>
            <w:vAlign w:val="top"/>
          </w:tcPr>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both"/>
              <w:rPr>
                <w:rFonts w:hint="eastAsia" w:ascii="Times New Roman" w:hAnsi="Times New Roman" w:eastAsia="仿宋_GB2312" w:cs="Times New Roman"/>
                <w:color w:val="auto"/>
                <w:sz w:val="32"/>
                <w:szCs w:val="32"/>
                <w:vertAlign w:val="baseline"/>
                <w:lang w:val="en-US" w:eastAsia="zh-CN"/>
              </w:rPr>
            </w:pPr>
          </w:p>
        </w:tc>
        <w:tc>
          <w:tcPr>
            <w:tcW w:w="1350" w:type="dxa"/>
            <w:vAlign w:val="top"/>
          </w:tcPr>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both"/>
              <w:rPr>
                <w:rFonts w:hint="eastAsia" w:ascii="Times New Roman" w:hAnsi="Times New Roman" w:eastAsia="仿宋_GB2312" w:cs="Times New Roman"/>
                <w:color w:val="auto"/>
                <w:sz w:val="32"/>
                <w:szCs w:val="32"/>
                <w:vertAlign w:val="baseline"/>
                <w:lang w:val="en-US" w:eastAsia="zh-CN"/>
              </w:rPr>
            </w:pPr>
          </w:p>
        </w:tc>
        <w:tc>
          <w:tcPr>
            <w:tcW w:w="1665" w:type="dxa"/>
            <w:vAlign w:val="top"/>
          </w:tcPr>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both"/>
              <w:rPr>
                <w:rFonts w:hint="eastAsia" w:ascii="Times New Roman" w:hAnsi="Times New Roman" w:eastAsia="仿宋_GB2312" w:cs="Times New Roman"/>
                <w:color w:val="auto"/>
                <w:sz w:val="32"/>
                <w:szCs w:val="32"/>
                <w:vertAlign w:val="baseline"/>
                <w:lang w:val="en-US" w:eastAsia="zh-CN"/>
              </w:rPr>
            </w:pPr>
          </w:p>
        </w:tc>
        <w:tc>
          <w:tcPr>
            <w:tcW w:w="910" w:type="dxa"/>
            <w:vAlign w:val="top"/>
          </w:tcPr>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both"/>
              <w:rPr>
                <w:rFonts w:hint="eastAsia" w:ascii="Times New Roman" w:hAnsi="Times New Roman" w:eastAsia="仿宋_GB2312" w:cs="Times New Roman"/>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trPr>
        <w:tc>
          <w:tcPr>
            <w:tcW w:w="2656" w:type="dxa"/>
            <w:gridSpan w:val="2"/>
            <w:vAlign w:val="center"/>
          </w:tcPr>
          <w:p>
            <w:pPr>
              <w:keepNext w:val="0"/>
              <w:keepLines w:val="0"/>
              <w:pageBreakBefore w:val="0"/>
              <w:widowControl w:val="0"/>
              <w:kinsoku/>
              <w:wordWrap/>
              <w:overflowPunct/>
              <w:topLinePunct w:val="0"/>
              <w:autoSpaceDE/>
              <w:autoSpaceDN/>
              <w:bidi w:val="0"/>
              <w:spacing w:after="0" w:line="600" w:lineRule="exact"/>
              <w:ind w:left="0" w:leftChars="0" w:right="0" w:rightChars="0"/>
              <w:jc w:val="center"/>
              <w:rPr>
                <w:rFonts w:hint="default" w:ascii="Times New Roman" w:hAnsi="Times New Roman" w:eastAsia="仿宋_GB2312" w:cs="Times New Roman"/>
                <w:color w:val="auto"/>
                <w:sz w:val="32"/>
                <w:szCs w:val="32"/>
                <w:vertAlign w:val="baseline"/>
                <w:lang w:val="en-US" w:eastAsia="zh-CN"/>
              </w:rPr>
            </w:pPr>
            <w:r>
              <w:rPr>
                <w:rFonts w:hint="eastAsia" w:ascii="Times New Roman" w:hAnsi="Times New Roman" w:eastAsia="仿宋_GB2312" w:cs="Times New Roman"/>
                <w:color w:val="auto"/>
                <w:sz w:val="32"/>
                <w:szCs w:val="32"/>
                <w:vertAlign w:val="baseline"/>
                <w:lang w:val="en-US" w:eastAsia="zh-CN"/>
              </w:rPr>
              <w:t>抽查人员签字</w:t>
            </w:r>
          </w:p>
        </w:tc>
        <w:tc>
          <w:tcPr>
            <w:tcW w:w="6641" w:type="dxa"/>
            <w:gridSpan w:val="5"/>
            <w:vAlign w:val="center"/>
          </w:tcPr>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jc w:val="center"/>
              <w:rPr>
                <w:rFonts w:hint="eastAsia" w:ascii="Times New Roman" w:hAnsi="Times New Roman" w:eastAsia="仿宋_GB2312" w:cs="Times New Roman"/>
                <w:color w:val="auto"/>
                <w:sz w:val="32"/>
                <w:szCs w:val="32"/>
                <w:vertAlign w:val="baseline"/>
                <w:lang w:val="en-US" w:eastAsia="zh-CN"/>
              </w:rPr>
            </w:pPr>
          </w:p>
        </w:tc>
      </w:tr>
    </w:tbl>
    <w:p>
      <w:pPr>
        <w:keepNext w:val="0"/>
        <w:keepLines w:val="0"/>
        <w:pageBreakBefore w:val="0"/>
        <w:kinsoku/>
        <w:wordWrap/>
        <w:overflowPunct/>
        <w:topLinePunct w:val="0"/>
        <w:autoSpaceDE/>
        <w:autoSpaceDN/>
        <w:bidi w:val="0"/>
        <w:spacing w:after="0" w:line="600" w:lineRule="exact"/>
        <w:ind w:left="0" w:leftChars="0" w:right="0" w:rightChars="0"/>
        <w:jc w:val="both"/>
        <w:rPr>
          <w:rFonts w:hint="default"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附件10</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880" w:firstLineChars="200"/>
        <w:jc w:val="both"/>
        <w:rPr>
          <w:rFonts w:hint="eastAsia" w:ascii="方正小标宋简体" w:hAnsi="方正小标宋简体" w:eastAsia="方正小标宋简体" w:cs="方正小标宋简体"/>
          <w:sz w:val="44"/>
          <w:szCs w:val="44"/>
          <w:u w:val="single"/>
          <w:lang w:val="en-US" w:eastAsia="zh-CN"/>
        </w:rPr>
      </w:pPr>
    </w:p>
    <w:p>
      <w:pPr>
        <w:keepNext w:val="0"/>
        <w:keepLines w:val="0"/>
        <w:pageBreakBefore w:val="0"/>
        <w:widowControl w:val="0"/>
        <w:kinsoku/>
        <w:wordWrap/>
        <w:overflowPunct/>
        <w:topLinePunct w:val="0"/>
        <w:autoSpaceDE/>
        <w:autoSpaceDN/>
        <w:bidi w:val="0"/>
        <w:adjustRightInd/>
        <w:snapToGrid/>
        <w:spacing w:after="0" w:line="600" w:lineRule="exact"/>
        <w:ind w:right="0" w:rightChars="0"/>
        <w:jc w:val="center"/>
        <w:rPr>
          <w:rFonts w:hint="eastAsia" w:ascii="黑体" w:hAnsi="黑体" w:eastAsia="黑体" w:cs="黑体"/>
          <w:sz w:val="44"/>
          <w:szCs w:val="44"/>
        </w:rPr>
      </w:pPr>
      <w:r>
        <w:rPr>
          <w:rFonts w:hint="eastAsia" w:ascii="黑体" w:hAnsi="黑体" w:eastAsia="黑体" w:cs="黑体"/>
          <w:sz w:val="44"/>
          <w:szCs w:val="44"/>
          <w:lang w:eastAsia="zh-CN"/>
        </w:rPr>
        <w:t>乡（镇）</w:t>
      </w:r>
      <w:r>
        <w:rPr>
          <w:rFonts w:hint="eastAsia" w:ascii="黑体" w:hAnsi="黑体" w:eastAsia="黑体" w:cs="黑体"/>
          <w:sz w:val="44"/>
          <w:szCs w:val="44"/>
        </w:rPr>
        <w:t>农业生产托管服务试点项目</w:t>
      </w:r>
    </w:p>
    <w:p>
      <w:pPr>
        <w:keepNext w:val="0"/>
        <w:keepLines w:val="0"/>
        <w:pageBreakBefore w:val="0"/>
        <w:widowControl w:val="0"/>
        <w:kinsoku/>
        <w:wordWrap/>
        <w:overflowPunct/>
        <w:topLinePunct w:val="0"/>
        <w:autoSpaceDE/>
        <w:autoSpaceDN/>
        <w:bidi w:val="0"/>
        <w:adjustRightInd/>
        <w:snapToGrid/>
        <w:spacing w:after="0" w:line="600" w:lineRule="exact"/>
        <w:ind w:right="0" w:rightChars="0"/>
        <w:jc w:val="center"/>
        <w:rPr>
          <w:rFonts w:hint="eastAsia" w:ascii="黑体" w:hAnsi="黑体" w:eastAsia="黑体" w:cs="黑体"/>
          <w:b w:val="0"/>
          <w:bCs w:val="0"/>
          <w:sz w:val="44"/>
          <w:szCs w:val="44"/>
          <w:lang w:eastAsia="zh-CN"/>
        </w:rPr>
      </w:pPr>
      <w:r>
        <w:rPr>
          <w:rFonts w:hint="eastAsia" w:ascii="黑体" w:hAnsi="黑体" w:eastAsia="黑体" w:cs="黑体"/>
          <w:b w:val="0"/>
          <w:bCs w:val="0"/>
          <w:sz w:val="44"/>
          <w:szCs w:val="44"/>
        </w:rPr>
        <w:t>验</w:t>
      </w:r>
      <w:r>
        <w:rPr>
          <w:rFonts w:hint="eastAsia" w:ascii="黑体" w:hAnsi="黑体" w:eastAsia="黑体" w:cs="黑体"/>
          <w:b w:val="0"/>
          <w:bCs w:val="0"/>
          <w:sz w:val="44"/>
          <w:szCs w:val="44"/>
          <w:lang w:val="en-US" w:eastAsia="zh-CN"/>
        </w:rPr>
        <w:t xml:space="preserve"> </w:t>
      </w:r>
      <w:r>
        <w:rPr>
          <w:rFonts w:hint="eastAsia" w:ascii="黑体" w:hAnsi="黑体" w:eastAsia="黑体" w:cs="黑体"/>
          <w:b w:val="0"/>
          <w:bCs w:val="0"/>
          <w:sz w:val="44"/>
          <w:szCs w:val="44"/>
        </w:rPr>
        <w:t>收</w:t>
      </w:r>
      <w:r>
        <w:rPr>
          <w:rFonts w:hint="eastAsia" w:ascii="黑体" w:hAnsi="黑体" w:eastAsia="黑体" w:cs="黑体"/>
          <w:b w:val="0"/>
          <w:bCs w:val="0"/>
          <w:sz w:val="44"/>
          <w:szCs w:val="44"/>
          <w:lang w:val="en-US" w:eastAsia="zh-CN"/>
        </w:rPr>
        <w:t xml:space="preserve"> </w:t>
      </w:r>
      <w:r>
        <w:rPr>
          <w:rFonts w:hint="eastAsia" w:ascii="黑体" w:hAnsi="黑体" w:eastAsia="黑体" w:cs="黑体"/>
          <w:b w:val="0"/>
          <w:bCs w:val="0"/>
          <w:sz w:val="44"/>
          <w:szCs w:val="44"/>
          <w:lang w:eastAsia="zh-CN"/>
        </w:rPr>
        <w:t>报</w:t>
      </w:r>
      <w:r>
        <w:rPr>
          <w:rFonts w:hint="eastAsia" w:ascii="黑体" w:hAnsi="黑体" w:eastAsia="黑体" w:cs="黑体"/>
          <w:b w:val="0"/>
          <w:bCs w:val="0"/>
          <w:sz w:val="44"/>
          <w:szCs w:val="44"/>
          <w:lang w:val="en-US" w:eastAsia="zh-CN"/>
        </w:rPr>
        <w:t xml:space="preserve"> </w:t>
      </w:r>
      <w:r>
        <w:rPr>
          <w:rFonts w:hint="eastAsia" w:ascii="黑体" w:hAnsi="黑体" w:eastAsia="黑体" w:cs="黑体"/>
          <w:b w:val="0"/>
          <w:bCs w:val="0"/>
          <w:sz w:val="44"/>
          <w:szCs w:val="44"/>
          <w:lang w:eastAsia="zh-CN"/>
        </w:rPr>
        <w:t>告</w:t>
      </w:r>
    </w:p>
    <w:p>
      <w:pPr>
        <w:keepNext w:val="0"/>
        <w:keepLines w:val="0"/>
        <w:pageBreakBefore w:val="0"/>
        <w:widowControl w:val="0"/>
        <w:kinsoku/>
        <w:wordWrap/>
        <w:overflowPunct/>
        <w:topLinePunct w:val="0"/>
        <w:autoSpaceDE/>
        <w:autoSpaceDN/>
        <w:bidi w:val="0"/>
        <w:adjustRightInd/>
        <w:snapToGrid/>
        <w:spacing w:after="0" w:line="600" w:lineRule="exact"/>
        <w:ind w:right="0" w:rightChars="0"/>
        <w:jc w:val="both"/>
        <w:rPr>
          <w:rFonts w:hint="eastAsia" w:ascii="黑体" w:hAnsi="黑体" w:eastAsia="黑体" w:cs="黑体"/>
          <w:sz w:val="32"/>
          <w:szCs w:val="32"/>
        </w:rPr>
      </w:pPr>
      <w:r>
        <w:rPr>
          <w:rFonts w:hint="eastAsia" w:ascii="方正小标宋简体" w:hAnsi="方正小标宋简体" w:eastAsia="方正小标宋简体" w:cs="方正小标宋简体"/>
          <w:b w:val="0"/>
          <w:bCs w:val="0"/>
          <w:sz w:val="32"/>
          <w:szCs w:val="32"/>
          <w:lang w:val="en-US" w:eastAsia="zh-CN"/>
        </w:rPr>
        <w:t>一、</w:t>
      </w:r>
      <w:r>
        <w:rPr>
          <w:rFonts w:hint="eastAsia" w:ascii="黑体" w:hAnsi="黑体" w:eastAsia="黑体" w:cs="黑体"/>
          <w:b w:val="0"/>
          <w:bCs w:val="0"/>
          <w:sz w:val="32"/>
          <w:szCs w:val="32"/>
        </w:rPr>
        <w:t>项目</w:t>
      </w:r>
      <w:r>
        <w:rPr>
          <w:rFonts w:hint="eastAsia" w:ascii="黑体" w:hAnsi="黑体" w:eastAsia="黑体" w:cs="黑体"/>
          <w:b w:val="0"/>
          <w:bCs w:val="0"/>
          <w:sz w:val="32"/>
          <w:szCs w:val="32"/>
          <w:lang w:eastAsia="zh-CN"/>
        </w:rPr>
        <w:t>基本情况</w:t>
      </w:r>
      <w:r>
        <w:rPr>
          <w:rFonts w:hint="eastAsia" w:ascii="黑体" w:hAnsi="黑体" w:eastAsia="黑体" w:cs="黑体"/>
          <w:b w:val="0"/>
          <w:bCs w:val="0"/>
          <w:sz w:val="32"/>
          <w:szCs w:val="32"/>
        </w:rPr>
        <w:t xml:space="preserve"> </w:t>
      </w:r>
      <w:r>
        <w:rPr>
          <w:rFonts w:hint="eastAsia" w:ascii="黑体" w:hAnsi="黑体" w:eastAsia="黑体" w:cs="黑体"/>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jc w:val="both"/>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rPr>
        <w:t>项目完成情况</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三、项目收费情况</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jc w:val="both"/>
        <w:rPr>
          <w:rFonts w:hint="eastAsia" w:ascii="黑体" w:hAnsi="黑体" w:eastAsia="黑体" w:cs="黑体"/>
          <w:b w:val="0"/>
          <w:bCs w:val="0"/>
          <w:sz w:val="32"/>
          <w:szCs w:val="32"/>
          <w:lang w:val="en-US" w:eastAsia="zh-CN"/>
        </w:rPr>
      </w:pPr>
      <w:r>
        <w:rPr>
          <w:rFonts w:hint="eastAsia" w:ascii="黑体" w:hAnsi="黑体" w:eastAsia="黑体" w:cs="黑体"/>
          <w:sz w:val="32"/>
          <w:szCs w:val="32"/>
          <w:lang w:val="en-US" w:eastAsia="zh-CN"/>
        </w:rPr>
        <w:t>四、项目</w:t>
      </w:r>
      <w:r>
        <w:rPr>
          <w:rFonts w:hint="eastAsia" w:ascii="黑体" w:hAnsi="黑体" w:eastAsia="黑体" w:cs="黑体"/>
          <w:sz w:val="32"/>
          <w:szCs w:val="32"/>
          <w:lang w:eastAsia="zh-CN"/>
        </w:rPr>
        <w:t>验收</w:t>
      </w:r>
      <w:r>
        <w:rPr>
          <w:rFonts w:hint="eastAsia" w:ascii="黑体" w:hAnsi="黑体" w:eastAsia="黑体" w:cs="黑体"/>
          <w:b w:val="0"/>
          <w:bCs w:val="0"/>
          <w:sz w:val="32"/>
          <w:szCs w:val="32"/>
          <w:lang w:eastAsia="zh-CN"/>
        </w:rPr>
        <w:t>结论</w:t>
      </w:r>
    </w:p>
    <w:p>
      <w:pPr>
        <w:keepNext w:val="0"/>
        <w:keepLines w:val="0"/>
        <w:pageBreakBefore w:val="0"/>
        <w:widowControl w:val="0"/>
        <w:kinsoku/>
        <w:wordWrap/>
        <w:overflowPunct/>
        <w:topLinePunct w:val="0"/>
        <w:autoSpaceDE/>
        <w:autoSpaceDN/>
        <w:bidi w:val="0"/>
        <w:adjustRightInd/>
        <w:snapToGrid/>
        <w:spacing w:after="0" w:line="600" w:lineRule="exact"/>
        <w:ind w:right="0" w:rightChars="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五、验收组签字</w:t>
      </w:r>
    </w:p>
    <w:tbl>
      <w:tblPr>
        <w:tblStyle w:val="8"/>
        <w:tblW w:w="0" w:type="auto"/>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06"/>
        <w:gridCol w:w="2876"/>
        <w:gridCol w:w="2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2706" w:type="dxa"/>
            <w:noWrap w:val="0"/>
            <w:vAlign w:val="center"/>
          </w:tcPr>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验收组</w:t>
            </w:r>
          </w:p>
        </w:tc>
        <w:tc>
          <w:tcPr>
            <w:tcW w:w="2876" w:type="dxa"/>
            <w:noWrap w:val="0"/>
            <w:vAlign w:val="center"/>
          </w:tcPr>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职务</w:t>
            </w:r>
          </w:p>
        </w:tc>
        <w:tc>
          <w:tcPr>
            <w:tcW w:w="2877" w:type="dxa"/>
            <w:noWrap w:val="0"/>
            <w:vAlign w:val="center"/>
          </w:tcPr>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2706" w:type="dxa"/>
            <w:noWrap w:val="0"/>
            <w:vAlign w:val="center"/>
          </w:tcPr>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jc w:val="center"/>
              <w:rPr>
                <w:rFonts w:hint="eastAsia" w:ascii="仿宋" w:hAnsi="仿宋" w:eastAsia="仿宋" w:cs="仿宋"/>
                <w:b/>
                <w:bCs/>
                <w:kern w:val="2"/>
                <w:sz w:val="32"/>
                <w:szCs w:val="32"/>
                <w:vertAlign w:val="baseline"/>
                <w:lang w:val="en-US" w:eastAsia="zh-CN" w:bidi="ar-SA"/>
              </w:rPr>
            </w:pPr>
            <w:r>
              <w:rPr>
                <w:rFonts w:hint="eastAsia" w:ascii="仿宋" w:hAnsi="仿宋" w:eastAsia="仿宋" w:cs="仿宋"/>
                <w:b/>
                <w:bCs/>
                <w:sz w:val="32"/>
                <w:szCs w:val="32"/>
                <w:vertAlign w:val="baseline"/>
                <w:lang w:val="en-US" w:eastAsia="zh-CN"/>
              </w:rPr>
              <w:t>组长</w:t>
            </w:r>
          </w:p>
        </w:tc>
        <w:tc>
          <w:tcPr>
            <w:tcW w:w="2876" w:type="dxa"/>
            <w:noWrap w:val="0"/>
            <w:vAlign w:val="center"/>
          </w:tcPr>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jc w:val="center"/>
              <w:rPr>
                <w:rFonts w:hint="eastAsia" w:ascii="仿宋" w:hAnsi="仿宋" w:eastAsia="仿宋" w:cs="仿宋"/>
                <w:b/>
                <w:bCs/>
                <w:sz w:val="32"/>
                <w:szCs w:val="32"/>
                <w:vertAlign w:val="baseline"/>
                <w:lang w:val="en-US" w:eastAsia="zh-CN"/>
              </w:rPr>
            </w:pPr>
          </w:p>
        </w:tc>
        <w:tc>
          <w:tcPr>
            <w:tcW w:w="2877" w:type="dxa"/>
            <w:noWrap w:val="0"/>
            <w:vAlign w:val="center"/>
          </w:tcPr>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jc w:val="center"/>
              <w:rPr>
                <w:rFonts w:hint="eastAsia" w:ascii="仿宋" w:hAnsi="仿宋" w:eastAsia="仿宋" w:cs="仿宋"/>
                <w:b/>
                <w:bCs/>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2706" w:type="dxa"/>
            <w:noWrap w:val="0"/>
            <w:vAlign w:val="center"/>
          </w:tcPr>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成员</w:t>
            </w:r>
          </w:p>
        </w:tc>
        <w:tc>
          <w:tcPr>
            <w:tcW w:w="2876" w:type="dxa"/>
            <w:noWrap w:val="0"/>
            <w:vAlign w:val="center"/>
          </w:tcPr>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jc w:val="center"/>
              <w:rPr>
                <w:rFonts w:hint="eastAsia" w:ascii="仿宋" w:hAnsi="仿宋" w:eastAsia="仿宋" w:cs="仿宋"/>
                <w:b/>
                <w:bCs/>
                <w:sz w:val="32"/>
                <w:szCs w:val="32"/>
                <w:vertAlign w:val="baseline"/>
                <w:lang w:val="en-US" w:eastAsia="zh-CN"/>
              </w:rPr>
            </w:pPr>
          </w:p>
        </w:tc>
        <w:tc>
          <w:tcPr>
            <w:tcW w:w="2877" w:type="dxa"/>
            <w:noWrap w:val="0"/>
            <w:vAlign w:val="center"/>
          </w:tcPr>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jc w:val="center"/>
              <w:rPr>
                <w:rFonts w:hint="eastAsia" w:ascii="仿宋" w:hAnsi="仿宋" w:eastAsia="仿宋" w:cs="仿宋"/>
                <w:b/>
                <w:bCs/>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4" w:hRule="atLeast"/>
        </w:trPr>
        <w:tc>
          <w:tcPr>
            <w:tcW w:w="2706" w:type="dxa"/>
            <w:noWrap w:val="0"/>
            <w:vAlign w:val="center"/>
          </w:tcPr>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乡镇意见</w:t>
            </w:r>
          </w:p>
        </w:tc>
        <w:tc>
          <w:tcPr>
            <w:tcW w:w="57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1285" w:firstLineChars="400"/>
              <w:jc w:val="both"/>
              <w:rPr>
                <w:rFonts w:hint="eastAsia" w:ascii="仿宋" w:hAnsi="仿宋" w:eastAsia="仿宋" w:cs="仿宋"/>
                <w:b/>
                <w:bCs/>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1285" w:firstLineChars="400"/>
              <w:jc w:val="both"/>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（盖章）</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1285" w:firstLineChars="400"/>
              <w:jc w:val="both"/>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 xml:space="preserve">    </w:t>
            </w:r>
          </w:p>
        </w:tc>
      </w:tr>
    </w:tbl>
    <w:p>
      <w:pPr>
        <w:keepNext w:val="0"/>
        <w:keepLines w:val="0"/>
        <w:pageBreakBefore w:val="0"/>
        <w:widowControl w:val="0"/>
        <w:kinsoku/>
        <w:wordWrap/>
        <w:overflowPunct/>
        <w:topLinePunct w:val="0"/>
        <w:autoSpaceDE/>
        <w:autoSpaceDN/>
        <w:bidi w:val="0"/>
        <w:adjustRightInd/>
        <w:snapToGrid w:val="0"/>
        <w:spacing w:after="0" w:line="600" w:lineRule="exact"/>
        <w:ind w:left="0" w:leftChars="0" w:right="0" w:rightChars="0" w:firstLine="0" w:firstLineChars="0"/>
        <w:jc w:val="both"/>
        <w:outlineLvl w:val="9"/>
        <w:rPr>
          <w:rFonts w:hint="eastAsia"/>
          <w:lang w:val="en-US" w:eastAsia="zh-CN"/>
        </w:rPr>
        <w:sectPr>
          <w:footerReference r:id="rId11" w:type="default"/>
          <w:pgSz w:w="11906" w:h="16838"/>
          <w:pgMar w:top="1701" w:right="1417" w:bottom="1417" w:left="1417" w:header="708" w:footer="0" w:gutter="0"/>
          <w:pgNumType w:fmt="numberInDash"/>
          <w:cols w:space="0" w:num="1"/>
          <w:rtlGutter w:val="0"/>
          <w:docGrid w:linePitch="360" w:charSpace="0"/>
        </w:sectPr>
      </w:pPr>
    </w:p>
    <w:p>
      <w:pPr>
        <w:keepNext w:val="0"/>
        <w:keepLines w:val="0"/>
        <w:pageBreakBefore w:val="0"/>
        <w:kinsoku/>
        <w:wordWrap/>
        <w:overflowPunct/>
        <w:topLinePunct w:val="0"/>
        <w:autoSpaceDE/>
        <w:autoSpaceDN/>
        <w:bidi w:val="0"/>
        <w:spacing w:after="0" w:line="600" w:lineRule="exact"/>
        <w:ind w:left="0" w:leftChars="0" w:right="0" w:rightChars="0"/>
        <w:jc w:val="both"/>
        <w:rPr>
          <w:rFonts w:hint="default"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附件11</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outlineLvl w:val="9"/>
        <w:rPr>
          <w:rFonts w:hint="eastAsia" w:ascii="黑体" w:hAnsi="黑体" w:eastAsia="黑体" w:cs="黑体"/>
          <w:color w:val="auto"/>
          <w:sz w:val="44"/>
          <w:szCs w:val="44"/>
          <w:lang w:val="en-US" w:eastAsia="zh-CN"/>
        </w:rPr>
      </w:pPr>
      <w:r>
        <w:rPr>
          <w:rFonts w:hint="eastAsia" w:ascii="黑体" w:hAnsi="黑体" w:eastAsia="黑体" w:cs="黑体"/>
          <w:color w:val="auto"/>
          <w:sz w:val="44"/>
          <w:szCs w:val="44"/>
          <w:lang w:val="en-US" w:eastAsia="zh-CN"/>
        </w:rPr>
        <w:t>大同市云冈区服务组织托管服务补助表</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both"/>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 xml:space="preserve">                                                                                                                                             年      月     日</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both"/>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乡镇（盖章）</w:t>
      </w:r>
    </w:p>
    <w:tbl>
      <w:tblPr>
        <w:tblStyle w:val="8"/>
        <w:tblW w:w="0" w:type="auto"/>
        <w:tblInd w:w="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7"/>
        <w:gridCol w:w="1677"/>
        <w:gridCol w:w="1587"/>
        <w:gridCol w:w="1797"/>
        <w:gridCol w:w="1767"/>
        <w:gridCol w:w="2261"/>
        <w:gridCol w:w="1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trPr>
        <w:tc>
          <w:tcPr>
            <w:tcW w:w="2307" w:type="dxa"/>
            <w:vAlign w:val="center"/>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outlineLvl w:val="9"/>
              <w:rPr>
                <w:rFonts w:hint="default" w:ascii="Times New Roman" w:hAnsi="Times New Roman" w:eastAsia="仿宋_GB2312" w:cs="Times New Roman"/>
                <w:color w:val="auto"/>
                <w:sz w:val="32"/>
                <w:szCs w:val="32"/>
                <w:vertAlign w:val="baseline"/>
                <w:lang w:val="en-US" w:eastAsia="zh-CN"/>
              </w:rPr>
            </w:pPr>
            <w:r>
              <w:rPr>
                <w:rFonts w:hint="eastAsia" w:ascii="Times New Roman" w:hAnsi="Times New Roman" w:eastAsia="仿宋_GB2312" w:cs="Times New Roman"/>
                <w:color w:val="auto"/>
                <w:sz w:val="32"/>
                <w:szCs w:val="32"/>
                <w:vertAlign w:val="baseline"/>
                <w:lang w:val="en-US" w:eastAsia="zh-CN"/>
              </w:rPr>
              <w:t>服务组织名称</w:t>
            </w:r>
          </w:p>
        </w:tc>
        <w:tc>
          <w:tcPr>
            <w:tcW w:w="1677" w:type="dxa"/>
            <w:vAlign w:val="center"/>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outlineLvl w:val="9"/>
              <w:rPr>
                <w:rFonts w:hint="default" w:ascii="Times New Roman" w:hAnsi="Times New Roman" w:eastAsia="仿宋_GB2312" w:cs="Times New Roman"/>
                <w:color w:val="auto"/>
                <w:sz w:val="32"/>
                <w:szCs w:val="32"/>
                <w:vertAlign w:val="baseline"/>
                <w:lang w:val="en-US" w:eastAsia="zh-CN"/>
              </w:rPr>
            </w:pPr>
            <w:r>
              <w:rPr>
                <w:rFonts w:hint="eastAsia" w:ascii="Times New Roman" w:hAnsi="Times New Roman" w:eastAsia="仿宋_GB2312" w:cs="Times New Roman"/>
                <w:color w:val="auto"/>
                <w:sz w:val="32"/>
                <w:szCs w:val="32"/>
                <w:vertAlign w:val="baseline"/>
                <w:lang w:val="en-US" w:eastAsia="zh-CN"/>
              </w:rPr>
              <w:t>账户账号</w:t>
            </w:r>
          </w:p>
        </w:tc>
        <w:tc>
          <w:tcPr>
            <w:tcW w:w="1587" w:type="dxa"/>
            <w:vAlign w:val="center"/>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outlineLvl w:val="9"/>
              <w:rPr>
                <w:rFonts w:hint="default" w:ascii="Times New Roman" w:hAnsi="Times New Roman" w:eastAsia="仿宋_GB2312" w:cs="Times New Roman"/>
                <w:color w:val="auto"/>
                <w:sz w:val="32"/>
                <w:szCs w:val="32"/>
                <w:vertAlign w:val="baseline"/>
                <w:lang w:val="en-US" w:eastAsia="zh-CN"/>
              </w:rPr>
            </w:pPr>
            <w:r>
              <w:rPr>
                <w:rFonts w:hint="eastAsia" w:ascii="Times New Roman" w:hAnsi="Times New Roman" w:eastAsia="仿宋_GB2312" w:cs="Times New Roman"/>
                <w:color w:val="auto"/>
                <w:sz w:val="32"/>
                <w:szCs w:val="32"/>
                <w:vertAlign w:val="baseline"/>
                <w:lang w:val="en-US" w:eastAsia="zh-CN"/>
              </w:rPr>
              <w:t>作业环节</w:t>
            </w:r>
          </w:p>
        </w:tc>
        <w:tc>
          <w:tcPr>
            <w:tcW w:w="1797" w:type="dxa"/>
            <w:vAlign w:val="center"/>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outlineLvl w:val="9"/>
              <w:rPr>
                <w:rFonts w:hint="default" w:ascii="Times New Roman" w:hAnsi="Times New Roman" w:eastAsia="仿宋_GB2312" w:cs="Times New Roman"/>
                <w:color w:val="auto"/>
                <w:sz w:val="32"/>
                <w:szCs w:val="32"/>
                <w:vertAlign w:val="baseline"/>
                <w:lang w:val="en-US" w:eastAsia="zh-CN"/>
              </w:rPr>
            </w:pPr>
            <w:r>
              <w:rPr>
                <w:rFonts w:hint="eastAsia" w:ascii="Times New Roman" w:hAnsi="Times New Roman" w:eastAsia="仿宋_GB2312" w:cs="Times New Roman"/>
                <w:color w:val="auto"/>
                <w:sz w:val="32"/>
                <w:szCs w:val="32"/>
                <w:vertAlign w:val="baseline"/>
                <w:lang w:val="en-US" w:eastAsia="zh-CN"/>
              </w:rPr>
              <w:t>作业面积（亩）</w:t>
            </w:r>
          </w:p>
        </w:tc>
        <w:tc>
          <w:tcPr>
            <w:tcW w:w="1767" w:type="dxa"/>
            <w:vAlign w:val="center"/>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outlineLvl w:val="9"/>
              <w:rPr>
                <w:rFonts w:hint="default" w:ascii="Times New Roman" w:hAnsi="Times New Roman" w:eastAsia="仿宋_GB2312" w:cs="Times New Roman"/>
                <w:color w:val="auto"/>
                <w:sz w:val="32"/>
                <w:szCs w:val="32"/>
                <w:vertAlign w:val="baseline"/>
                <w:lang w:val="en-US" w:eastAsia="zh-CN"/>
              </w:rPr>
            </w:pPr>
            <w:r>
              <w:rPr>
                <w:rFonts w:hint="eastAsia" w:ascii="Times New Roman" w:hAnsi="Times New Roman" w:eastAsia="仿宋_GB2312" w:cs="Times New Roman"/>
                <w:color w:val="auto"/>
                <w:sz w:val="32"/>
                <w:szCs w:val="32"/>
                <w:vertAlign w:val="baseline"/>
                <w:lang w:val="en-US" w:eastAsia="zh-CN"/>
              </w:rPr>
              <w:t>补助标准（元/亩）</w:t>
            </w:r>
          </w:p>
        </w:tc>
        <w:tc>
          <w:tcPr>
            <w:tcW w:w="2261" w:type="dxa"/>
            <w:vAlign w:val="center"/>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outlineLvl w:val="9"/>
              <w:rPr>
                <w:rFonts w:hint="default" w:ascii="Times New Roman" w:hAnsi="Times New Roman" w:eastAsia="仿宋_GB2312" w:cs="Times New Roman"/>
                <w:color w:val="auto"/>
                <w:sz w:val="32"/>
                <w:szCs w:val="32"/>
                <w:vertAlign w:val="baseline"/>
                <w:lang w:val="en-US" w:eastAsia="zh-CN"/>
              </w:rPr>
            </w:pPr>
            <w:r>
              <w:rPr>
                <w:rFonts w:hint="eastAsia" w:ascii="Times New Roman" w:hAnsi="Times New Roman" w:eastAsia="仿宋_GB2312" w:cs="Times New Roman"/>
                <w:color w:val="auto"/>
                <w:sz w:val="32"/>
                <w:szCs w:val="32"/>
                <w:vertAlign w:val="baseline"/>
                <w:lang w:val="en-US" w:eastAsia="zh-CN"/>
              </w:rPr>
              <w:t>补助资金（元）</w:t>
            </w:r>
          </w:p>
        </w:tc>
        <w:tc>
          <w:tcPr>
            <w:tcW w:w="1782" w:type="dxa"/>
            <w:vAlign w:val="center"/>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outlineLvl w:val="9"/>
              <w:rPr>
                <w:rFonts w:hint="default" w:ascii="Times New Roman" w:hAnsi="Times New Roman" w:eastAsia="仿宋_GB2312" w:cs="Times New Roman"/>
                <w:color w:val="auto"/>
                <w:sz w:val="32"/>
                <w:szCs w:val="32"/>
                <w:vertAlign w:val="baseline"/>
                <w:lang w:val="en-US" w:eastAsia="zh-CN"/>
              </w:rPr>
            </w:pPr>
            <w:r>
              <w:rPr>
                <w:rFonts w:hint="eastAsia" w:ascii="Times New Roman" w:hAnsi="Times New Roman" w:eastAsia="仿宋_GB2312" w:cs="Times New Roman"/>
                <w:color w:val="auto"/>
                <w:sz w:val="32"/>
                <w:szCs w:val="32"/>
                <w:vertAlign w:val="baseline"/>
                <w:lang w:val="en-US" w:eastAsia="zh-CN"/>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2307" w:type="dxa"/>
            <w:vMerge w:val="restart"/>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both"/>
              <w:outlineLvl w:val="9"/>
              <w:rPr>
                <w:rFonts w:hint="default" w:ascii="Times New Roman" w:hAnsi="Times New Roman" w:eastAsia="仿宋_GB2312" w:cs="Times New Roman"/>
                <w:color w:val="auto"/>
                <w:sz w:val="32"/>
                <w:szCs w:val="32"/>
                <w:vertAlign w:val="baseline"/>
                <w:lang w:val="en-US" w:eastAsia="zh-CN"/>
              </w:rPr>
            </w:pPr>
          </w:p>
        </w:tc>
        <w:tc>
          <w:tcPr>
            <w:tcW w:w="1677" w:type="dxa"/>
            <w:vMerge w:val="restart"/>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both"/>
              <w:outlineLvl w:val="9"/>
              <w:rPr>
                <w:rFonts w:hint="default" w:ascii="Times New Roman" w:hAnsi="Times New Roman" w:eastAsia="仿宋_GB2312" w:cs="Times New Roman"/>
                <w:color w:val="auto"/>
                <w:sz w:val="32"/>
                <w:szCs w:val="32"/>
                <w:vertAlign w:val="baseline"/>
                <w:lang w:val="en-US" w:eastAsia="zh-CN"/>
              </w:rPr>
            </w:pPr>
          </w:p>
        </w:tc>
        <w:tc>
          <w:tcPr>
            <w:tcW w:w="1587" w:type="dxa"/>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both"/>
              <w:outlineLvl w:val="9"/>
              <w:rPr>
                <w:rFonts w:hint="default" w:ascii="Times New Roman" w:hAnsi="Times New Roman" w:eastAsia="仿宋_GB2312" w:cs="Times New Roman"/>
                <w:color w:val="auto"/>
                <w:sz w:val="32"/>
                <w:szCs w:val="32"/>
                <w:vertAlign w:val="baseline"/>
                <w:lang w:val="en-US" w:eastAsia="zh-CN"/>
              </w:rPr>
            </w:pPr>
          </w:p>
        </w:tc>
        <w:tc>
          <w:tcPr>
            <w:tcW w:w="1797" w:type="dxa"/>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both"/>
              <w:outlineLvl w:val="9"/>
              <w:rPr>
                <w:rFonts w:hint="default" w:ascii="Times New Roman" w:hAnsi="Times New Roman" w:eastAsia="仿宋_GB2312" w:cs="Times New Roman"/>
                <w:color w:val="auto"/>
                <w:sz w:val="32"/>
                <w:szCs w:val="32"/>
                <w:vertAlign w:val="baseline"/>
                <w:lang w:val="en-US" w:eastAsia="zh-CN"/>
              </w:rPr>
            </w:pPr>
          </w:p>
        </w:tc>
        <w:tc>
          <w:tcPr>
            <w:tcW w:w="1767" w:type="dxa"/>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both"/>
              <w:outlineLvl w:val="9"/>
              <w:rPr>
                <w:rFonts w:hint="default" w:ascii="Times New Roman" w:hAnsi="Times New Roman" w:eastAsia="仿宋_GB2312" w:cs="Times New Roman"/>
                <w:color w:val="auto"/>
                <w:sz w:val="32"/>
                <w:szCs w:val="32"/>
                <w:vertAlign w:val="baseline"/>
                <w:lang w:val="en-US" w:eastAsia="zh-CN"/>
              </w:rPr>
            </w:pPr>
          </w:p>
        </w:tc>
        <w:tc>
          <w:tcPr>
            <w:tcW w:w="2261" w:type="dxa"/>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both"/>
              <w:outlineLvl w:val="9"/>
              <w:rPr>
                <w:rFonts w:hint="default" w:ascii="Times New Roman" w:hAnsi="Times New Roman" w:eastAsia="仿宋_GB2312" w:cs="Times New Roman"/>
                <w:color w:val="auto"/>
                <w:sz w:val="32"/>
                <w:szCs w:val="32"/>
                <w:vertAlign w:val="baseline"/>
                <w:lang w:val="en-US" w:eastAsia="zh-CN"/>
              </w:rPr>
            </w:pPr>
          </w:p>
        </w:tc>
        <w:tc>
          <w:tcPr>
            <w:tcW w:w="1782" w:type="dxa"/>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both"/>
              <w:outlineLvl w:val="9"/>
              <w:rPr>
                <w:rFonts w:hint="default" w:ascii="Times New Roman" w:hAnsi="Times New Roman" w:eastAsia="仿宋_GB2312" w:cs="Times New Roman"/>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2307" w:type="dxa"/>
            <w:vMerge w:val="continue"/>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both"/>
              <w:outlineLvl w:val="9"/>
              <w:rPr>
                <w:rFonts w:hint="default" w:ascii="Times New Roman" w:hAnsi="Times New Roman" w:eastAsia="仿宋_GB2312" w:cs="Times New Roman"/>
                <w:color w:val="auto"/>
                <w:sz w:val="32"/>
                <w:szCs w:val="32"/>
                <w:vertAlign w:val="baseline"/>
                <w:lang w:val="en-US" w:eastAsia="zh-CN"/>
              </w:rPr>
            </w:pPr>
          </w:p>
        </w:tc>
        <w:tc>
          <w:tcPr>
            <w:tcW w:w="1677" w:type="dxa"/>
            <w:vMerge w:val="continue"/>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both"/>
              <w:outlineLvl w:val="9"/>
              <w:rPr>
                <w:rFonts w:hint="default" w:ascii="Times New Roman" w:hAnsi="Times New Roman" w:eastAsia="仿宋_GB2312" w:cs="Times New Roman"/>
                <w:color w:val="auto"/>
                <w:sz w:val="32"/>
                <w:szCs w:val="32"/>
                <w:vertAlign w:val="baseline"/>
                <w:lang w:val="en-US" w:eastAsia="zh-CN"/>
              </w:rPr>
            </w:pPr>
          </w:p>
        </w:tc>
        <w:tc>
          <w:tcPr>
            <w:tcW w:w="1587" w:type="dxa"/>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both"/>
              <w:outlineLvl w:val="9"/>
              <w:rPr>
                <w:rFonts w:hint="default" w:ascii="Times New Roman" w:hAnsi="Times New Roman" w:eastAsia="仿宋_GB2312" w:cs="Times New Roman"/>
                <w:color w:val="auto"/>
                <w:sz w:val="32"/>
                <w:szCs w:val="32"/>
                <w:vertAlign w:val="baseline"/>
                <w:lang w:val="en-US" w:eastAsia="zh-CN"/>
              </w:rPr>
            </w:pPr>
          </w:p>
        </w:tc>
        <w:tc>
          <w:tcPr>
            <w:tcW w:w="1797" w:type="dxa"/>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both"/>
              <w:outlineLvl w:val="9"/>
              <w:rPr>
                <w:rFonts w:hint="default" w:ascii="Times New Roman" w:hAnsi="Times New Roman" w:eastAsia="仿宋_GB2312" w:cs="Times New Roman"/>
                <w:color w:val="auto"/>
                <w:sz w:val="32"/>
                <w:szCs w:val="32"/>
                <w:vertAlign w:val="baseline"/>
                <w:lang w:val="en-US" w:eastAsia="zh-CN"/>
              </w:rPr>
            </w:pPr>
          </w:p>
        </w:tc>
        <w:tc>
          <w:tcPr>
            <w:tcW w:w="1767" w:type="dxa"/>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both"/>
              <w:outlineLvl w:val="9"/>
              <w:rPr>
                <w:rFonts w:hint="default" w:ascii="Times New Roman" w:hAnsi="Times New Roman" w:eastAsia="仿宋_GB2312" w:cs="Times New Roman"/>
                <w:color w:val="auto"/>
                <w:sz w:val="32"/>
                <w:szCs w:val="32"/>
                <w:vertAlign w:val="baseline"/>
                <w:lang w:val="en-US" w:eastAsia="zh-CN"/>
              </w:rPr>
            </w:pPr>
          </w:p>
        </w:tc>
        <w:tc>
          <w:tcPr>
            <w:tcW w:w="2261" w:type="dxa"/>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both"/>
              <w:outlineLvl w:val="9"/>
              <w:rPr>
                <w:rFonts w:hint="default" w:ascii="Times New Roman" w:hAnsi="Times New Roman" w:eastAsia="仿宋_GB2312" w:cs="Times New Roman"/>
                <w:color w:val="auto"/>
                <w:sz w:val="32"/>
                <w:szCs w:val="32"/>
                <w:vertAlign w:val="baseline"/>
                <w:lang w:val="en-US" w:eastAsia="zh-CN"/>
              </w:rPr>
            </w:pPr>
          </w:p>
        </w:tc>
        <w:tc>
          <w:tcPr>
            <w:tcW w:w="1782" w:type="dxa"/>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both"/>
              <w:outlineLvl w:val="9"/>
              <w:rPr>
                <w:rFonts w:hint="default" w:ascii="Times New Roman" w:hAnsi="Times New Roman" w:eastAsia="仿宋_GB2312" w:cs="Times New Roman"/>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2307" w:type="dxa"/>
            <w:vMerge w:val="continue"/>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both"/>
              <w:outlineLvl w:val="9"/>
              <w:rPr>
                <w:rFonts w:hint="default" w:ascii="Times New Roman" w:hAnsi="Times New Roman" w:eastAsia="仿宋_GB2312" w:cs="Times New Roman"/>
                <w:color w:val="auto"/>
                <w:sz w:val="32"/>
                <w:szCs w:val="32"/>
                <w:vertAlign w:val="baseline"/>
                <w:lang w:val="en-US" w:eastAsia="zh-CN"/>
              </w:rPr>
            </w:pPr>
          </w:p>
        </w:tc>
        <w:tc>
          <w:tcPr>
            <w:tcW w:w="1677" w:type="dxa"/>
            <w:vMerge w:val="continue"/>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both"/>
              <w:outlineLvl w:val="9"/>
              <w:rPr>
                <w:rFonts w:hint="default" w:ascii="Times New Roman" w:hAnsi="Times New Roman" w:eastAsia="仿宋_GB2312" w:cs="Times New Roman"/>
                <w:color w:val="auto"/>
                <w:sz w:val="32"/>
                <w:szCs w:val="32"/>
                <w:vertAlign w:val="baseline"/>
                <w:lang w:val="en-US" w:eastAsia="zh-CN"/>
              </w:rPr>
            </w:pPr>
          </w:p>
        </w:tc>
        <w:tc>
          <w:tcPr>
            <w:tcW w:w="1587" w:type="dxa"/>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both"/>
              <w:outlineLvl w:val="9"/>
              <w:rPr>
                <w:rFonts w:hint="default" w:ascii="Times New Roman" w:hAnsi="Times New Roman" w:eastAsia="仿宋_GB2312" w:cs="Times New Roman"/>
                <w:color w:val="auto"/>
                <w:sz w:val="32"/>
                <w:szCs w:val="32"/>
                <w:vertAlign w:val="baseline"/>
                <w:lang w:val="en-US" w:eastAsia="zh-CN"/>
              </w:rPr>
            </w:pPr>
          </w:p>
        </w:tc>
        <w:tc>
          <w:tcPr>
            <w:tcW w:w="1797" w:type="dxa"/>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both"/>
              <w:outlineLvl w:val="9"/>
              <w:rPr>
                <w:rFonts w:hint="default" w:ascii="Times New Roman" w:hAnsi="Times New Roman" w:eastAsia="仿宋_GB2312" w:cs="Times New Roman"/>
                <w:color w:val="auto"/>
                <w:sz w:val="32"/>
                <w:szCs w:val="32"/>
                <w:vertAlign w:val="baseline"/>
                <w:lang w:val="en-US" w:eastAsia="zh-CN"/>
              </w:rPr>
            </w:pPr>
          </w:p>
        </w:tc>
        <w:tc>
          <w:tcPr>
            <w:tcW w:w="1767" w:type="dxa"/>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both"/>
              <w:outlineLvl w:val="9"/>
              <w:rPr>
                <w:rFonts w:hint="default" w:ascii="Times New Roman" w:hAnsi="Times New Roman" w:eastAsia="仿宋_GB2312" w:cs="Times New Roman"/>
                <w:color w:val="auto"/>
                <w:sz w:val="32"/>
                <w:szCs w:val="32"/>
                <w:vertAlign w:val="baseline"/>
                <w:lang w:val="en-US" w:eastAsia="zh-CN"/>
              </w:rPr>
            </w:pPr>
          </w:p>
        </w:tc>
        <w:tc>
          <w:tcPr>
            <w:tcW w:w="2261" w:type="dxa"/>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both"/>
              <w:outlineLvl w:val="9"/>
              <w:rPr>
                <w:rFonts w:hint="default" w:ascii="Times New Roman" w:hAnsi="Times New Roman" w:eastAsia="仿宋_GB2312" w:cs="Times New Roman"/>
                <w:color w:val="auto"/>
                <w:sz w:val="32"/>
                <w:szCs w:val="32"/>
                <w:vertAlign w:val="baseline"/>
                <w:lang w:val="en-US" w:eastAsia="zh-CN"/>
              </w:rPr>
            </w:pPr>
          </w:p>
        </w:tc>
        <w:tc>
          <w:tcPr>
            <w:tcW w:w="1782" w:type="dxa"/>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both"/>
              <w:outlineLvl w:val="9"/>
              <w:rPr>
                <w:rFonts w:hint="default" w:ascii="Times New Roman" w:hAnsi="Times New Roman" w:eastAsia="仿宋_GB2312" w:cs="Times New Roman"/>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2307" w:type="dxa"/>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outlineLvl w:val="9"/>
              <w:rPr>
                <w:rFonts w:hint="default" w:ascii="Times New Roman" w:hAnsi="Times New Roman" w:eastAsia="仿宋_GB2312" w:cs="Times New Roman"/>
                <w:color w:val="auto"/>
                <w:sz w:val="32"/>
                <w:szCs w:val="32"/>
                <w:vertAlign w:val="baseline"/>
                <w:lang w:val="en-US" w:eastAsia="zh-CN"/>
              </w:rPr>
            </w:pPr>
            <w:r>
              <w:rPr>
                <w:rFonts w:hint="eastAsia" w:ascii="Times New Roman" w:hAnsi="Times New Roman" w:eastAsia="仿宋_GB2312" w:cs="Times New Roman"/>
                <w:color w:val="auto"/>
                <w:sz w:val="32"/>
                <w:szCs w:val="32"/>
                <w:vertAlign w:val="baseline"/>
                <w:lang w:val="en-US" w:eastAsia="zh-CN"/>
              </w:rPr>
              <w:t>合计</w:t>
            </w:r>
          </w:p>
        </w:tc>
        <w:tc>
          <w:tcPr>
            <w:tcW w:w="1677" w:type="dxa"/>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outlineLvl w:val="9"/>
              <w:rPr>
                <w:rFonts w:hint="default" w:ascii="Times New Roman" w:hAnsi="Times New Roman" w:eastAsia="仿宋_GB2312" w:cs="Times New Roman"/>
                <w:color w:val="auto"/>
                <w:sz w:val="32"/>
                <w:szCs w:val="32"/>
                <w:vertAlign w:val="baseline"/>
                <w:lang w:val="en-US" w:eastAsia="zh-CN"/>
              </w:rPr>
            </w:pPr>
          </w:p>
        </w:tc>
        <w:tc>
          <w:tcPr>
            <w:tcW w:w="1587" w:type="dxa"/>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outlineLvl w:val="9"/>
              <w:rPr>
                <w:rFonts w:hint="default" w:ascii="Times New Roman" w:hAnsi="Times New Roman" w:eastAsia="仿宋_GB2312" w:cs="Times New Roman"/>
                <w:color w:val="auto"/>
                <w:sz w:val="32"/>
                <w:szCs w:val="32"/>
                <w:vertAlign w:val="baseline"/>
                <w:lang w:val="en-US" w:eastAsia="zh-CN"/>
              </w:rPr>
            </w:pPr>
          </w:p>
        </w:tc>
        <w:tc>
          <w:tcPr>
            <w:tcW w:w="1797" w:type="dxa"/>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outlineLvl w:val="9"/>
              <w:rPr>
                <w:rFonts w:hint="default" w:ascii="Times New Roman" w:hAnsi="Times New Roman" w:eastAsia="仿宋_GB2312" w:cs="Times New Roman"/>
                <w:color w:val="auto"/>
                <w:sz w:val="32"/>
                <w:szCs w:val="32"/>
                <w:vertAlign w:val="baseline"/>
                <w:lang w:val="en-US" w:eastAsia="zh-CN"/>
              </w:rPr>
            </w:pPr>
          </w:p>
        </w:tc>
        <w:tc>
          <w:tcPr>
            <w:tcW w:w="1767" w:type="dxa"/>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outlineLvl w:val="9"/>
              <w:rPr>
                <w:rFonts w:hint="default" w:ascii="Times New Roman" w:hAnsi="Times New Roman" w:eastAsia="仿宋_GB2312" w:cs="Times New Roman"/>
                <w:color w:val="auto"/>
                <w:sz w:val="32"/>
                <w:szCs w:val="32"/>
                <w:vertAlign w:val="baseline"/>
                <w:lang w:val="en-US" w:eastAsia="zh-CN"/>
              </w:rPr>
            </w:pPr>
          </w:p>
        </w:tc>
        <w:tc>
          <w:tcPr>
            <w:tcW w:w="2261" w:type="dxa"/>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outlineLvl w:val="9"/>
              <w:rPr>
                <w:rFonts w:hint="default" w:ascii="Times New Roman" w:hAnsi="Times New Roman" w:eastAsia="仿宋_GB2312" w:cs="Times New Roman"/>
                <w:color w:val="auto"/>
                <w:sz w:val="32"/>
                <w:szCs w:val="32"/>
                <w:vertAlign w:val="baseline"/>
                <w:lang w:val="en-US" w:eastAsia="zh-CN"/>
              </w:rPr>
            </w:pPr>
          </w:p>
        </w:tc>
        <w:tc>
          <w:tcPr>
            <w:tcW w:w="1782" w:type="dxa"/>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outlineLvl w:val="9"/>
              <w:rPr>
                <w:rFonts w:hint="default" w:ascii="Times New Roman" w:hAnsi="Times New Roman" w:eastAsia="仿宋_GB2312" w:cs="Times New Roman"/>
                <w:color w:val="auto"/>
                <w:sz w:val="32"/>
                <w:szCs w:val="32"/>
                <w:vertAlign w:val="baseline"/>
                <w:lang w:val="en-US" w:eastAsia="zh-CN"/>
              </w:rPr>
            </w:pPr>
          </w:p>
        </w:tc>
      </w:tr>
    </w:tbl>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both"/>
        <w:outlineLvl w:val="9"/>
        <w:rPr>
          <w:rFonts w:hint="eastAsia" w:ascii="Times New Roman" w:hAnsi="Times New Roman" w:eastAsia="仿宋_GB2312" w:cs="Times New Roman"/>
          <w:color w:val="auto"/>
          <w:sz w:val="28"/>
          <w:szCs w:val="28"/>
          <w:lang w:val="en-US" w:eastAsia="zh-CN"/>
        </w:rPr>
        <w:sectPr>
          <w:footerReference r:id="rId12" w:type="default"/>
          <w:pgSz w:w="16838" w:h="11906" w:orient="landscape"/>
          <w:pgMar w:top="1417" w:right="1701" w:bottom="1417" w:left="1417" w:header="708" w:footer="0" w:gutter="0"/>
          <w:pgNumType w:fmt="numberInDash"/>
          <w:cols w:space="0" w:num="1"/>
          <w:rtlGutter w:val="0"/>
          <w:docGrid w:linePitch="360" w:charSpace="0"/>
        </w:sectPr>
      </w:pPr>
      <w:r>
        <w:rPr>
          <w:rFonts w:hint="eastAsia" w:ascii="Times New Roman" w:hAnsi="Times New Roman" w:eastAsia="仿宋_GB2312" w:cs="Times New Roman"/>
          <w:color w:val="auto"/>
          <w:sz w:val="28"/>
          <w:szCs w:val="28"/>
          <w:lang w:val="en-US" w:eastAsia="zh-CN"/>
        </w:rPr>
        <w:t>注：本表由验收人员在项目验收后填写，一式三份，一份由区托管办存档，一份报财政局备案，一份用于报账。</w:t>
      </w:r>
    </w:p>
    <w:p>
      <w:pPr>
        <w:keepNext w:val="0"/>
        <w:keepLines w:val="0"/>
        <w:pageBreakBefore w:val="0"/>
        <w:kinsoku/>
        <w:wordWrap/>
        <w:overflowPunct/>
        <w:topLinePunct w:val="0"/>
        <w:autoSpaceDE/>
        <w:autoSpaceDN/>
        <w:bidi w:val="0"/>
        <w:spacing w:after="0" w:line="600" w:lineRule="exact"/>
        <w:ind w:left="0" w:leftChars="0" w:right="0" w:rightChars="0"/>
        <w:jc w:val="both"/>
        <w:rPr>
          <w:rFonts w:hint="default"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附件12</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outlineLvl w:val="9"/>
        <w:rPr>
          <w:rFonts w:hint="eastAsia" w:ascii="黑体" w:hAnsi="黑体" w:eastAsia="黑体" w:cs="黑体"/>
          <w:color w:val="auto"/>
          <w:sz w:val="44"/>
          <w:szCs w:val="44"/>
          <w:lang w:val="en-US" w:eastAsia="zh-CN"/>
        </w:rPr>
      </w:pPr>
      <w:r>
        <w:rPr>
          <w:rFonts w:hint="eastAsia" w:ascii="黑体" w:hAnsi="黑体" w:eastAsia="黑体" w:cs="黑体"/>
          <w:color w:val="auto"/>
          <w:sz w:val="44"/>
          <w:szCs w:val="44"/>
          <w:lang w:val="en-US" w:eastAsia="zh-CN"/>
        </w:rPr>
        <w:t>大同市云冈区托管服务补助资金兑付结算表</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both"/>
        <w:outlineLvl w:val="9"/>
        <w:rPr>
          <w:rFonts w:hint="eastAsia" w:ascii="Times New Roman" w:hAnsi="Times New Roman" w:eastAsia="仿宋_GB2312" w:cs="Times New Roman"/>
          <w:color w:val="auto"/>
          <w:sz w:val="32"/>
          <w:szCs w:val="32"/>
          <w:vertAlign w:val="baseline"/>
          <w:lang w:val="en-US" w:eastAsia="zh-CN"/>
        </w:rPr>
      </w:pPr>
      <w:r>
        <w:rPr>
          <w:rFonts w:hint="eastAsia" w:ascii="Times New Roman" w:hAnsi="Times New Roman" w:eastAsia="仿宋_GB2312" w:cs="Times New Roman"/>
          <w:color w:val="auto"/>
          <w:sz w:val="32"/>
          <w:szCs w:val="32"/>
          <w:lang w:val="en-US" w:eastAsia="zh-CN"/>
        </w:rPr>
        <w:t xml:space="preserve">区农业农村局（盖章）                                                                                   区财政局（盖章）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63"/>
        <w:gridCol w:w="1981"/>
        <w:gridCol w:w="2323"/>
        <w:gridCol w:w="2323"/>
        <w:gridCol w:w="2323"/>
        <w:gridCol w:w="2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trPr>
        <w:tc>
          <w:tcPr>
            <w:tcW w:w="2663" w:type="dxa"/>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both"/>
              <w:outlineLvl w:val="9"/>
              <w:rPr>
                <w:rFonts w:hint="eastAsia" w:ascii="Times New Roman" w:hAnsi="Times New Roman" w:eastAsia="仿宋_GB2312" w:cs="Times New Roman"/>
                <w:color w:val="auto"/>
                <w:sz w:val="32"/>
                <w:szCs w:val="32"/>
                <w:vertAlign w:val="baseline"/>
                <w:lang w:val="en-US" w:eastAsia="zh-CN"/>
              </w:rPr>
            </w:pP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320" w:firstLineChars="100"/>
              <w:jc w:val="both"/>
              <w:outlineLvl w:val="9"/>
              <w:rPr>
                <w:rFonts w:hint="default" w:ascii="仿宋" w:hAnsi="仿宋" w:eastAsia="仿宋" w:cs="仿宋"/>
                <w:sz w:val="22"/>
                <w:szCs w:val="22"/>
                <w:lang w:val="en-US" w:eastAsia="zh-CN" w:bidi="ar-SA"/>
              </w:rPr>
            </w:pPr>
            <w:r>
              <w:rPr>
                <w:rFonts w:hint="eastAsia" w:ascii="Times New Roman" w:hAnsi="Times New Roman" w:eastAsia="仿宋_GB2312" w:cs="Times New Roman"/>
                <w:color w:val="auto"/>
                <w:sz w:val="32"/>
                <w:szCs w:val="32"/>
                <w:vertAlign w:val="baseline"/>
                <w:lang w:val="en-US" w:eastAsia="zh-CN"/>
              </w:rPr>
              <w:t>补助服务组织</w:t>
            </w:r>
          </w:p>
        </w:tc>
        <w:tc>
          <w:tcPr>
            <w:tcW w:w="1981" w:type="dxa"/>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both"/>
              <w:outlineLvl w:val="9"/>
              <w:rPr>
                <w:rFonts w:hint="eastAsia" w:ascii="Times New Roman" w:hAnsi="Times New Roman" w:eastAsia="仿宋_GB2312" w:cs="Times New Roman"/>
                <w:color w:val="auto"/>
                <w:sz w:val="32"/>
                <w:szCs w:val="32"/>
                <w:vertAlign w:val="baseline"/>
                <w:lang w:val="en-US" w:eastAsia="zh-CN"/>
              </w:rPr>
            </w:pP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both"/>
              <w:outlineLvl w:val="9"/>
              <w:rPr>
                <w:rFonts w:hint="default" w:ascii="Times New Roman" w:hAnsi="Times New Roman" w:eastAsia="仿宋_GB2312" w:cs="Times New Roman"/>
                <w:color w:val="auto"/>
                <w:sz w:val="32"/>
                <w:szCs w:val="32"/>
                <w:vertAlign w:val="baseline"/>
                <w:lang w:val="en-US" w:eastAsia="zh-CN"/>
              </w:rPr>
            </w:pPr>
            <w:r>
              <w:rPr>
                <w:rFonts w:hint="eastAsia" w:ascii="Times New Roman" w:hAnsi="Times New Roman" w:eastAsia="仿宋_GB2312" w:cs="Times New Roman"/>
                <w:color w:val="auto"/>
                <w:sz w:val="32"/>
                <w:szCs w:val="32"/>
                <w:vertAlign w:val="baseline"/>
                <w:lang w:val="en-US" w:eastAsia="zh-CN"/>
              </w:rPr>
              <w:t>账户账号</w:t>
            </w:r>
          </w:p>
        </w:tc>
        <w:tc>
          <w:tcPr>
            <w:tcW w:w="2323" w:type="dxa"/>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both"/>
              <w:outlineLvl w:val="9"/>
              <w:rPr>
                <w:rFonts w:hint="eastAsia" w:ascii="Times New Roman" w:hAnsi="Times New Roman" w:eastAsia="仿宋_GB2312" w:cs="Times New Roman"/>
                <w:color w:val="auto"/>
                <w:sz w:val="32"/>
                <w:szCs w:val="32"/>
                <w:vertAlign w:val="baseline"/>
                <w:lang w:val="en-US" w:eastAsia="zh-CN"/>
              </w:rPr>
            </w:pP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both"/>
              <w:outlineLvl w:val="9"/>
              <w:rPr>
                <w:rFonts w:hint="default" w:ascii="Times New Roman" w:hAnsi="Times New Roman" w:eastAsia="仿宋_GB2312" w:cs="Times New Roman"/>
                <w:color w:val="auto"/>
                <w:sz w:val="32"/>
                <w:szCs w:val="32"/>
                <w:vertAlign w:val="baseline"/>
                <w:lang w:val="en-US" w:eastAsia="zh-CN"/>
              </w:rPr>
            </w:pPr>
            <w:r>
              <w:rPr>
                <w:rFonts w:hint="eastAsia" w:ascii="Times New Roman" w:hAnsi="Times New Roman" w:eastAsia="仿宋_GB2312" w:cs="Times New Roman"/>
                <w:color w:val="auto"/>
                <w:sz w:val="32"/>
                <w:szCs w:val="32"/>
                <w:vertAlign w:val="baseline"/>
                <w:lang w:val="en-US" w:eastAsia="zh-CN"/>
              </w:rPr>
              <w:t>作业环节</w:t>
            </w:r>
          </w:p>
        </w:tc>
        <w:tc>
          <w:tcPr>
            <w:tcW w:w="2323" w:type="dxa"/>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outlineLvl w:val="9"/>
              <w:rPr>
                <w:rFonts w:hint="eastAsia" w:ascii="Times New Roman" w:hAnsi="Times New Roman" w:eastAsia="仿宋_GB2312" w:cs="Times New Roman"/>
                <w:color w:val="auto"/>
                <w:sz w:val="32"/>
                <w:szCs w:val="32"/>
                <w:vertAlign w:val="baseline"/>
                <w:lang w:val="en-US" w:eastAsia="zh-CN"/>
              </w:rPr>
            </w:pP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outlineLvl w:val="9"/>
              <w:rPr>
                <w:rFonts w:hint="eastAsia" w:ascii="Times New Roman" w:hAnsi="Times New Roman" w:eastAsia="仿宋_GB2312" w:cs="Times New Roman"/>
                <w:color w:val="auto"/>
                <w:sz w:val="32"/>
                <w:szCs w:val="32"/>
                <w:vertAlign w:val="baseline"/>
                <w:lang w:val="en-US" w:eastAsia="zh-CN"/>
              </w:rPr>
            </w:pPr>
            <w:r>
              <w:rPr>
                <w:rFonts w:hint="eastAsia" w:ascii="Times New Roman" w:hAnsi="Times New Roman" w:eastAsia="仿宋_GB2312" w:cs="Times New Roman"/>
                <w:color w:val="auto"/>
                <w:sz w:val="32"/>
                <w:szCs w:val="32"/>
                <w:vertAlign w:val="baseline"/>
                <w:lang w:val="en-US" w:eastAsia="zh-CN"/>
              </w:rPr>
              <w:t>作业面积</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outlineLvl w:val="9"/>
              <w:rPr>
                <w:rFonts w:hint="default" w:ascii="Times New Roman" w:hAnsi="Times New Roman" w:eastAsia="仿宋_GB2312" w:cs="Times New Roman"/>
                <w:color w:val="auto"/>
                <w:sz w:val="32"/>
                <w:szCs w:val="32"/>
                <w:vertAlign w:val="baseline"/>
                <w:lang w:val="en-US" w:eastAsia="zh-CN"/>
              </w:rPr>
            </w:pPr>
            <w:r>
              <w:rPr>
                <w:rFonts w:hint="eastAsia" w:ascii="Times New Roman" w:hAnsi="Times New Roman" w:eastAsia="仿宋_GB2312" w:cs="Times New Roman"/>
                <w:color w:val="auto"/>
                <w:sz w:val="32"/>
                <w:szCs w:val="32"/>
                <w:vertAlign w:val="baseline"/>
                <w:lang w:val="en-US" w:eastAsia="zh-CN"/>
              </w:rPr>
              <w:t>（亩）</w:t>
            </w:r>
          </w:p>
        </w:tc>
        <w:tc>
          <w:tcPr>
            <w:tcW w:w="2323" w:type="dxa"/>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outlineLvl w:val="9"/>
              <w:rPr>
                <w:rFonts w:hint="eastAsia" w:ascii="Times New Roman" w:hAnsi="Times New Roman" w:eastAsia="仿宋_GB2312" w:cs="Times New Roman"/>
                <w:color w:val="auto"/>
                <w:sz w:val="32"/>
                <w:szCs w:val="32"/>
                <w:vertAlign w:val="baseline"/>
                <w:lang w:val="en-US" w:eastAsia="zh-CN"/>
              </w:rPr>
            </w:pP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outlineLvl w:val="9"/>
              <w:rPr>
                <w:rFonts w:hint="eastAsia" w:ascii="Times New Roman" w:hAnsi="Times New Roman" w:eastAsia="仿宋_GB2312" w:cs="Times New Roman"/>
                <w:color w:val="auto"/>
                <w:sz w:val="32"/>
                <w:szCs w:val="32"/>
                <w:vertAlign w:val="baseline"/>
                <w:lang w:val="en-US" w:eastAsia="zh-CN"/>
              </w:rPr>
            </w:pPr>
            <w:r>
              <w:rPr>
                <w:rFonts w:hint="eastAsia" w:ascii="Times New Roman" w:hAnsi="Times New Roman" w:eastAsia="仿宋_GB2312" w:cs="Times New Roman"/>
                <w:color w:val="auto"/>
                <w:sz w:val="32"/>
                <w:szCs w:val="32"/>
                <w:vertAlign w:val="baseline"/>
                <w:lang w:val="en-US" w:eastAsia="zh-CN"/>
              </w:rPr>
              <w:t>补助标准</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outlineLvl w:val="9"/>
              <w:rPr>
                <w:rFonts w:hint="default" w:ascii="Times New Roman" w:hAnsi="Times New Roman" w:eastAsia="仿宋_GB2312" w:cs="Times New Roman"/>
                <w:color w:val="auto"/>
                <w:sz w:val="32"/>
                <w:szCs w:val="32"/>
                <w:vertAlign w:val="baseline"/>
                <w:lang w:val="en-US" w:eastAsia="zh-CN"/>
              </w:rPr>
            </w:pPr>
            <w:r>
              <w:rPr>
                <w:rFonts w:hint="eastAsia" w:ascii="Times New Roman" w:hAnsi="Times New Roman" w:eastAsia="仿宋_GB2312" w:cs="Times New Roman"/>
                <w:color w:val="auto"/>
                <w:sz w:val="32"/>
                <w:szCs w:val="32"/>
                <w:vertAlign w:val="baseline"/>
                <w:lang w:val="en-US" w:eastAsia="zh-CN"/>
              </w:rPr>
              <w:t>（元/亩）</w:t>
            </w:r>
          </w:p>
        </w:tc>
        <w:tc>
          <w:tcPr>
            <w:tcW w:w="2323" w:type="dxa"/>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outlineLvl w:val="9"/>
              <w:rPr>
                <w:rFonts w:hint="eastAsia" w:ascii="Times New Roman" w:hAnsi="Times New Roman" w:eastAsia="仿宋_GB2312" w:cs="Times New Roman"/>
                <w:color w:val="auto"/>
                <w:sz w:val="32"/>
                <w:szCs w:val="32"/>
                <w:vertAlign w:val="baseline"/>
                <w:lang w:val="en-US" w:eastAsia="zh-CN"/>
              </w:rPr>
            </w:pP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outlineLvl w:val="9"/>
              <w:rPr>
                <w:rFonts w:hint="default" w:ascii="Times New Roman" w:hAnsi="Times New Roman" w:eastAsia="仿宋_GB2312" w:cs="Times New Roman"/>
                <w:color w:val="auto"/>
                <w:sz w:val="32"/>
                <w:szCs w:val="32"/>
                <w:vertAlign w:val="baseline"/>
                <w:lang w:val="en-US" w:eastAsia="zh-CN"/>
              </w:rPr>
            </w:pPr>
            <w:r>
              <w:rPr>
                <w:rFonts w:hint="eastAsia" w:ascii="Times New Roman" w:hAnsi="Times New Roman" w:eastAsia="仿宋_GB2312" w:cs="Times New Roman"/>
                <w:color w:val="auto"/>
                <w:sz w:val="32"/>
                <w:szCs w:val="32"/>
                <w:vertAlign w:val="baseline"/>
                <w:lang w:val="en-US" w:eastAsia="zh-CN"/>
              </w:rPr>
              <w:t>补助金额（元）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2663" w:type="dxa"/>
            <w:vMerge w:val="restart"/>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both"/>
              <w:outlineLvl w:val="9"/>
              <w:rPr>
                <w:rFonts w:hint="eastAsia" w:ascii="Times New Roman" w:hAnsi="Times New Roman" w:eastAsia="仿宋_GB2312" w:cs="Times New Roman"/>
                <w:color w:val="auto"/>
                <w:sz w:val="32"/>
                <w:szCs w:val="32"/>
                <w:vertAlign w:val="baseline"/>
                <w:lang w:val="en-US" w:eastAsia="zh-CN"/>
              </w:rPr>
            </w:pPr>
          </w:p>
        </w:tc>
        <w:tc>
          <w:tcPr>
            <w:tcW w:w="1981" w:type="dxa"/>
            <w:vMerge w:val="restart"/>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both"/>
              <w:outlineLvl w:val="9"/>
              <w:rPr>
                <w:rFonts w:hint="eastAsia" w:ascii="Times New Roman" w:hAnsi="Times New Roman" w:eastAsia="仿宋_GB2312" w:cs="Times New Roman"/>
                <w:color w:val="auto"/>
                <w:sz w:val="32"/>
                <w:szCs w:val="32"/>
                <w:vertAlign w:val="baseline"/>
                <w:lang w:val="en-US" w:eastAsia="zh-CN"/>
              </w:rPr>
            </w:pPr>
          </w:p>
        </w:tc>
        <w:tc>
          <w:tcPr>
            <w:tcW w:w="2323" w:type="dxa"/>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both"/>
              <w:outlineLvl w:val="9"/>
              <w:rPr>
                <w:rFonts w:hint="eastAsia" w:ascii="Times New Roman" w:hAnsi="Times New Roman" w:eastAsia="仿宋_GB2312" w:cs="Times New Roman"/>
                <w:color w:val="auto"/>
                <w:sz w:val="32"/>
                <w:szCs w:val="32"/>
                <w:vertAlign w:val="baseline"/>
                <w:lang w:val="en-US" w:eastAsia="zh-CN"/>
              </w:rPr>
            </w:pPr>
          </w:p>
        </w:tc>
        <w:tc>
          <w:tcPr>
            <w:tcW w:w="2323" w:type="dxa"/>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both"/>
              <w:outlineLvl w:val="9"/>
              <w:rPr>
                <w:rFonts w:hint="eastAsia" w:ascii="Times New Roman" w:hAnsi="Times New Roman" w:eastAsia="仿宋_GB2312" w:cs="Times New Roman"/>
                <w:color w:val="auto"/>
                <w:sz w:val="32"/>
                <w:szCs w:val="32"/>
                <w:vertAlign w:val="baseline"/>
                <w:lang w:val="en-US" w:eastAsia="zh-CN"/>
              </w:rPr>
            </w:pPr>
          </w:p>
        </w:tc>
        <w:tc>
          <w:tcPr>
            <w:tcW w:w="2323" w:type="dxa"/>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both"/>
              <w:outlineLvl w:val="9"/>
              <w:rPr>
                <w:rFonts w:hint="eastAsia" w:ascii="Times New Roman" w:hAnsi="Times New Roman" w:eastAsia="仿宋_GB2312" w:cs="Times New Roman"/>
                <w:color w:val="auto"/>
                <w:sz w:val="32"/>
                <w:szCs w:val="32"/>
                <w:vertAlign w:val="baseline"/>
                <w:lang w:val="en-US" w:eastAsia="zh-CN"/>
              </w:rPr>
            </w:pPr>
          </w:p>
        </w:tc>
        <w:tc>
          <w:tcPr>
            <w:tcW w:w="2323" w:type="dxa"/>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both"/>
              <w:outlineLvl w:val="9"/>
              <w:rPr>
                <w:rFonts w:hint="eastAsia" w:ascii="Times New Roman" w:hAnsi="Times New Roman" w:eastAsia="仿宋_GB2312" w:cs="Times New Roman"/>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trPr>
        <w:tc>
          <w:tcPr>
            <w:tcW w:w="2663" w:type="dxa"/>
            <w:vMerge w:val="continue"/>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both"/>
              <w:outlineLvl w:val="9"/>
              <w:rPr>
                <w:rFonts w:hint="eastAsia" w:ascii="Times New Roman" w:hAnsi="Times New Roman" w:eastAsia="仿宋_GB2312" w:cs="Times New Roman"/>
                <w:color w:val="auto"/>
                <w:sz w:val="32"/>
                <w:szCs w:val="32"/>
                <w:vertAlign w:val="baseline"/>
                <w:lang w:val="en-US" w:eastAsia="zh-CN"/>
              </w:rPr>
            </w:pPr>
          </w:p>
        </w:tc>
        <w:tc>
          <w:tcPr>
            <w:tcW w:w="1981" w:type="dxa"/>
            <w:vMerge w:val="continue"/>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both"/>
              <w:outlineLvl w:val="9"/>
              <w:rPr>
                <w:rFonts w:hint="eastAsia" w:ascii="Times New Roman" w:hAnsi="Times New Roman" w:eastAsia="仿宋_GB2312" w:cs="Times New Roman"/>
                <w:color w:val="auto"/>
                <w:sz w:val="32"/>
                <w:szCs w:val="32"/>
                <w:vertAlign w:val="baseline"/>
                <w:lang w:val="en-US" w:eastAsia="zh-CN"/>
              </w:rPr>
            </w:pPr>
          </w:p>
        </w:tc>
        <w:tc>
          <w:tcPr>
            <w:tcW w:w="2323" w:type="dxa"/>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both"/>
              <w:outlineLvl w:val="9"/>
              <w:rPr>
                <w:rFonts w:hint="eastAsia" w:ascii="Times New Roman" w:hAnsi="Times New Roman" w:eastAsia="仿宋_GB2312" w:cs="Times New Roman"/>
                <w:color w:val="auto"/>
                <w:sz w:val="32"/>
                <w:szCs w:val="32"/>
                <w:vertAlign w:val="baseline"/>
                <w:lang w:val="en-US" w:eastAsia="zh-CN"/>
              </w:rPr>
            </w:pPr>
          </w:p>
        </w:tc>
        <w:tc>
          <w:tcPr>
            <w:tcW w:w="2323" w:type="dxa"/>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both"/>
              <w:outlineLvl w:val="9"/>
              <w:rPr>
                <w:rFonts w:hint="eastAsia" w:ascii="Times New Roman" w:hAnsi="Times New Roman" w:eastAsia="仿宋_GB2312" w:cs="Times New Roman"/>
                <w:color w:val="auto"/>
                <w:sz w:val="32"/>
                <w:szCs w:val="32"/>
                <w:vertAlign w:val="baseline"/>
                <w:lang w:val="en-US" w:eastAsia="zh-CN"/>
              </w:rPr>
            </w:pPr>
          </w:p>
        </w:tc>
        <w:tc>
          <w:tcPr>
            <w:tcW w:w="2323" w:type="dxa"/>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both"/>
              <w:outlineLvl w:val="9"/>
              <w:rPr>
                <w:rFonts w:hint="eastAsia" w:ascii="Times New Roman" w:hAnsi="Times New Roman" w:eastAsia="仿宋_GB2312" w:cs="Times New Roman"/>
                <w:color w:val="auto"/>
                <w:sz w:val="32"/>
                <w:szCs w:val="32"/>
                <w:vertAlign w:val="baseline"/>
                <w:lang w:val="en-US" w:eastAsia="zh-CN"/>
              </w:rPr>
            </w:pPr>
          </w:p>
        </w:tc>
        <w:tc>
          <w:tcPr>
            <w:tcW w:w="2323" w:type="dxa"/>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both"/>
              <w:outlineLvl w:val="9"/>
              <w:rPr>
                <w:rFonts w:hint="eastAsia" w:ascii="Times New Roman" w:hAnsi="Times New Roman" w:eastAsia="仿宋_GB2312" w:cs="Times New Roman"/>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2663" w:type="dxa"/>
            <w:vMerge w:val="continue"/>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both"/>
              <w:outlineLvl w:val="9"/>
              <w:rPr>
                <w:rFonts w:hint="eastAsia" w:ascii="Times New Roman" w:hAnsi="Times New Roman" w:eastAsia="仿宋_GB2312" w:cs="Times New Roman"/>
                <w:color w:val="auto"/>
                <w:sz w:val="32"/>
                <w:szCs w:val="32"/>
                <w:vertAlign w:val="baseline"/>
                <w:lang w:val="en-US" w:eastAsia="zh-CN"/>
              </w:rPr>
            </w:pPr>
          </w:p>
        </w:tc>
        <w:tc>
          <w:tcPr>
            <w:tcW w:w="1981" w:type="dxa"/>
            <w:vMerge w:val="continue"/>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both"/>
              <w:outlineLvl w:val="9"/>
              <w:rPr>
                <w:rFonts w:hint="eastAsia" w:ascii="Times New Roman" w:hAnsi="Times New Roman" w:eastAsia="仿宋_GB2312" w:cs="Times New Roman"/>
                <w:color w:val="auto"/>
                <w:sz w:val="32"/>
                <w:szCs w:val="32"/>
                <w:vertAlign w:val="baseline"/>
                <w:lang w:val="en-US" w:eastAsia="zh-CN"/>
              </w:rPr>
            </w:pPr>
          </w:p>
        </w:tc>
        <w:tc>
          <w:tcPr>
            <w:tcW w:w="2323" w:type="dxa"/>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both"/>
              <w:outlineLvl w:val="9"/>
              <w:rPr>
                <w:rFonts w:hint="eastAsia" w:ascii="Times New Roman" w:hAnsi="Times New Roman" w:eastAsia="仿宋_GB2312" w:cs="Times New Roman"/>
                <w:color w:val="auto"/>
                <w:sz w:val="32"/>
                <w:szCs w:val="32"/>
                <w:vertAlign w:val="baseline"/>
                <w:lang w:val="en-US" w:eastAsia="zh-CN"/>
              </w:rPr>
            </w:pPr>
          </w:p>
        </w:tc>
        <w:tc>
          <w:tcPr>
            <w:tcW w:w="2323" w:type="dxa"/>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both"/>
              <w:outlineLvl w:val="9"/>
              <w:rPr>
                <w:rFonts w:hint="eastAsia" w:ascii="Times New Roman" w:hAnsi="Times New Roman" w:eastAsia="仿宋_GB2312" w:cs="Times New Roman"/>
                <w:color w:val="auto"/>
                <w:sz w:val="32"/>
                <w:szCs w:val="32"/>
                <w:vertAlign w:val="baseline"/>
                <w:lang w:val="en-US" w:eastAsia="zh-CN"/>
              </w:rPr>
            </w:pPr>
          </w:p>
        </w:tc>
        <w:tc>
          <w:tcPr>
            <w:tcW w:w="2323" w:type="dxa"/>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both"/>
              <w:outlineLvl w:val="9"/>
              <w:rPr>
                <w:rFonts w:hint="eastAsia" w:ascii="Times New Roman" w:hAnsi="Times New Roman" w:eastAsia="仿宋_GB2312" w:cs="Times New Roman"/>
                <w:color w:val="auto"/>
                <w:sz w:val="32"/>
                <w:szCs w:val="32"/>
                <w:vertAlign w:val="baseline"/>
                <w:lang w:val="en-US" w:eastAsia="zh-CN"/>
              </w:rPr>
            </w:pPr>
          </w:p>
        </w:tc>
        <w:tc>
          <w:tcPr>
            <w:tcW w:w="2323" w:type="dxa"/>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both"/>
              <w:outlineLvl w:val="9"/>
              <w:rPr>
                <w:rFonts w:hint="eastAsia" w:ascii="Times New Roman" w:hAnsi="Times New Roman" w:eastAsia="仿宋_GB2312" w:cs="Times New Roman"/>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2" w:hRule="atLeast"/>
        </w:trPr>
        <w:tc>
          <w:tcPr>
            <w:tcW w:w="2663" w:type="dxa"/>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firstLine="960" w:firstLineChars="300"/>
              <w:jc w:val="both"/>
              <w:outlineLvl w:val="9"/>
              <w:rPr>
                <w:rFonts w:hint="default" w:ascii="Times New Roman" w:hAnsi="Times New Roman" w:eastAsia="仿宋_GB2312" w:cs="Times New Roman"/>
                <w:color w:val="auto"/>
                <w:sz w:val="32"/>
                <w:szCs w:val="32"/>
                <w:vertAlign w:val="baseline"/>
                <w:lang w:val="en-US" w:eastAsia="zh-CN"/>
              </w:rPr>
            </w:pPr>
            <w:r>
              <w:rPr>
                <w:rFonts w:hint="eastAsia" w:ascii="Times New Roman" w:hAnsi="Times New Roman" w:eastAsia="仿宋_GB2312" w:cs="Times New Roman"/>
                <w:color w:val="auto"/>
                <w:sz w:val="32"/>
                <w:szCs w:val="32"/>
                <w:vertAlign w:val="baseline"/>
                <w:lang w:val="en-US" w:eastAsia="zh-CN"/>
              </w:rPr>
              <w:t>合  计</w:t>
            </w:r>
          </w:p>
        </w:tc>
        <w:tc>
          <w:tcPr>
            <w:tcW w:w="1981" w:type="dxa"/>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both"/>
              <w:outlineLvl w:val="9"/>
              <w:rPr>
                <w:rFonts w:hint="eastAsia" w:ascii="Times New Roman" w:hAnsi="Times New Roman" w:eastAsia="仿宋_GB2312" w:cs="Times New Roman"/>
                <w:color w:val="auto"/>
                <w:sz w:val="32"/>
                <w:szCs w:val="32"/>
                <w:vertAlign w:val="baseline"/>
                <w:lang w:val="en-US" w:eastAsia="zh-CN"/>
              </w:rPr>
            </w:pPr>
          </w:p>
        </w:tc>
        <w:tc>
          <w:tcPr>
            <w:tcW w:w="2323" w:type="dxa"/>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both"/>
              <w:outlineLvl w:val="9"/>
              <w:rPr>
                <w:rFonts w:hint="eastAsia" w:ascii="Times New Roman" w:hAnsi="Times New Roman" w:eastAsia="仿宋_GB2312" w:cs="Times New Roman"/>
                <w:color w:val="auto"/>
                <w:sz w:val="32"/>
                <w:szCs w:val="32"/>
                <w:vertAlign w:val="baseline"/>
                <w:lang w:val="en-US" w:eastAsia="zh-CN"/>
              </w:rPr>
            </w:pPr>
          </w:p>
        </w:tc>
        <w:tc>
          <w:tcPr>
            <w:tcW w:w="2323" w:type="dxa"/>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both"/>
              <w:outlineLvl w:val="9"/>
              <w:rPr>
                <w:rFonts w:hint="eastAsia" w:ascii="Times New Roman" w:hAnsi="Times New Roman" w:eastAsia="仿宋_GB2312" w:cs="Times New Roman"/>
                <w:color w:val="auto"/>
                <w:sz w:val="32"/>
                <w:szCs w:val="32"/>
                <w:vertAlign w:val="baseline"/>
                <w:lang w:val="en-US" w:eastAsia="zh-CN"/>
              </w:rPr>
            </w:pPr>
          </w:p>
        </w:tc>
        <w:tc>
          <w:tcPr>
            <w:tcW w:w="2323" w:type="dxa"/>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both"/>
              <w:outlineLvl w:val="9"/>
              <w:rPr>
                <w:rFonts w:hint="eastAsia" w:ascii="Times New Roman" w:hAnsi="Times New Roman" w:eastAsia="仿宋_GB2312" w:cs="Times New Roman"/>
                <w:color w:val="auto"/>
                <w:sz w:val="32"/>
                <w:szCs w:val="32"/>
                <w:vertAlign w:val="baseline"/>
                <w:lang w:val="en-US" w:eastAsia="zh-CN"/>
              </w:rPr>
            </w:pPr>
          </w:p>
        </w:tc>
        <w:tc>
          <w:tcPr>
            <w:tcW w:w="2323" w:type="dxa"/>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both"/>
              <w:outlineLvl w:val="9"/>
              <w:rPr>
                <w:rFonts w:hint="eastAsia" w:ascii="Times New Roman" w:hAnsi="Times New Roman" w:eastAsia="仿宋_GB2312" w:cs="Times New Roman"/>
                <w:color w:val="auto"/>
                <w:sz w:val="32"/>
                <w:szCs w:val="32"/>
                <w:vertAlign w:val="baseline"/>
                <w:lang w:val="en-US" w:eastAsia="zh-CN"/>
              </w:rPr>
            </w:pPr>
          </w:p>
        </w:tc>
      </w:tr>
    </w:tbl>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both"/>
        <w:outlineLvl w:val="9"/>
        <w:rPr>
          <w:rFonts w:hint="eastAsia" w:ascii="Times New Roman" w:hAnsi="Times New Roman" w:eastAsia="仿宋_GB2312" w:cs="Times New Roman"/>
          <w:color w:val="auto"/>
          <w:sz w:val="28"/>
          <w:szCs w:val="28"/>
          <w:lang w:val="en-US" w:eastAsia="zh-CN"/>
        </w:rPr>
        <w:sectPr>
          <w:footerReference r:id="rId13" w:type="default"/>
          <w:pgSz w:w="16838" w:h="11906" w:orient="landscape"/>
          <w:pgMar w:top="1417" w:right="1701" w:bottom="1417" w:left="1417" w:header="708" w:footer="0" w:gutter="0"/>
          <w:pgNumType w:fmt="numberInDash"/>
          <w:cols w:space="0" w:num="1"/>
          <w:rtlGutter w:val="0"/>
          <w:docGrid w:linePitch="360" w:charSpace="0"/>
        </w:sectPr>
      </w:pPr>
      <w:r>
        <w:rPr>
          <w:rFonts w:hint="eastAsia" w:ascii="Times New Roman" w:hAnsi="Times New Roman" w:eastAsia="仿宋_GB2312" w:cs="Times New Roman"/>
          <w:color w:val="auto"/>
          <w:sz w:val="28"/>
          <w:szCs w:val="28"/>
          <w:lang w:val="en-US" w:eastAsia="zh-CN"/>
        </w:rPr>
        <w:t>注：本表一式三份，一份由区托管办存档，一份报财政局备案，一份用于报账。</w:t>
      </w:r>
    </w:p>
    <w:p>
      <w:pPr>
        <w:keepNext w:val="0"/>
        <w:keepLines w:val="0"/>
        <w:pageBreakBefore w:val="0"/>
        <w:kinsoku/>
        <w:wordWrap/>
        <w:overflowPunct/>
        <w:topLinePunct w:val="0"/>
        <w:autoSpaceDE/>
        <w:autoSpaceDN/>
        <w:bidi w:val="0"/>
        <w:spacing w:after="0" w:line="600" w:lineRule="exact"/>
        <w:ind w:left="0" w:leftChars="0" w:right="0" w:rightChars="0"/>
        <w:jc w:val="both"/>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附件13</w:t>
      </w:r>
    </w:p>
    <w:p>
      <w:pPr>
        <w:keepNext w:val="0"/>
        <w:keepLines w:val="0"/>
        <w:pageBreakBefore w:val="0"/>
        <w:kinsoku/>
        <w:wordWrap/>
        <w:overflowPunct/>
        <w:topLinePunct w:val="0"/>
        <w:autoSpaceDE/>
        <w:autoSpaceDN/>
        <w:bidi w:val="0"/>
        <w:spacing w:after="0" w:line="600" w:lineRule="exact"/>
        <w:ind w:left="0" w:leftChars="0" w:right="0" w:rightChars="0"/>
        <w:jc w:val="both"/>
        <w:rPr>
          <w:rFonts w:hint="eastAsia" w:ascii="Times New Roman" w:hAnsi="Times New Roman" w:eastAsia="仿宋_GB2312" w:cs="Times New Roman"/>
          <w:color w:val="auto"/>
          <w:sz w:val="28"/>
          <w:szCs w:val="28"/>
          <w:lang w:val="en-US" w:eastAsia="zh-CN"/>
        </w:rPr>
      </w:pPr>
    </w:p>
    <w:p>
      <w:pPr>
        <w:keepNext w:val="0"/>
        <w:keepLines w:val="0"/>
        <w:pageBreakBefore w:val="0"/>
        <w:kinsoku/>
        <w:wordWrap/>
        <w:overflowPunct/>
        <w:topLinePunct w:val="0"/>
        <w:autoSpaceDE/>
        <w:autoSpaceDN/>
        <w:bidi w:val="0"/>
        <w:spacing w:after="0" w:line="600" w:lineRule="exact"/>
        <w:ind w:left="0" w:leftChars="0" w:right="0" w:rightChars="0"/>
        <w:jc w:val="center"/>
        <w:rPr>
          <w:rFonts w:hint="eastAsia" w:ascii="黑体" w:hAnsi="黑体" w:eastAsia="黑体" w:cs="黑体"/>
          <w:b/>
          <w:bCs/>
          <w:sz w:val="36"/>
          <w:szCs w:val="36"/>
          <w:lang w:val="en-US" w:eastAsia="zh-CN"/>
        </w:rPr>
      </w:pPr>
      <w:r>
        <w:rPr>
          <w:rFonts w:hint="eastAsia" w:ascii="黑体" w:hAnsi="黑体" w:eastAsia="黑体" w:cs="黑体"/>
          <w:sz w:val="36"/>
          <w:szCs w:val="36"/>
          <w:lang w:val="en-US" w:eastAsia="zh-CN"/>
        </w:rPr>
        <w:t>农业生产托管服务作业质量标准</w:t>
      </w:r>
    </w:p>
    <w:p>
      <w:pPr>
        <w:keepNext w:val="0"/>
        <w:keepLines w:val="0"/>
        <w:pageBreakBefore w:val="0"/>
        <w:kinsoku/>
        <w:wordWrap/>
        <w:overflowPunct/>
        <w:topLinePunct w:val="0"/>
        <w:autoSpaceDE/>
        <w:autoSpaceDN/>
        <w:bidi w:val="0"/>
        <w:spacing w:after="0" w:line="600" w:lineRule="exact"/>
        <w:ind w:left="0" w:leftChars="0" w:right="0" w:rightChars="0" w:firstLine="640" w:firstLineChars="200"/>
        <w:jc w:val="left"/>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spacing w:after="0" w:line="600" w:lineRule="exact"/>
        <w:ind w:left="0" w:leftChars="0" w:right="0" w:rightChars="0" w:firstLine="643" w:firstLineChars="2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机收作业标准：</w:t>
      </w:r>
      <w:r>
        <w:rPr>
          <w:rFonts w:hint="eastAsia" w:ascii="仿宋" w:hAnsi="仿宋" w:eastAsia="仿宋" w:cs="仿宋"/>
          <w:sz w:val="32"/>
          <w:szCs w:val="32"/>
          <w:lang w:val="en-US" w:eastAsia="zh-CN"/>
        </w:rPr>
        <w:t>收获作业中果穗落粒损失率小于2%，落地损失率小于3%，籽粒破损率小于1.5%，割茬高度小于15厘米，茎杆切碎长度合格率大于90%，苞叶剥净率大于70%。</w:t>
      </w:r>
    </w:p>
    <w:p>
      <w:pPr>
        <w:keepNext w:val="0"/>
        <w:keepLines w:val="0"/>
        <w:pageBreakBefore w:val="0"/>
        <w:kinsoku/>
        <w:wordWrap/>
        <w:overflowPunct/>
        <w:topLinePunct w:val="0"/>
        <w:autoSpaceDE/>
        <w:autoSpaceDN/>
        <w:bidi w:val="0"/>
        <w:spacing w:after="0" w:line="600" w:lineRule="exact"/>
        <w:ind w:left="0" w:leftChars="0" w:right="0" w:rightChars="0" w:firstLine="643" w:firstLineChars="200"/>
        <w:jc w:val="left"/>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秸秆回收利用作业标准：</w:t>
      </w:r>
      <w:r>
        <w:rPr>
          <w:rFonts w:hint="eastAsia" w:ascii="仿宋" w:hAnsi="仿宋" w:eastAsia="仿宋" w:cs="仿宋"/>
          <w:b w:val="0"/>
          <w:bCs w:val="0"/>
          <w:sz w:val="32"/>
          <w:szCs w:val="32"/>
          <w:lang w:val="en-US" w:eastAsia="zh-CN"/>
        </w:rPr>
        <w:t>秸秆回收离田</w:t>
      </w:r>
      <w:r>
        <w:rPr>
          <w:rFonts w:hint="eastAsia" w:ascii="仿宋" w:hAnsi="仿宋" w:eastAsia="仿宋" w:cs="仿宋"/>
          <w:sz w:val="32"/>
          <w:szCs w:val="32"/>
          <w:lang w:val="en-US" w:eastAsia="zh-CN"/>
        </w:rPr>
        <w:t>后秸秆残留率小于10%，田间无直立的桔杆残留。</w:t>
      </w:r>
    </w:p>
    <w:p>
      <w:pPr>
        <w:keepNext w:val="0"/>
        <w:keepLines w:val="0"/>
        <w:pageBreakBefore w:val="0"/>
        <w:kinsoku/>
        <w:wordWrap/>
        <w:overflowPunct/>
        <w:topLinePunct w:val="0"/>
        <w:autoSpaceDE/>
        <w:autoSpaceDN/>
        <w:bidi w:val="0"/>
        <w:spacing w:after="0" w:line="600" w:lineRule="exact"/>
        <w:ind w:left="0" w:leftChars="0" w:right="0" w:rightChars="0" w:firstLine="643"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耕、旋地作业标准：</w:t>
      </w:r>
      <w:r>
        <w:rPr>
          <w:rFonts w:hint="eastAsia" w:ascii="仿宋" w:hAnsi="仿宋" w:eastAsia="仿宋" w:cs="仿宋"/>
          <w:b w:val="0"/>
          <w:bCs w:val="0"/>
          <w:sz w:val="32"/>
          <w:szCs w:val="32"/>
          <w:lang w:val="en-US" w:eastAsia="zh-CN"/>
        </w:rPr>
        <w:t>作业的耕深不低于15厘米；开墒直，每1000m内小弯不超过两个，弯曲度≤±10cm；耕后地表平整松碎；耕深符合农艺要求，深浅一致；翻垡、覆盖良好；不重耕、不漏耕；耕到头、耕到边。</w:t>
      </w:r>
    </w:p>
    <w:p>
      <w:pPr>
        <w:keepNext w:val="0"/>
        <w:keepLines w:val="0"/>
        <w:pageBreakBefore w:val="0"/>
        <w:kinsoku/>
        <w:wordWrap/>
        <w:overflowPunct/>
        <w:topLinePunct w:val="0"/>
        <w:autoSpaceDE/>
        <w:autoSpaceDN/>
        <w:bidi w:val="0"/>
        <w:spacing w:after="0" w:line="600" w:lineRule="exact"/>
        <w:ind w:left="0" w:leftChars="0" w:right="0" w:rightChars="0" w:firstLine="643" w:firstLineChars="200"/>
        <w:jc w:val="left"/>
        <w:rPr>
          <w:rFonts w:hint="eastAsia" w:ascii="宋体" w:hAnsi="宋体" w:eastAsia="宋体" w:cs="宋体"/>
          <w:b w:val="0"/>
          <w:bCs/>
          <w:sz w:val="24"/>
          <w:szCs w:val="24"/>
          <w:lang w:eastAsia="zh-CN"/>
        </w:rPr>
      </w:pPr>
      <w:r>
        <w:rPr>
          <w:rFonts w:hint="eastAsia" w:ascii="仿宋" w:hAnsi="仿宋" w:eastAsia="仿宋" w:cs="仿宋"/>
          <w:b/>
          <w:bCs/>
          <w:sz w:val="32"/>
          <w:szCs w:val="32"/>
          <w:lang w:val="en-US" w:eastAsia="zh-CN"/>
        </w:rPr>
        <w:t>统防统治（早期）作业标准：</w:t>
      </w:r>
      <w:r>
        <w:rPr>
          <w:rFonts w:hint="eastAsia" w:ascii="仿宋" w:hAnsi="仿宋" w:eastAsia="仿宋" w:cs="仿宋"/>
          <w:b w:val="0"/>
          <w:bCs w:val="0"/>
          <w:sz w:val="32"/>
          <w:szCs w:val="32"/>
          <w:lang w:val="en-US" w:eastAsia="zh-CN"/>
        </w:rPr>
        <w:t>除草剂用量要严格执行使用说明规定的标准，不得随意加大用药量。使用两种除草剂的，建议用</w:t>
      </w:r>
      <w:r>
        <w:rPr>
          <w:rFonts w:hint="default" w:ascii="仿宋" w:hAnsi="仿宋" w:eastAsia="仿宋" w:cs="仿宋"/>
          <w:b w:val="0"/>
          <w:bCs w:val="0"/>
          <w:sz w:val="32"/>
          <w:szCs w:val="32"/>
          <w:lang w:val="en-US" w:eastAsia="zh-CN"/>
        </w:rPr>
        <w:t>2种药剂的1/3 -1/2。每亩用药液量(原液对水后)，无秸秆还田的土壤封闭处理不少于30 公斤，秸秆还田的土壤封闭处理不少于45 公斤；适期茎叶处理的，杂草偏小时不少于30公斤，杂草偏大时不少于45 公斤。</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jc w:val="both"/>
        <w:outlineLvl w:val="9"/>
        <w:rPr>
          <w:rFonts w:hint="eastAsia" w:ascii="Times New Roman" w:hAnsi="Times New Roman" w:eastAsia="仿宋_GB2312" w:cs="Times New Roman"/>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jc w:val="both"/>
        <w:outlineLvl w:val="9"/>
        <w:rPr>
          <w:rFonts w:hint="eastAsia" w:ascii="宋体" w:hAnsi="宋体" w:eastAsia="宋体" w:cs="宋体"/>
          <w:b w:val="0"/>
          <w:bCs/>
          <w:sz w:val="28"/>
          <w:szCs w:val="28"/>
          <w:lang w:val="en-US" w:eastAsia="zh-CN"/>
        </w:rPr>
      </w:pPr>
      <w:r>
        <w:rPr>
          <w:rFonts w:hint="eastAsia" w:ascii="Times New Roman" w:hAnsi="Times New Roman" w:eastAsia="仿宋_GB2312" w:cs="Times New Roman"/>
          <w:color w:val="auto"/>
          <w:sz w:val="28"/>
          <w:szCs w:val="28"/>
          <w:lang w:val="en-US" w:eastAsia="zh-CN"/>
        </w:rPr>
        <w:t>附件14</w:t>
      </w:r>
    </w:p>
    <w:p>
      <w:pPr>
        <w:keepNext w:val="0"/>
        <w:keepLines w:val="0"/>
        <w:pageBreakBefore w:val="0"/>
        <w:kinsoku/>
        <w:wordWrap/>
        <w:overflowPunct/>
        <w:topLinePunct w:val="0"/>
        <w:autoSpaceDE/>
        <w:autoSpaceDN/>
        <w:bidi w:val="0"/>
        <w:spacing w:after="0" w:line="600" w:lineRule="exact"/>
        <w:ind w:left="0" w:leftChars="0" w:right="0" w:rightChars="0"/>
        <w:jc w:val="center"/>
        <w:rPr>
          <w:rFonts w:hint="eastAsia" w:ascii="方正黑体_GBK" w:hAnsi="方正黑体_GBK" w:eastAsia="方正黑体_GBK" w:cs="方正黑体_GBK"/>
          <w:b w:val="0"/>
          <w:bCs w:val="0"/>
          <w:sz w:val="36"/>
          <w:szCs w:val="36"/>
          <w:lang w:val="en-US" w:eastAsia="zh-CN"/>
        </w:rPr>
      </w:pPr>
    </w:p>
    <w:p>
      <w:pPr>
        <w:keepNext w:val="0"/>
        <w:keepLines w:val="0"/>
        <w:pageBreakBefore w:val="0"/>
        <w:kinsoku/>
        <w:wordWrap/>
        <w:overflowPunct/>
        <w:topLinePunct w:val="0"/>
        <w:autoSpaceDE/>
        <w:autoSpaceDN/>
        <w:bidi w:val="0"/>
        <w:spacing w:after="0" w:line="600" w:lineRule="exact"/>
        <w:ind w:left="0" w:leftChars="0" w:right="0" w:rightChars="0"/>
        <w:jc w:val="center"/>
        <w:rPr>
          <w:rFonts w:hint="eastAsia" w:ascii="方正黑体_GBK" w:hAnsi="方正黑体_GBK" w:eastAsia="方正黑体_GBK" w:cs="方正黑体_GBK"/>
          <w:b w:val="0"/>
          <w:bCs w:val="0"/>
          <w:sz w:val="36"/>
          <w:szCs w:val="36"/>
        </w:rPr>
      </w:pPr>
      <w:r>
        <w:rPr>
          <w:rFonts w:hint="eastAsia" w:ascii="方正黑体_GBK" w:hAnsi="方正黑体_GBK" w:eastAsia="方正黑体_GBK" w:cs="方正黑体_GBK"/>
          <w:b w:val="0"/>
          <w:bCs w:val="0"/>
          <w:sz w:val="36"/>
          <w:szCs w:val="36"/>
          <w:lang w:val="en-US" w:eastAsia="zh-CN"/>
        </w:rPr>
        <w:t>大同市云冈区</w:t>
      </w:r>
      <w:r>
        <w:rPr>
          <w:rFonts w:hint="eastAsia" w:ascii="方正黑体_GBK" w:hAnsi="方正黑体_GBK" w:eastAsia="方正黑体_GBK" w:cs="方正黑体_GBK"/>
          <w:b w:val="0"/>
          <w:bCs w:val="0"/>
          <w:sz w:val="36"/>
          <w:szCs w:val="36"/>
        </w:rPr>
        <w:t>农业生产托管</w:t>
      </w:r>
      <w:r>
        <w:rPr>
          <w:rFonts w:hint="eastAsia" w:ascii="方正黑体_GBK" w:hAnsi="方正黑体_GBK" w:eastAsia="方正黑体_GBK" w:cs="方正黑体_GBK"/>
          <w:b w:val="0"/>
          <w:bCs w:val="0"/>
          <w:sz w:val="36"/>
          <w:szCs w:val="36"/>
          <w:lang w:eastAsia="zh-CN"/>
        </w:rPr>
        <w:t>乡（镇）、村</w:t>
      </w:r>
      <w:r>
        <w:rPr>
          <w:rFonts w:hint="eastAsia" w:ascii="方正黑体_GBK" w:hAnsi="方正黑体_GBK" w:eastAsia="方正黑体_GBK" w:cs="方正黑体_GBK"/>
          <w:b w:val="0"/>
          <w:bCs w:val="0"/>
          <w:sz w:val="36"/>
          <w:szCs w:val="36"/>
        </w:rPr>
        <w:t>工作职责</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jc w:val="both"/>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sz w:val="32"/>
          <w:szCs w:val="32"/>
        </w:rPr>
        <w:t>为了确保各乡（镇）农业生产托管试点工作顺利实施，按照《</w:t>
      </w:r>
      <w:r>
        <w:rPr>
          <w:rFonts w:hint="eastAsia" w:ascii="仿宋" w:hAnsi="仿宋" w:eastAsia="仿宋" w:cs="仿宋"/>
          <w:sz w:val="32"/>
          <w:szCs w:val="32"/>
          <w:lang w:val="en-US" w:eastAsia="zh-CN"/>
        </w:rPr>
        <w:t>大同市云冈区2022年</w:t>
      </w:r>
      <w:r>
        <w:rPr>
          <w:rFonts w:hint="eastAsia" w:ascii="仿宋" w:hAnsi="仿宋" w:eastAsia="仿宋" w:cs="仿宋"/>
          <w:sz w:val="32"/>
          <w:szCs w:val="32"/>
        </w:rPr>
        <w:t>农业生产托管试点项目实施方案》要求，各有关乡镇需成立由主要领导负责的农业生产</w:t>
      </w:r>
      <w:r>
        <w:rPr>
          <w:rFonts w:hint="eastAsia" w:ascii="仿宋" w:hAnsi="仿宋" w:eastAsia="仿宋" w:cs="仿宋"/>
          <w:b w:val="0"/>
          <w:bCs w:val="0"/>
          <w:sz w:val="32"/>
          <w:szCs w:val="32"/>
          <w:lang w:val="en-US" w:eastAsia="zh-CN"/>
        </w:rPr>
        <w:t>托管服务领导小组，负责全面做好本乡镇的农业生产托管工作。</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3" w:firstLineChars="200"/>
        <w:jc w:val="both"/>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一、乡镇工作职责</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1、做好农业生产托管试点项目的宣传工作，做到种地农户家喻户晓。</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2、以整村推进的方式布置好本乡镇试点村的农业生产托管服务工作。</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3、协调服务组织与各试点村做好工作对接。</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4、秋收结束后，加强野外巡查，防止焚烧秸秆引发火灾，一经发现，采取强有力措施制止。</w:t>
      </w:r>
    </w:p>
    <w:p>
      <w:pPr>
        <w:keepNext w:val="0"/>
        <w:keepLines w:val="0"/>
        <w:pageBreakBefore w:val="0"/>
        <w:numPr>
          <w:ilvl w:val="0"/>
          <w:numId w:val="0"/>
        </w:numPr>
        <w:kinsoku/>
        <w:wordWrap/>
        <w:overflowPunct/>
        <w:topLinePunct w:val="0"/>
        <w:autoSpaceDE/>
        <w:autoSpaceDN/>
        <w:bidi w:val="0"/>
        <w:spacing w:after="0" w:line="600" w:lineRule="exact"/>
        <w:ind w:left="0" w:leftChars="0" w:right="0" w:rightChars="0" w:firstLine="640" w:firstLineChars="200"/>
        <w:rPr>
          <w:rFonts w:ascii="仿宋" w:hAnsi="仿宋" w:eastAsia="仿宋" w:cs="仿宋"/>
          <w:sz w:val="32"/>
          <w:szCs w:val="32"/>
        </w:rPr>
      </w:pPr>
      <w:r>
        <w:rPr>
          <w:rFonts w:hint="eastAsia" w:ascii="仿宋" w:hAnsi="仿宋" w:eastAsia="仿宋" w:cs="仿宋"/>
          <w:b w:val="0"/>
          <w:bCs w:val="0"/>
          <w:sz w:val="32"/>
          <w:szCs w:val="32"/>
          <w:lang w:val="en-US" w:eastAsia="zh-CN"/>
        </w:rPr>
        <w:t>5、</w:t>
      </w:r>
      <w:r>
        <w:rPr>
          <w:rFonts w:hint="eastAsia" w:ascii="仿宋" w:hAnsi="仿宋" w:eastAsia="仿宋" w:cs="仿宋"/>
          <w:sz w:val="32"/>
          <w:szCs w:val="32"/>
        </w:rPr>
        <w:t>服务环节完成后，组织做好乡级抽查验收。</w:t>
      </w:r>
    </w:p>
    <w:p>
      <w:pPr>
        <w:keepNext w:val="0"/>
        <w:keepLines w:val="0"/>
        <w:pageBreakBefore w:val="0"/>
        <w:numPr>
          <w:ilvl w:val="0"/>
          <w:numId w:val="0"/>
        </w:numPr>
        <w:kinsoku/>
        <w:wordWrap/>
        <w:overflowPunct/>
        <w:topLinePunct w:val="0"/>
        <w:autoSpaceDE/>
        <w:autoSpaceDN/>
        <w:bidi w:val="0"/>
        <w:spacing w:after="0" w:line="600" w:lineRule="exact"/>
        <w:ind w:left="0" w:leftChars="0" w:right="0" w:righ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6、督促检查各村按照《实施方案》认真完成托管任务。</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jc w:val="both"/>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总结本乡镇农业生产托管服务的典型案例，并对本乡镇的托管工作进行绩效评价。</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3" w:firstLineChars="200"/>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二、村工作职责</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rPr>
        <w:t>各村需成立由村两委主干负责的农业生产托管服</w:t>
      </w:r>
      <w:r>
        <w:rPr>
          <w:rFonts w:hint="eastAsia" w:ascii="仿宋" w:hAnsi="仿宋" w:eastAsia="仿宋" w:cs="仿宋"/>
          <w:sz w:val="32"/>
          <w:szCs w:val="32"/>
          <w:lang w:val="en-US" w:eastAsia="zh-CN"/>
        </w:rPr>
        <w:t>务小组</w:t>
      </w:r>
      <w:r>
        <w:rPr>
          <w:rFonts w:hint="eastAsia" w:ascii="仿宋" w:hAnsi="仿宋" w:eastAsia="仿宋" w:cs="仿宋"/>
          <w:sz w:val="32"/>
          <w:szCs w:val="32"/>
        </w:rPr>
        <w:t>，负责全面做好本村的农业生产托管</w:t>
      </w:r>
      <w:r>
        <w:rPr>
          <w:rFonts w:hint="eastAsia" w:ascii="仿宋" w:hAnsi="仿宋" w:eastAsia="仿宋" w:cs="仿宋"/>
          <w:sz w:val="32"/>
          <w:szCs w:val="32"/>
          <w:lang w:val="en-US" w:eastAsia="zh-CN"/>
        </w:rPr>
        <w:t>工作</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jc w:val="both"/>
        <w:rPr>
          <w:rFonts w:hint="eastAsia" w:ascii="仿宋" w:hAnsi="仿宋" w:eastAsia="仿宋" w:cs="仿宋"/>
          <w:sz w:val="32"/>
          <w:szCs w:val="32"/>
        </w:rPr>
      </w:pPr>
      <w:r>
        <w:rPr>
          <w:rFonts w:hint="eastAsia" w:ascii="仿宋" w:hAnsi="仿宋" w:eastAsia="仿宋" w:cs="仿宋"/>
          <w:sz w:val="32"/>
          <w:szCs w:val="32"/>
        </w:rPr>
        <w:t>做好农业生产托管试点项目的宣传工作，做到种地农户家喻户晓。</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jc w:val="both"/>
        <w:rPr>
          <w:rFonts w:hint="eastAsia" w:ascii="仿宋" w:hAnsi="仿宋" w:eastAsia="仿宋" w:cs="仿宋"/>
          <w:sz w:val="32"/>
          <w:szCs w:val="32"/>
        </w:rPr>
      </w:pPr>
      <w:r>
        <w:rPr>
          <w:rFonts w:hint="eastAsia" w:ascii="仿宋" w:hAnsi="仿宋" w:eastAsia="仿宋" w:cs="仿宋"/>
          <w:sz w:val="32"/>
          <w:szCs w:val="32"/>
        </w:rPr>
        <w:t>2、以整村推进的方式安排好本村的农业生产托管任务。</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jc w:val="both"/>
        <w:rPr>
          <w:rFonts w:hint="eastAsia" w:ascii="仿宋" w:hAnsi="仿宋" w:eastAsia="仿宋" w:cs="仿宋"/>
          <w:sz w:val="32"/>
          <w:szCs w:val="32"/>
        </w:rPr>
      </w:pPr>
      <w:r>
        <w:rPr>
          <w:rFonts w:hint="eastAsia" w:ascii="仿宋" w:hAnsi="仿宋" w:eastAsia="仿宋" w:cs="仿宋"/>
          <w:sz w:val="32"/>
          <w:szCs w:val="32"/>
        </w:rPr>
        <w:t>3、协助服务组织与农户签订“农业生产托管服务合同”。</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jc w:val="both"/>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eastAsia="zh-CN"/>
        </w:rPr>
        <w:t>、</w:t>
      </w:r>
      <w:r>
        <w:rPr>
          <w:rFonts w:hint="eastAsia" w:ascii="仿宋" w:hAnsi="仿宋" w:eastAsia="仿宋" w:cs="仿宋"/>
          <w:sz w:val="32"/>
          <w:szCs w:val="32"/>
        </w:rPr>
        <w:t>督促检查服务组织托管任务的完成情况</w:t>
      </w:r>
      <w:r>
        <w:rPr>
          <w:rFonts w:hint="eastAsia" w:ascii="仿宋" w:hAnsi="仿宋" w:eastAsia="仿宋" w:cs="仿宋"/>
          <w:sz w:val="32"/>
          <w:szCs w:val="32"/>
          <w:lang w:eastAsia="zh-CN"/>
        </w:rPr>
        <w:t>，</w:t>
      </w:r>
      <w:r>
        <w:rPr>
          <w:rFonts w:hint="eastAsia" w:ascii="仿宋" w:hAnsi="仿宋" w:eastAsia="仿宋" w:cs="仿宋"/>
          <w:sz w:val="32"/>
          <w:szCs w:val="32"/>
        </w:rPr>
        <w:t>按照各环节的质量标准对服务组织的服务质量检查把关。</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jc w:val="both"/>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、秋收结束后负责看管好野外的秸秆，杜绝秸秆焚烧问题</w:t>
      </w:r>
      <w:r>
        <w:rPr>
          <w:rFonts w:hint="eastAsia" w:ascii="仿宋" w:hAnsi="仿宋" w:eastAsia="仿宋" w:cs="仿宋"/>
          <w:sz w:val="32"/>
          <w:szCs w:val="32"/>
          <w:lang w:eastAsia="zh-CN"/>
        </w:rPr>
        <w:t>发生，一经发现，采取果断措施制止，把火情消灭在萌芽状态</w:t>
      </w:r>
      <w:r>
        <w:rPr>
          <w:rFonts w:hint="eastAsia" w:ascii="仿宋" w:hAnsi="仿宋" w:eastAsia="仿宋" w:cs="仿宋"/>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jc w:val="both"/>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、各服务环节完成后，组织做好村级自查工作，并出具自查报告报乡（镇）托管服务</w:t>
      </w:r>
      <w:r>
        <w:rPr>
          <w:rFonts w:hint="eastAsia" w:ascii="仿宋" w:hAnsi="仿宋" w:eastAsia="仿宋" w:cs="仿宋"/>
          <w:sz w:val="32"/>
          <w:szCs w:val="32"/>
          <w:lang w:val="en-US" w:eastAsia="zh-CN"/>
        </w:rPr>
        <w:t>领导小组</w:t>
      </w:r>
      <w:r>
        <w:rPr>
          <w:rFonts w:hint="eastAsia" w:ascii="仿宋" w:hAnsi="仿宋" w:eastAsia="仿宋" w:cs="仿宋"/>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jc w:val="both"/>
        <w:rPr>
          <w:rFonts w:hint="eastAsia" w:ascii="仿宋" w:hAnsi="仿宋" w:eastAsia="仿宋" w:cs="仿宋"/>
          <w:sz w:val="32"/>
          <w:szCs w:val="32"/>
          <w:lang w:val="en-US" w:eastAsia="zh-CN"/>
        </w:rPr>
        <w:sectPr>
          <w:footerReference r:id="rId14" w:type="default"/>
          <w:pgSz w:w="11906" w:h="16838"/>
          <w:pgMar w:top="1440" w:right="1800" w:bottom="1440" w:left="1800"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jc w:val="both"/>
        <w:outlineLvl w:val="9"/>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附件15</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jc w:val="both"/>
        <w:outlineLvl w:val="9"/>
        <w:rPr>
          <w:rFonts w:hint="default" w:ascii="Times New Roman" w:hAnsi="Times New Roman" w:eastAsia="仿宋_GB2312" w:cs="Times New Roman"/>
          <w:color w:val="auto"/>
          <w:sz w:val="28"/>
          <w:szCs w:val="28"/>
          <w:lang w:val="en-US" w:eastAsia="zh-CN"/>
        </w:rPr>
      </w:pPr>
    </w:p>
    <w:p>
      <w:pPr>
        <w:keepNext w:val="0"/>
        <w:keepLines w:val="0"/>
        <w:pageBreakBefore w:val="0"/>
        <w:kinsoku/>
        <w:wordWrap/>
        <w:overflowPunct/>
        <w:topLinePunct w:val="0"/>
        <w:autoSpaceDE/>
        <w:autoSpaceDN/>
        <w:bidi w:val="0"/>
        <w:spacing w:after="0" w:line="600" w:lineRule="exact"/>
        <w:ind w:left="0" w:leftChars="0" w:right="0" w:rightChars="0"/>
        <w:jc w:val="center"/>
        <w:rPr>
          <w:rFonts w:hint="eastAsia" w:ascii="方正黑体_GBK" w:hAnsi="方正黑体_GBK" w:eastAsia="方正黑体_GBK" w:cs="方正黑体_GBK"/>
          <w:b w:val="0"/>
          <w:bCs w:val="0"/>
          <w:sz w:val="36"/>
          <w:szCs w:val="36"/>
          <w:lang w:eastAsia="zh-CN"/>
        </w:rPr>
      </w:pPr>
      <w:r>
        <w:rPr>
          <w:rFonts w:hint="eastAsia" w:ascii="方正黑体_GBK" w:hAnsi="方正黑体_GBK" w:eastAsia="方正黑体_GBK" w:cs="方正黑体_GBK"/>
          <w:b w:val="0"/>
          <w:bCs w:val="0"/>
          <w:sz w:val="36"/>
          <w:szCs w:val="36"/>
          <w:lang w:val="en-US" w:eastAsia="zh-CN"/>
        </w:rPr>
        <w:t>大同市云冈区2023年</w:t>
      </w:r>
      <w:r>
        <w:rPr>
          <w:rFonts w:hint="eastAsia" w:ascii="方正黑体_GBK" w:hAnsi="方正黑体_GBK" w:eastAsia="方正黑体_GBK" w:cs="方正黑体_GBK"/>
          <w:b w:val="0"/>
          <w:bCs w:val="0"/>
          <w:sz w:val="36"/>
          <w:szCs w:val="36"/>
          <w:lang w:eastAsia="zh-CN"/>
        </w:rPr>
        <w:t>农业生产托管</w:t>
      </w:r>
    </w:p>
    <w:p>
      <w:pPr>
        <w:keepNext w:val="0"/>
        <w:keepLines w:val="0"/>
        <w:pageBreakBefore w:val="0"/>
        <w:kinsoku/>
        <w:wordWrap/>
        <w:overflowPunct/>
        <w:topLinePunct w:val="0"/>
        <w:autoSpaceDE/>
        <w:autoSpaceDN/>
        <w:bidi w:val="0"/>
        <w:spacing w:after="0" w:line="600" w:lineRule="exact"/>
        <w:ind w:left="0" w:leftChars="0" w:right="0" w:rightChars="0"/>
        <w:jc w:val="center"/>
        <w:rPr>
          <w:rFonts w:hint="eastAsia" w:ascii="方正黑体_GBK" w:hAnsi="方正黑体_GBK" w:eastAsia="方正黑体_GBK" w:cs="方正黑体_GBK"/>
          <w:b w:val="0"/>
          <w:bCs w:val="0"/>
          <w:sz w:val="36"/>
          <w:szCs w:val="36"/>
          <w:lang w:eastAsia="zh-CN"/>
        </w:rPr>
      </w:pPr>
      <w:r>
        <w:rPr>
          <w:rFonts w:hint="eastAsia" w:ascii="方正黑体_GBK" w:hAnsi="方正黑体_GBK" w:eastAsia="方正黑体_GBK" w:cs="方正黑体_GBK"/>
          <w:b w:val="0"/>
          <w:bCs w:val="0"/>
          <w:sz w:val="36"/>
          <w:szCs w:val="36"/>
          <w:lang w:eastAsia="zh-CN"/>
        </w:rPr>
        <w:t>试点项目验收办法</w:t>
      </w:r>
    </w:p>
    <w:p>
      <w:pPr>
        <w:keepNext w:val="0"/>
        <w:keepLines w:val="0"/>
        <w:pageBreakBefore w:val="0"/>
        <w:kinsoku/>
        <w:wordWrap/>
        <w:overflowPunct/>
        <w:topLinePunct w:val="0"/>
        <w:autoSpaceDE/>
        <w:autoSpaceDN/>
        <w:bidi w:val="0"/>
        <w:spacing w:after="0" w:line="600" w:lineRule="exact"/>
        <w:ind w:left="0" w:leftChars="0" w:right="0" w:rightChars="0"/>
        <w:jc w:val="center"/>
        <w:rPr>
          <w:rFonts w:hint="eastAsia" w:ascii="方正黑体_GBK" w:hAnsi="方正黑体_GBK" w:eastAsia="方正黑体_GBK" w:cs="方正黑体_GBK"/>
          <w:b w:val="0"/>
          <w:bCs w:val="0"/>
          <w:sz w:val="36"/>
          <w:szCs w:val="36"/>
          <w:lang w:eastAsia="zh-CN"/>
        </w:rPr>
      </w:pP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全</w:t>
      </w:r>
      <w:r>
        <w:rPr>
          <w:rFonts w:hint="eastAsia" w:ascii="仿宋" w:hAnsi="仿宋" w:eastAsia="仿宋" w:cs="仿宋"/>
          <w:b w:val="0"/>
          <w:bCs w:val="0"/>
          <w:sz w:val="32"/>
          <w:szCs w:val="32"/>
          <w:lang w:val="en-US" w:eastAsia="zh-CN"/>
        </w:rPr>
        <w:t>区</w:t>
      </w:r>
      <w:r>
        <w:rPr>
          <w:rFonts w:hint="eastAsia" w:ascii="仿宋" w:hAnsi="仿宋" w:eastAsia="仿宋" w:cs="仿宋"/>
          <w:b w:val="0"/>
          <w:bCs w:val="0"/>
          <w:sz w:val="32"/>
          <w:szCs w:val="32"/>
          <w:lang w:eastAsia="zh-CN"/>
        </w:rPr>
        <w:t>农业生产托管服务试点工作的检查验收由</w:t>
      </w:r>
      <w:r>
        <w:rPr>
          <w:rFonts w:hint="eastAsia" w:ascii="仿宋" w:hAnsi="仿宋" w:eastAsia="仿宋" w:cs="仿宋"/>
          <w:b w:val="0"/>
          <w:bCs w:val="0"/>
          <w:sz w:val="32"/>
          <w:szCs w:val="32"/>
          <w:lang w:val="en-US" w:eastAsia="zh-CN"/>
        </w:rPr>
        <w:t>区</w:t>
      </w:r>
      <w:r>
        <w:rPr>
          <w:rFonts w:hint="eastAsia" w:ascii="仿宋" w:hAnsi="仿宋" w:eastAsia="仿宋" w:cs="仿宋"/>
          <w:b w:val="0"/>
          <w:bCs w:val="0"/>
          <w:sz w:val="32"/>
          <w:szCs w:val="32"/>
          <w:lang w:eastAsia="zh-CN"/>
        </w:rPr>
        <w:t>托管领导小组统一安排部署，实行村级全面自查、乡（镇）负责验收。</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一、托管任务完成后，服务组织向村提交验收申请，村级农业生产托管服务小组及时组织全面自查，并出具自查报告报乡（镇）托管领导小组。</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二、乡（镇）托管领导小组接到村级自查报告后，及时组织进行验收，验收抽查农户比例不低于5%，出具验收报告并填写补助表报区托管办。</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三、区托管办对报送的验收资料进行审核，填写农业生产托管服务补助资金结算表，报送区财政局进行资金结算。</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四、各服务组织负责人必须高度重视检查验收工作，做好各种验收资料的收集整理，确保验收顺利进行。乡（镇）、村及时组织检查验收工作，如实出具自查、验收报告，据实填写托管服务补助表。</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五、报账资料清单</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jc w:val="both"/>
        <w:rPr>
          <w:rFonts w:hint="eastAsia"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补助资金</w:t>
      </w:r>
      <w:r>
        <w:rPr>
          <w:rFonts w:hint="eastAsia" w:ascii="仿宋" w:hAnsi="仿宋" w:eastAsia="仿宋" w:cs="仿宋"/>
          <w:b w:val="0"/>
          <w:bCs w:val="0"/>
          <w:sz w:val="32"/>
          <w:szCs w:val="32"/>
          <w:lang w:val="en-US" w:eastAsia="zh-CN"/>
        </w:rPr>
        <w:t>兑付结算表、</w:t>
      </w:r>
      <w:r>
        <w:rPr>
          <w:rFonts w:hint="default" w:ascii="仿宋" w:hAnsi="仿宋" w:eastAsia="仿宋" w:cs="仿宋"/>
          <w:b w:val="0"/>
          <w:bCs w:val="0"/>
          <w:sz w:val="32"/>
          <w:szCs w:val="32"/>
          <w:lang w:val="en-US" w:eastAsia="zh-CN"/>
        </w:rPr>
        <w:t>补助</w:t>
      </w:r>
      <w:r>
        <w:rPr>
          <w:rFonts w:hint="eastAsia" w:ascii="仿宋" w:hAnsi="仿宋" w:eastAsia="仿宋" w:cs="仿宋"/>
          <w:b w:val="0"/>
          <w:bCs w:val="0"/>
          <w:sz w:val="32"/>
          <w:szCs w:val="32"/>
          <w:lang w:val="en-US" w:eastAsia="zh-CN"/>
        </w:rPr>
        <w:t>表、实施方案、服务组织选拔结果通知书（公示等证明材料）、服务合同、服务组织营业执照、开户许可证复印件、乡镇验收报告、</w:t>
      </w:r>
      <w:r>
        <w:rPr>
          <w:rFonts w:hint="default" w:ascii="仿宋" w:hAnsi="仿宋" w:eastAsia="仿宋" w:cs="仿宋"/>
          <w:b w:val="0"/>
          <w:bCs w:val="0"/>
          <w:sz w:val="32"/>
          <w:szCs w:val="32"/>
          <w:lang w:val="en-US" w:eastAsia="zh-CN"/>
        </w:rPr>
        <w:t>农户抽查</w:t>
      </w:r>
      <w:r>
        <w:rPr>
          <w:rFonts w:hint="eastAsia" w:ascii="仿宋" w:hAnsi="仿宋" w:eastAsia="仿宋" w:cs="仿宋"/>
          <w:b w:val="0"/>
          <w:bCs w:val="0"/>
          <w:sz w:val="32"/>
          <w:szCs w:val="32"/>
          <w:lang w:val="en-US" w:eastAsia="zh-CN"/>
        </w:rPr>
        <w:t>表、村级自查报告、作业农户确认表（秸秆回收利用不提供）、农机终端监测传感器数据资料。</w:t>
      </w:r>
    </w:p>
    <w:p>
      <w:pPr>
        <w:keepNext w:val="0"/>
        <w:keepLines w:val="0"/>
        <w:pageBreakBefore w:val="0"/>
        <w:kinsoku/>
        <w:wordWrap/>
        <w:overflowPunct/>
        <w:topLinePunct w:val="0"/>
        <w:autoSpaceDE/>
        <w:autoSpaceDN/>
        <w:bidi w:val="0"/>
        <w:spacing w:after="0" w:line="600" w:lineRule="exact"/>
        <w:ind w:left="0" w:leftChars="0" w:right="0" w:rightChars="0"/>
        <w:jc w:val="left"/>
        <w:rPr>
          <w:rFonts w:hint="eastAsia"/>
          <w:sz w:val="24"/>
          <w:szCs w:val="24"/>
        </w:rPr>
      </w:pPr>
    </w:p>
    <w:p>
      <w:pPr>
        <w:keepNext w:val="0"/>
        <w:keepLines w:val="0"/>
        <w:pageBreakBefore w:val="0"/>
        <w:kinsoku/>
        <w:wordWrap/>
        <w:overflowPunct/>
        <w:topLinePunct w:val="0"/>
        <w:autoSpaceDE/>
        <w:autoSpaceDN/>
        <w:bidi w:val="0"/>
        <w:spacing w:after="0" w:line="600" w:lineRule="exact"/>
        <w:ind w:left="0" w:leftChars="0" w:right="0" w:rightChars="0"/>
        <w:jc w:val="left"/>
        <w:rPr>
          <w:rFonts w:hint="eastAsia"/>
          <w:sz w:val="24"/>
          <w:szCs w:val="24"/>
        </w:rPr>
      </w:pPr>
    </w:p>
    <w:p>
      <w:pPr>
        <w:keepNext w:val="0"/>
        <w:keepLines w:val="0"/>
        <w:pageBreakBefore w:val="0"/>
        <w:kinsoku/>
        <w:wordWrap/>
        <w:overflowPunct/>
        <w:topLinePunct w:val="0"/>
        <w:autoSpaceDE/>
        <w:autoSpaceDN/>
        <w:bidi w:val="0"/>
        <w:spacing w:after="0" w:line="600" w:lineRule="exact"/>
        <w:ind w:left="0" w:leftChars="0" w:right="0" w:rightChars="0"/>
        <w:jc w:val="left"/>
        <w:rPr>
          <w:rFonts w:hint="eastAsia"/>
          <w:sz w:val="24"/>
          <w:szCs w:val="24"/>
        </w:rPr>
      </w:pPr>
    </w:p>
    <w:p>
      <w:pPr>
        <w:keepNext w:val="0"/>
        <w:keepLines w:val="0"/>
        <w:pageBreakBefore w:val="0"/>
        <w:kinsoku/>
        <w:wordWrap/>
        <w:overflowPunct/>
        <w:topLinePunct w:val="0"/>
        <w:autoSpaceDE/>
        <w:autoSpaceDN/>
        <w:bidi w:val="0"/>
        <w:spacing w:after="0" w:line="600" w:lineRule="exact"/>
        <w:ind w:left="0" w:leftChars="0" w:right="0" w:rightChars="0"/>
        <w:jc w:val="left"/>
        <w:rPr>
          <w:rFonts w:hint="eastAsia"/>
          <w:sz w:val="24"/>
          <w:szCs w:val="24"/>
        </w:rPr>
      </w:pPr>
    </w:p>
    <w:p>
      <w:pPr>
        <w:keepNext w:val="0"/>
        <w:keepLines w:val="0"/>
        <w:pageBreakBefore w:val="0"/>
        <w:kinsoku/>
        <w:wordWrap/>
        <w:overflowPunct/>
        <w:topLinePunct w:val="0"/>
        <w:autoSpaceDE/>
        <w:autoSpaceDN/>
        <w:bidi w:val="0"/>
        <w:spacing w:after="0" w:line="600" w:lineRule="exact"/>
        <w:ind w:left="0" w:leftChars="0" w:right="0" w:rightChars="0"/>
        <w:jc w:val="left"/>
        <w:rPr>
          <w:rFonts w:hint="eastAsia" w:ascii="宋体" w:hAnsi="宋体" w:eastAsia="宋体" w:cs="宋体"/>
          <w:sz w:val="24"/>
          <w:szCs w:val="24"/>
          <w:u w:val="none"/>
          <w:lang w:val="en-US" w:eastAsia="zh-CN"/>
        </w:rPr>
      </w:pPr>
    </w:p>
    <w:p>
      <w:pPr>
        <w:keepNext w:val="0"/>
        <w:keepLines w:val="0"/>
        <w:pageBreakBefore w:val="0"/>
        <w:kinsoku/>
        <w:wordWrap/>
        <w:overflowPunct/>
        <w:topLinePunct w:val="0"/>
        <w:autoSpaceDE/>
        <w:autoSpaceDN/>
        <w:bidi w:val="0"/>
        <w:spacing w:after="0" w:line="600" w:lineRule="exact"/>
        <w:ind w:left="0" w:leftChars="0" w:right="0" w:rightChars="0"/>
        <w:jc w:val="left"/>
        <w:rPr>
          <w:rFonts w:hint="eastAsia" w:ascii="宋体" w:hAnsi="宋体" w:eastAsia="宋体" w:cs="宋体"/>
          <w:sz w:val="24"/>
          <w:szCs w:val="24"/>
          <w:u w:val="none"/>
          <w:lang w:val="en-US" w:eastAsia="zh-CN"/>
        </w:rPr>
      </w:pPr>
    </w:p>
    <w:p>
      <w:pPr>
        <w:keepNext w:val="0"/>
        <w:keepLines w:val="0"/>
        <w:pageBreakBefore w:val="0"/>
        <w:kinsoku/>
        <w:wordWrap/>
        <w:overflowPunct/>
        <w:topLinePunct w:val="0"/>
        <w:autoSpaceDE/>
        <w:autoSpaceDN/>
        <w:bidi w:val="0"/>
        <w:spacing w:after="0" w:line="600" w:lineRule="exact"/>
        <w:ind w:left="0" w:leftChars="0" w:right="0" w:rightChars="0"/>
        <w:jc w:val="left"/>
        <w:rPr>
          <w:rFonts w:hint="eastAsia" w:ascii="宋体" w:hAnsi="宋体" w:eastAsia="宋体" w:cs="宋体"/>
          <w:sz w:val="24"/>
          <w:szCs w:val="24"/>
          <w:u w:val="none"/>
          <w:lang w:val="en-US" w:eastAsia="zh-CN"/>
        </w:rPr>
      </w:pPr>
    </w:p>
    <w:p>
      <w:pPr>
        <w:keepNext w:val="0"/>
        <w:keepLines w:val="0"/>
        <w:pageBreakBefore w:val="0"/>
        <w:kinsoku/>
        <w:wordWrap/>
        <w:overflowPunct/>
        <w:topLinePunct w:val="0"/>
        <w:autoSpaceDE/>
        <w:autoSpaceDN/>
        <w:bidi w:val="0"/>
        <w:spacing w:after="0" w:line="600" w:lineRule="exact"/>
        <w:ind w:left="0" w:leftChars="0" w:right="0" w:rightChars="0"/>
        <w:jc w:val="left"/>
        <w:rPr>
          <w:rFonts w:hint="eastAsia" w:ascii="宋体" w:hAnsi="宋体" w:eastAsia="宋体" w:cs="宋体"/>
          <w:sz w:val="24"/>
          <w:szCs w:val="24"/>
          <w:u w:val="none"/>
          <w:lang w:val="en-US" w:eastAsia="zh-CN"/>
        </w:rPr>
      </w:pPr>
    </w:p>
    <w:p>
      <w:pPr>
        <w:keepNext w:val="0"/>
        <w:keepLines w:val="0"/>
        <w:pageBreakBefore w:val="0"/>
        <w:kinsoku/>
        <w:wordWrap/>
        <w:overflowPunct/>
        <w:topLinePunct w:val="0"/>
        <w:autoSpaceDE/>
        <w:autoSpaceDN/>
        <w:bidi w:val="0"/>
        <w:spacing w:after="0" w:line="600" w:lineRule="exact"/>
        <w:ind w:left="0" w:leftChars="0" w:right="0" w:rightChars="0"/>
        <w:jc w:val="left"/>
        <w:rPr>
          <w:rFonts w:hint="eastAsia" w:ascii="宋体" w:hAnsi="宋体" w:eastAsia="宋体" w:cs="宋体"/>
          <w:sz w:val="24"/>
          <w:szCs w:val="24"/>
          <w:u w:val="none"/>
          <w:lang w:val="en-US" w:eastAsia="zh-CN"/>
        </w:rPr>
      </w:pPr>
    </w:p>
    <w:p>
      <w:pPr>
        <w:keepNext w:val="0"/>
        <w:keepLines w:val="0"/>
        <w:pageBreakBefore w:val="0"/>
        <w:kinsoku/>
        <w:wordWrap/>
        <w:overflowPunct/>
        <w:topLinePunct w:val="0"/>
        <w:autoSpaceDE/>
        <w:autoSpaceDN/>
        <w:bidi w:val="0"/>
        <w:spacing w:after="0" w:line="600" w:lineRule="exact"/>
        <w:ind w:left="0" w:leftChars="0" w:right="0" w:rightChars="0"/>
        <w:jc w:val="left"/>
        <w:rPr>
          <w:rFonts w:hint="eastAsia" w:ascii="宋体" w:hAnsi="宋体" w:eastAsia="宋体" w:cs="宋体"/>
          <w:sz w:val="24"/>
          <w:szCs w:val="24"/>
          <w:u w:val="none"/>
          <w:lang w:val="en-US" w:eastAsia="zh-CN"/>
        </w:rPr>
      </w:pPr>
    </w:p>
    <w:p>
      <w:pPr>
        <w:keepNext w:val="0"/>
        <w:keepLines w:val="0"/>
        <w:pageBreakBefore w:val="0"/>
        <w:kinsoku/>
        <w:wordWrap/>
        <w:overflowPunct/>
        <w:topLinePunct w:val="0"/>
        <w:autoSpaceDE/>
        <w:autoSpaceDN/>
        <w:bidi w:val="0"/>
        <w:spacing w:after="0" w:line="600" w:lineRule="exact"/>
        <w:ind w:left="0" w:leftChars="0" w:right="0" w:rightChars="0"/>
        <w:jc w:val="left"/>
        <w:rPr>
          <w:rFonts w:hint="eastAsia" w:ascii="宋体" w:hAnsi="宋体" w:eastAsia="宋体" w:cs="宋体"/>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jc w:val="both"/>
        <w:outlineLvl w:val="9"/>
        <w:rPr>
          <w:rFonts w:hint="eastAsia" w:ascii="Times New Roman" w:hAnsi="Times New Roman" w:eastAsia="仿宋_GB2312" w:cs="Times New Roman"/>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jc w:val="both"/>
        <w:outlineLvl w:val="9"/>
        <w:rPr>
          <w:rFonts w:hint="eastAsia" w:ascii="Times New Roman" w:hAnsi="Times New Roman" w:eastAsia="仿宋_GB2312" w:cs="Times New Roman"/>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jc w:val="both"/>
        <w:outlineLvl w:val="9"/>
        <w:rPr>
          <w:rFonts w:hint="eastAsia" w:ascii="Times New Roman" w:hAnsi="Times New Roman" w:eastAsia="仿宋_GB2312" w:cs="Times New Roman"/>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jc w:val="both"/>
        <w:outlineLvl w:val="9"/>
        <w:rPr>
          <w:rFonts w:hint="eastAsia" w:ascii="Times New Roman" w:hAnsi="Times New Roman" w:eastAsia="仿宋_GB2312" w:cs="Times New Roman"/>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jc w:val="both"/>
        <w:outlineLvl w:val="9"/>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附件16</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jc w:val="both"/>
        <w:outlineLvl w:val="9"/>
        <w:rPr>
          <w:rFonts w:hint="eastAsia" w:ascii="Times New Roman" w:hAnsi="Times New Roman" w:eastAsia="仿宋_GB2312" w:cs="Times New Roman"/>
          <w:color w:val="auto"/>
          <w:sz w:val="28"/>
          <w:szCs w:val="28"/>
          <w:lang w:val="en-US" w:eastAsia="zh-CN"/>
        </w:rPr>
      </w:pPr>
    </w:p>
    <w:p>
      <w:pPr>
        <w:keepNext w:val="0"/>
        <w:keepLines w:val="0"/>
        <w:pageBreakBefore w:val="0"/>
        <w:kinsoku/>
        <w:wordWrap/>
        <w:overflowPunct/>
        <w:topLinePunct w:val="0"/>
        <w:autoSpaceDE/>
        <w:autoSpaceDN/>
        <w:bidi w:val="0"/>
        <w:spacing w:after="0" w:line="600" w:lineRule="exact"/>
        <w:ind w:left="0" w:leftChars="0" w:right="0" w:rightChars="0"/>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 xml:space="preserve"> 乡（镇）</w:t>
      </w:r>
      <w:r>
        <w:rPr>
          <w:rFonts w:hint="eastAsia" w:ascii="黑体" w:hAnsi="黑体" w:eastAsia="黑体" w:cs="黑体"/>
          <w:sz w:val="36"/>
          <w:szCs w:val="36"/>
          <w:u w:val="single"/>
          <w:lang w:val="en-US" w:eastAsia="zh-CN"/>
        </w:rPr>
        <w:t xml:space="preserve">     </w:t>
      </w:r>
      <w:r>
        <w:rPr>
          <w:rFonts w:hint="eastAsia" w:ascii="黑体" w:hAnsi="黑体" w:eastAsia="黑体" w:cs="黑体"/>
          <w:sz w:val="36"/>
          <w:szCs w:val="36"/>
          <w:lang w:val="en-US" w:eastAsia="zh-CN"/>
        </w:rPr>
        <w:t>村农业生产环节托管 服务项目确定服务组织征求农户意见表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9"/>
        <w:gridCol w:w="3351"/>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909" w:type="dxa"/>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jc w:val="center"/>
              <w:rPr>
                <w:rFonts w:hint="eastAsia" w:ascii="仿宋" w:hAnsi="仿宋" w:eastAsia="仿宋" w:cs="仿宋"/>
                <w:b/>
                <w:bCs/>
                <w:sz w:val="30"/>
                <w:szCs w:val="30"/>
                <w:vertAlign w:val="baseline"/>
                <w:lang w:val="en-US" w:eastAsia="zh-CN"/>
              </w:rPr>
            </w:pPr>
            <w:r>
              <w:rPr>
                <w:rFonts w:hint="eastAsia" w:ascii="仿宋" w:hAnsi="仿宋" w:eastAsia="仿宋" w:cs="仿宋"/>
                <w:b/>
                <w:bCs/>
                <w:sz w:val="30"/>
                <w:szCs w:val="30"/>
                <w:vertAlign w:val="baseline"/>
                <w:lang w:val="en-US" w:eastAsia="zh-CN"/>
              </w:rPr>
              <w:t>序号</w:t>
            </w:r>
          </w:p>
        </w:tc>
        <w:tc>
          <w:tcPr>
            <w:tcW w:w="3351" w:type="dxa"/>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jc w:val="center"/>
              <w:rPr>
                <w:rFonts w:hint="eastAsia" w:ascii="仿宋" w:hAnsi="仿宋" w:eastAsia="仿宋" w:cs="仿宋"/>
                <w:b/>
                <w:bCs/>
                <w:sz w:val="30"/>
                <w:szCs w:val="30"/>
                <w:vertAlign w:val="baseline"/>
                <w:lang w:val="en-US" w:eastAsia="zh-CN"/>
              </w:rPr>
            </w:pPr>
            <w:r>
              <w:rPr>
                <w:rFonts w:hint="eastAsia" w:ascii="仿宋" w:hAnsi="仿宋" w:eastAsia="仿宋" w:cs="仿宋"/>
                <w:b/>
                <w:bCs/>
                <w:sz w:val="30"/>
                <w:szCs w:val="30"/>
                <w:vertAlign w:val="baseline"/>
                <w:lang w:val="en-US" w:eastAsia="zh-CN"/>
              </w:rPr>
              <w:t>推选的服务组织名称</w:t>
            </w:r>
          </w:p>
        </w:tc>
        <w:tc>
          <w:tcPr>
            <w:tcW w:w="2131" w:type="dxa"/>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jc w:val="center"/>
              <w:rPr>
                <w:rFonts w:hint="eastAsia" w:ascii="仿宋" w:hAnsi="仿宋" w:eastAsia="仿宋" w:cs="仿宋"/>
                <w:b/>
                <w:bCs/>
                <w:sz w:val="30"/>
                <w:szCs w:val="30"/>
                <w:vertAlign w:val="baseline"/>
                <w:lang w:val="en-US" w:eastAsia="zh-CN"/>
              </w:rPr>
            </w:pPr>
            <w:r>
              <w:rPr>
                <w:rFonts w:hint="eastAsia" w:ascii="仿宋" w:hAnsi="仿宋" w:eastAsia="仿宋" w:cs="仿宋"/>
                <w:b/>
                <w:bCs/>
                <w:sz w:val="30"/>
                <w:szCs w:val="30"/>
                <w:vertAlign w:val="baseline"/>
                <w:lang w:val="en-US" w:eastAsia="zh-CN"/>
              </w:rPr>
              <w:t>农户签字</w:t>
            </w:r>
          </w:p>
        </w:tc>
        <w:tc>
          <w:tcPr>
            <w:tcW w:w="2131" w:type="dxa"/>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jc w:val="center"/>
              <w:rPr>
                <w:rFonts w:hint="eastAsia" w:ascii="仿宋" w:hAnsi="仿宋" w:eastAsia="仿宋" w:cs="仿宋"/>
                <w:b/>
                <w:bCs/>
                <w:sz w:val="30"/>
                <w:szCs w:val="30"/>
                <w:vertAlign w:val="baseline"/>
                <w:lang w:val="en-US" w:eastAsia="zh-CN"/>
              </w:rPr>
            </w:pPr>
            <w:r>
              <w:rPr>
                <w:rFonts w:hint="eastAsia" w:ascii="仿宋" w:hAnsi="仿宋" w:eastAsia="仿宋" w:cs="仿宋"/>
                <w:b/>
                <w:bCs/>
                <w:sz w:val="30"/>
                <w:szCs w:val="30"/>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909" w:type="dxa"/>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vertAlign w:val="baseline"/>
                <w:lang w:val="en-US" w:eastAsia="zh-CN"/>
              </w:rPr>
            </w:pPr>
          </w:p>
        </w:tc>
        <w:tc>
          <w:tcPr>
            <w:tcW w:w="3351" w:type="dxa"/>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vertAlign w:val="baseline"/>
                <w:lang w:val="en-US" w:eastAsia="zh-CN"/>
              </w:rPr>
            </w:pPr>
          </w:p>
        </w:tc>
        <w:tc>
          <w:tcPr>
            <w:tcW w:w="2131" w:type="dxa"/>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vertAlign w:val="baseline"/>
                <w:lang w:val="en-US" w:eastAsia="zh-CN"/>
              </w:rPr>
            </w:pPr>
          </w:p>
        </w:tc>
        <w:tc>
          <w:tcPr>
            <w:tcW w:w="2131" w:type="dxa"/>
            <w:vMerge w:val="restart"/>
            <w:vAlign w:val="center"/>
          </w:tcPr>
          <w:p>
            <w:pPr>
              <w:keepNext w:val="0"/>
              <w:keepLines w:val="0"/>
              <w:pageBreakBefore w:val="0"/>
              <w:widowControl w:val="0"/>
              <w:kinsoku/>
              <w:wordWrap/>
              <w:overflowPunct/>
              <w:topLinePunct w:val="0"/>
              <w:autoSpaceDE/>
              <w:autoSpaceDN/>
              <w:bidi w:val="0"/>
              <w:spacing w:after="0" w:line="600" w:lineRule="exact"/>
              <w:ind w:left="0" w:leftChars="0" w:right="0" w:rightChars="0"/>
              <w:jc w:val="left"/>
              <w:rPr>
                <w:rFonts w:hint="eastAsia"/>
                <w:vertAlign w:val="baseline"/>
                <w:lang w:val="en-US" w:eastAsia="zh-CN"/>
              </w:rPr>
            </w:pPr>
            <w:r>
              <w:rPr>
                <w:rFonts w:hint="eastAsia" w:ascii="仿宋" w:hAnsi="仿宋" w:eastAsia="仿宋" w:cs="仿宋"/>
                <w:b/>
                <w:bCs/>
                <w:sz w:val="30"/>
                <w:szCs w:val="30"/>
                <w:vertAlign w:val="baseline"/>
                <w:lang w:val="en-US" w:eastAsia="zh-CN"/>
              </w:rPr>
              <w:t>同意选定该服务组织的签字按手印。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909" w:type="dxa"/>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vertAlign w:val="baseline"/>
                <w:lang w:val="en-US" w:eastAsia="zh-CN"/>
              </w:rPr>
            </w:pPr>
          </w:p>
        </w:tc>
        <w:tc>
          <w:tcPr>
            <w:tcW w:w="3351" w:type="dxa"/>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vertAlign w:val="baseline"/>
                <w:lang w:val="en-US" w:eastAsia="zh-CN"/>
              </w:rPr>
            </w:pPr>
          </w:p>
        </w:tc>
        <w:tc>
          <w:tcPr>
            <w:tcW w:w="2131" w:type="dxa"/>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vertAlign w:val="baseline"/>
                <w:lang w:val="en-US" w:eastAsia="zh-CN"/>
              </w:rPr>
            </w:pPr>
          </w:p>
        </w:tc>
        <w:tc>
          <w:tcPr>
            <w:tcW w:w="2131" w:type="dxa"/>
            <w:vMerge w:val="continue"/>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exact"/>
        </w:trPr>
        <w:tc>
          <w:tcPr>
            <w:tcW w:w="909" w:type="dxa"/>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vertAlign w:val="baseline"/>
                <w:lang w:val="en-US" w:eastAsia="zh-CN"/>
              </w:rPr>
            </w:pPr>
          </w:p>
        </w:tc>
        <w:tc>
          <w:tcPr>
            <w:tcW w:w="3351" w:type="dxa"/>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vertAlign w:val="baseline"/>
                <w:lang w:val="en-US" w:eastAsia="zh-CN"/>
              </w:rPr>
            </w:pPr>
          </w:p>
        </w:tc>
        <w:tc>
          <w:tcPr>
            <w:tcW w:w="2131" w:type="dxa"/>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vertAlign w:val="baseline"/>
                <w:lang w:val="en-US" w:eastAsia="zh-CN"/>
              </w:rPr>
            </w:pPr>
          </w:p>
        </w:tc>
        <w:tc>
          <w:tcPr>
            <w:tcW w:w="2131" w:type="dxa"/>
            <w:vMerge w:val="continue"/>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909" w:type="dxa"/>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vertAlign w:val="baseline"/>
                <w:lang w:val="en-US" w:eastAsia="zh-CN"/>
              </w:rPr>
            </w:pPr>
          </w:p>
        </w:tc>
        <w:tc>
          <w:tcPr>
            <w:tcW w:w="3351" w:type="dxa"/>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vertAlign w:val="baseline"/>
                <w:lang w:val="en-US" w:eastAsia="zh-CN"/>
              </w:rPr>
            </w:pPr>
          </w:p>
        </w:tc>
        <w:tc>
          <w:tcPr>
            <w:tcW w:w="2131" w:type="dxa"/>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vertAlign w:val="baseline"/>
                <w:lang w:val="en-US" w:eastAsia="zh-CN"/>
              </w:rPr>
            </w:pPr>
          </w:p>
        </w:tc>
        <w:tc>
          <w:tcPr>
            <w:tcW w:w="2131" w:type="dxa"/>
            <w:vMerge w:val="continue"/>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909" w:type="dxa"/>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vertAlign w:val="baseline"/>
                <w:lang w:val="en-US" w:eastAsia="zh-CN"/>
              </w:rPr>
            </w:pPr>
          </w:p>
        </w:tc>
        <w:tc>
          <w:tcPr>
            <w:tcW w:w="3351" w:type="dxa"/>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vertAlign w:val="baseline"/>
                <w:lang w:val="en-US" w:eastAsia="zh-CN"/>
              </w:rPr>
            </w:pPr>
          </w:p>
        </w:tc>
        <w:tc>
          <w:tcPr>
            <w:tcW w:w="2131" w:type="dxa"/>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vertAlign w:val="baseline"/>
                <w:lang w:val="en-US" w:eastAsia="zh-CN"/>
              </w:rPr>
            </w:pPr>
          </w:p>
        </w:tc>
        <w:tc>
          <w:tcPr>
            <w:tcW w:w="2131" w:type="dxa"/>
            <w:vMerge w:val="continue"/>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909" w:type="dxa"/>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vertAlign w:val="baseline"/>
                <w:lang w:val="en-US" w:eastAsia="zh-CN"/>
              </w:rPr>
            </w:pPr>
          </w:p>
        </w:tc>
        <w:tc>
          <w:tcPr>
            <w:tcW w:w="3351" w:type="dxa"/>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vertAlign w:val="baseline"/>
                <w:lang w:val="en-US" w:eastAsia="zh-CN"/>
              </w:rPr>
            </w:pPr>
          </w:p>
        </w:tc>
        <w:tc>
          <w:tcPr>
            <w:tcW w:w="2131" w:type="dxa"/>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vertAlign w:val="baseline"/>
                <w:lang w:val="en-US" w:eastAsia="zh-CN"/>
              </w:rPr>
            </w:pPr>
          </w:p>
        </w:tc>
        <w:tc>
          <w:tcPr>
            <w:tcW w:w="2131" w:type="dxa"/>
            <w:vMerge w:val="continue"/>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909" w:type="dxa"/>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vertAlign w:val="baseline"/>
                <w:lang w:val="en-US" w:eastAsia="zh-CN"/>
              </w:rPr>
            </w:pPr>
          </w:p>
        </w:tc>
        <w:tc>
          <w:tcPr>
            <w:tcW w:w="3351" w:type="dxa"/>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vertAlign w:val="baseline"/>
                <w:lang w:val="en-US" w:eastAsia="zh-CN"/>
              </w:rPr>
            </w:pPr>
          </w:p>
        </w:tc>
        <w:tc>
          <w:tcPr>
            <w:tcW w:w="2131" w:type="dxa"/>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vertAlign w:val="baseline"/>
                <w:lang w:val="en-US" w:eastAsia="zh-CN"/>
              </w:rPr>
            </w:pPr>
          </w:p>
        </w:tc>
        <w:tc>
          <w:tcPr>
            <w:tcW w:w="2131" w:type="dxa"/>
            <w:vMerge w:val="continue"/>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909" w:type="dxa"/>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vertAlign w:val="baseline"/>
                <w:lang w:val="en-US" w:eastAsia="zh-CN"/>
              </w:rPr>
            </w:pPr>
          </w:p>
        </w:tc>
        <w:tc>
          <w:tcPr>
            <w:tcW w:w="3351" w:type="dxa"/>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vertAlign w:val="baseline"/>
                <w:lang w:val="en-US" w:eastAsia="zh-CN"/>
              </w:rPr>
            </w:pPr>
          </w:p>
        </w:tc>
        <w:tc>
          <w:tcPr>
            <w:tcW w:w="2131" w:type="dxa"/>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vertAlign w:val="baseline"/>
                <w:lang w:val="en-US" w:eastAsia="zh-CN"/>
              </w:rPr>
            </w:pPr>
          </w:p>
        </w:tc>
        <w:tc>
          <w:tcPr>
            <w:tcW w:w="2131" w:type="dxa"/>
            <w:vMerge w:val="continue"/>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909" w:type="dxa"/>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vertAlign w:val="baseline"/>
                <w:lang w:val="en-US" w:eastAsia="zh-CN"/>
              </w:rPr>
            </w:pPr>
          </w:p>
        </w:tc>
        <w:tc>
          <w:tcPr>
            <w:tcW w:w="3351" w:type="dxa"/>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vertAlign w:val="baseline"/>
                <w:lang w:val="en-US" w:eastAsia="zh-CN"/>
              </w:rPr>
            </w:pPr>
          </w:p>
        </w:tc>
        <w:tc>
          <w:tcPr>
            <w:tcW w:w="2131" w:type="dxa"/>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vertAlign w:val="baseline"/>
                <w:lang w:val="en-US" w:eastAsia="zh-CN"/>
              </w:rPr>
            </w:pPr>
          </w:p>
        </w:tc>
        <w:tc>
          <w:tcPr>
            <w:tcW w:w="2131" w:type="dxa"/>
            <w:vMerge w:val="continue"/>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909" w:type="dxa"/>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vertAlign w:val="baseline"/>
                <w:lang w:val="en-US" w:eastAsia="zh-CN"/>
              </w:rPr>
            </w:pPr>
          </w:p>
        </w:tc>
        <w:tc>
          <w:tcPr>
            <w:tcW w:w="3351" w:type="dxa"/>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vertAlign w:val="baseline"/>
                <w:lang w:val="en-US" w:eastAsia="zh-CN"/>
              </w:rPr>
            </w:pPr>
          </w:p>
        </w:tc>
        <w:tc>
          <w:tcPr>
            <w:tcW w:w="2131" w:type="dxa"/>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vertAlign w:val="baseline"/>
                <w:lang w:val="en-US" w:eastAsia="zh-CN"/>
              </w:rPr>
            </w:pPr>
          </w:p>
        </w:tc>
        <w:tc>
          <w:tcPr>
            <w:tcW w:w="2131" w:type="dxa"/>
            <w:vMerge w:val="continue"/>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909" w:type="dxa"/>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vertAlign w:val="baseline"/>
                <w:lang w:val="en-US" w:eastAsia="zh-CN"/>
              </w:rPr>
            </w:pPr>
          </w:p>
        </w:tc>
        <w:tc>
          <w:tcPr>
            <w:tcW w:w="3351" w:type="dxa"/>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vertAlign w:val="baseline"/>
                <w:lang w:val="en-US" w:eastAsia="zh-CN"/>
              </w:rPr>
            </w:pPr>
          </w:p>
        </w:tc>
        <w:tc>
          <w:tcPr>
            <w:tcW w:w="2131" w:type="dxa"/>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vertAlign w:val="baseline"/>
                <w:lang w:val="en-US" w:eastAsia="zh-CN"/>
              </w:rPr>
            </w:pPr>
          </w:p>
        </w:tc>
        <w:tc>
          <w:tcPr>
            <w:tcW w:w="2131" w:type="dxa"/>
            <w:vMerge w:val="continue"/>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909" w:type="dxa"/>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vertAlign w:val="baseline"/>
                <w:lang w:val="en-US" w:eastAsia="zh-CN"/>
              </w:rPr>
            </w:pPr>
          </w:p>
        </w:tc>
        <w:tc>
          <w:tcPr>
            <w:tcW w:w="3351" w:type="dxa"/>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vertAlign w:val="baseline"/>
                <w:lang w:val="en-US" w:eastAsia="zh-CN"/>
              </w:rPr>
            </w:pPr>
          </w:p>
        </w:tc>
        <w:tc>
          <w:tcPr>
            <w:tcW w:w="2131" w:type="dxa"/>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vertAlign w:val="baseline"/>
                <w:lang w:val="en-US" w:eastAsia="zh-CN"/>
              </w:rPr>
            </w:pPr>
          </w:p>
        </w:tc>
        <w:tc>
          <w:tcPr>
            <w:tcW w:w="2131" w:type="dxa"/>
            <w:vMerge w:val="continue"/>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909" w:type="dxa"/>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vertAlign w:val="baseline"/>
                <w:lang w:val="en-US" w:eastAsia="zh-CN"/>
              </w:rPr>
            </w:pPr>
          </w:p>
        </w:tc>
        <w:tc>
          <w:tcPr>
            <w:tcW w:w="3351" w:type="dxa"/>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vertAlign w:val="baseline"/>
                <w:lang w:val="en-US" w:eastAsia="zh-CN"/>
              </w:rPr>
            </w:pPr>
          </w:p>
        </w:tc>
        <w:tc>
          <w:tcPr>
            <w:tcW w:w="2131" w:type="dxa"/>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vertAlign w:val="baseline"/>
                <w:lang w:val="en-US" w:eastAsia="zh-CN"/>
              </w:rPr>
            </w:pPr>
          </w:p>
        </w:tc>
        <w:tc>
          <w:tcPr>
            <w:tcW w:w="2131" w:type="dxa"/>
            <w:vMerge w:val="continue"/>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909" w:type="dxa"/>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vertAlign w:val="baseline"/>
                <w:lang w:val="en-US" w:eastAsia="zh-CN"/>
              </w:rPr>
            </w:pPr>
          </w:p>
        </w:tc>
        <w:tc>
          <w:tcPr>
            <w:tcW w:w="3351" w:type="dxa"/>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vertAlign w:val="baseline"/>
                <w:lang w:val="en-US" w:eastAsia="zh-CN"/>
              </w:rPr>
            </w:pPr>
          </w:p>
        </w:tc>
        <w:tc>
          <w:tcPr>
            <w:tcW w:w="2131" w:type="dxa"/>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vertAlign w:val="baseline"/>
                <w:lang w:val="en-US" w:eastAsia="zh-CN"/>
              </w:rPr>
            </w:pPr>
          </w:p>
        </w:tc>
        <w:tc>
          <w:tcPr>
            <w:tcW w:w="2131" w:type="dxa"/>
            <w:vMerge w:val="continue"/>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909" w:type="dxa"/>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vertAlign w:val="baseline"/>
                <w:lang w:val="en-US" w:eastAsia="zh-CN"/>
              </w:rPr>
            </w:pPr>
          </w:p>
        </w:tc>
        <w:tc>
          <w:tcPr>
            <w:tcW w:w="3351" w:type="dxa"/>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vertAlign w:val="baseline"/>
                <w:lang w:val="en-US" w:eastAsia="zh-CN"/>
              </w:rPr>
            </w:pPr>
          </w:p>
        </w:tc>
        <w:tc>
          <w:tcPr>
            <w:tcW w:w="2131" w:type="dxa"/>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vertAlign w:val="baseline"/>
                <w:lang w:val="en-US" w:eastAsia="zh-CN"/>
              </w:rPr>
            </w:pPr>
          </w:p>
        </w:tc>
        <w:tc>
          <w:tcPr>
            <w:tcW w:w="2131" w:type="dxa"/>
            <w:vMerge w:val="continue"/>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vertAlign w:val="baseline"/>
                <w:lang w:val="en-US" w:eastAsia="zh-CN"/>
              </w:rPr>
            </w:pPr>
          </w:p>
        </w:tc>
      </w:tr>
    </w:tbl>
    <w:p>
      <w:pPr>
        <w:keepNext w:val="0"/>
        <w:keepLines w:val="0"/>
        <w:pageBreakBefore w:val="0"/>
        <w:kinsoku/>
        <w:wordWrap/>
        <w:overflowPunct/>
        <w:topLinePunct w:val="0"/>
        <w:autoSpaceDE/>
        <w:autoSpaceDN/>
        <w:bidi w:val="0"/>
        <w:spacing w:after="0" w:line="600" w:lineRule="exact"/>
        <w:ind w:left="0" w:leftChars="0" w:right="0" w:rightChars="0"/>
        <w:jc w:val="left"/>
        <w:rPr>
          <w:rFonts w:hint="eastAsia" w:ascii="仿宋" w:hAnsi="仿宋" w:eastAsia="仿宋" w:cs="仿宋"/>
          <w:b/>
          <w:bCs/>
          <w:sz w:val="30"/>
          <w:szCs w:val="30"/>
          <w:vertAlign w:val="baseline"/>
          <w:lang w:val="en-US" w:eastAsia="zh-CN"/>
        </w:rPr>
      </w:pPr>
      <w:r>
        <w:rPr>
          <w:rFonts w:hint="eastAsia" w:ascii="仿宋" w:hAnsi="仿宋" w:eastAsia="仿宋" w:cs="仿宋"/>
          <w:b/>
          <w:bCs/>
          <w:sz w:val="30"/>
          <w:szCs w:val="30"/>
          <w:vertAlign w:val="baseline"/>
          <w:lang w:val="en-US" w:eastAsia="zh-CN"/>
        </w:rPr>
        <w:t>注：农户农业生产环节托管委托书。</w:t>
      </w:r>
    </w:p>
    <w:p>
      <w:pPr>
        <w:keepNext w:val="0"/>
        <w:keepLines w:val="0"/>
        <w:pageBreakBefore w:val="0"/>
        <w:kinsoku/>
        <w:wordWrap/>
        <w:overflowPunct/>
        <w:topLinePunct w:val="0"/>
        <w:autoSpaceDE/>
        <w:autoSpaceDN/>
        <w:bidi w:val="0"/>
        <w:spacing w:after="0" w:line="600" w:lineRule="exact"/>
        <w:ind w:left="0" w:leftChars="0" w:right="0" w:rightChars="0"/>
        <w:jc w:val="left"/>
        <w:rPr>
          <w:rFonts w:hint="eastAsia" w:ascii="宋体" w:hAnsi="宋体" w:eastAsia="宋体" w:cs="宋体"/>
          <w:sz w:val="24"/>
          <w:szCs w:val="24"/>
          <w:lang w:val="en-US" w:eastAsia="zh-CN"/>
        </w:rPr>
        <w:sectPr>
          <w:footerReference r:id="rId15" w:type="default"/>
          <w:pgSz w:w="11906" w:h="16838"/>
          <w:pgMar w:top="1440" w:right="1800" w:bottom="1440" w:left="1800"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jc w:val="both"/>
        <w:outlineLvl w:val="9"/>
        <w:rPr>
          <w:rFonts w:hint="default" w:ascii="Times New Roman" w:hAnsi="Times New Roman" w:eastAsia="仿宋_GB2312" w:cs="Times New Roman"/>
          <w:color w:val="auto"/>
          <w:sz w:val="44"/>
          <w:szCs w:val="44"/>
          <w:lang w:val="en-US" w:eastAsia="zh-CN"/>
        </w:rPr>
      </w:pPr>
      <w:r>
        <w:rPr>
          <w:rFonts w:hint="eastAsia" w:ascii="Times New Roman" w:hAnsi="Times New Roman" w:eastAsia="仿宋_GB2312" w:cs="Times New Roman"/>
          <w:color w:val="auto"/>
          <w:sz w:val="28"/>
          <w:szCs w:val="28"/>
          <w:lang w:val="en-US" w:eastAsia="zh-CN"/>
        </w:rPr>
        <w:t>附件17</w:t>
      </w:r>
    </w:p>
    <w:p>
      <w:pPr>
        <w:keepNext w:val="0"/>
        <w:keepLines w:val="0"/>
        <w:pageBreakBefore w:val="0"/>
        <w:kinsoku/>
        <w:wordWrap/>
        <w:overflowPunct/>
        <w:topLinePunct w:val="0"/>
        <w:autoSpaceDE/>
        <w:autoSpaceDN/>
        <w:bidi w:val="0"/>
        <w:spacing w:after="0" w:line="600" w:lineRule="exact"/>
        <w:ind w:left="0" w:leftChars="0" w:right="0" w:rightChars="0"/>
        <w:jc w:val="center"/>
        <w:rPr>
          <w:rFonts w:hint="eastAsia" w:ascii="黑体" w:hAnsi="黑体" w:eastAsia="黑体" w:cs="黑体"/>
          <w:sz w:val="36"/>
          <w:szCs w:val="36"/>
          <w:u w:val="none"/>
          <w:lang w:val="en-US" w:eastAsia="zh-CN"/>
        </w:rPr>
      </w:pPr>
      <w:r>
        <w:rPr>
          <w:rFonts w:hint="eastAsia" w:ascii="黑体" w:hAnsi="黑体" w:eastAsia="黑体" w:cs="黑体"/>
          <w:sz w:val="36"/>
          <w:szCs w:val="36"/>
          <w:u w:val="none"/>
          <w:lang w:val="en-US" w:eastAsia="zh-CN"/>
        </w:rPr>
        <w:t>2023年大同市云冈区</w:t>
      </w:r>
      <w:r>
        <w:rPr>
          <w:rFonts w:hint="eastAsia" w:ascii="黑体" w:hAnsi="黑体" w:eastAsia="黑体" w:cs="黑体"/>
          <w:sz w:val="36"/>
          <w:szCs w:val="36"/>
          <w:u w:val="single"/>
          <w:lang w:val="en-US" w:eastAsia="zh-CN"/>
        </w:rPr>
        <w:t xml:space="preserve">     </w:t>
      </w:r>
      <w:r>
        <w:rPr>
          <w:rFonts w:hint="eastAsia" w:ascii="黑体" w:hAnsi="黑体" w:eastAsia="黑体" w:cs="黑体"/>
          <w:sz w:val="36"/>
          <w:szCs w:val="36"/>
          <w:u w:val="none"/>
          <w:lang w:val="en-US" w:eastAsia="zh-CN"/>
        </w:rPr>
        <w:t>乡（镇）</w:t>
      </w:r>
      <w:r>
        <w:rPr>
          <w:rFonts w:hint="eastAsia" w:ascii="黑体" w:hAnsi="黑体" w:eastAsia="黑体" w:cs="黑体"/>
          <w:sz w:val="36"/>
          <w:szCs w:val="36"/>
          <w:u w:val="single"/>
          <w:lang w:val="en-US" w:eastAsia="zh-CN"/>
        </w:rPr>
        <w:t xml:space="preserve">   </w:t>
      </w:r>
      <w:r>
        <w:rPr>
          <w:rFonts w:hint="eastAsia" w:ascii="黑体" w:hAnsi="黑体" w:eastAsia="黑体" w:cs="黑体"/>
          <w:sz w:val="36"/>
          <w:szCs w:val="36"/>
          <w:u w:val="none"/>
          <w:lang w:val="en-US" w:eastAsia="zh-CN"/>
        </w:rPr>
        <w:t>村</w:t>
      </w:r>
    </w:p>
    <w:tbl>
      <w:tblPr>
        <w:tblStyle w:val="8"/>
        <w:tblpPr w:leftFromText="180" w:rightFromText="180" w:vertAnchor="text" w:horzAnchor="page" w:tblpX="1590" w:tblpY="110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94"/>
        <w:gridCol w:w="5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5" w:hRule="atLeast"/>
        </w:trPr>
        <w:tc>
          <w:tcPr>
            <w:tcW w:w="3294" w:type="dxa"/>
            <w:vAlign w:val="center"/>
          </w:tcPr>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ascii="仿宋" w:hAnsi="仿宋" w:eastAsia="仿宋" w:cs="仿宋"/>
                <w:b/>
                <w:bCs/>
                <w:sz w:val="30"/>
                <w:szCs w:val="30"/>
                <w:vertAlign w:val="baseline"/>
                <w:lang w:val="en-US" w:eastAsia="zh-CN"/>
              </w:rPr>
            </w:pPr>
            <w:r>
              <w:rPr>
                <w:rFonts w:hint="eastAsia" w:ascii="仿宋" w:hAnsi="仿宋" w:eastAsia="仿宋" w:cs="仿宋"/>
                <w:b/>
                <w:bCs/>
                <w:sz w:val="30"/>
                <w:szCs w:val="30"/>
                <w:vertAlign w:val="baseline"/>
                <w:lang w:val="en-US" w:eastAsia="zh-CN"/>
              </w:rPr>
              <w:t>村委会申请意见：</w:t>
            </w:r>
          </w:p>
        </w:tc>
        <w:tc>
          <w:tcPr>
            <w:tcW w:w="5228" w:type="dxa"/>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firstLine="602" w:firstLineChars="200"/>
              <w:jc w:val="both"/>
              <w:rPr>
                <w:rFonts w:hint="eastAsia" w:ascii="仿宋" w:hAnsi="仿宋" w:eastAsia="仿宋" w:cs="仿宋"/>
                <w:b/>
                <w:bCs/>
                <w:sz w:val="30"/>
                <w:szCs w:val="30"/>
                <w:vertAlign w:val="baseline"/>
                <w:lang w:val="en-US" w:eastAsia="zh-CN"/>
              </w:rPr>
            </w:pPr>
            <w:r>
              <w:rPr>
                <w:rFonts w:hint="eastAsia" w:ascii="仿宋" w:hAnsi="仿宋" w:eastAsia="仿宋" w:cs="仿宋"/>
                <w:b/>
                <w:bCs/>
                <w:sz w:val="30"/>
                <w:szCs w:val="30"/>
                <w:vertAlign w:val="baseline"/>
                <w:lang w:val="en-US" w:eastAsia="zh-CN"/>
              </w:rPr>
              <w:t xml:space="preserve">通过对我村    户农户征求意见后，一致同意选定               为服务组织从事我村涉及耕地的农业生产托管服务。          </w:t>
            </w:r>
          </w:p>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ascii="仿宋" w:hAnsi="仿宋" w:eastAsia="仿宋" w:cs="仿宋"/>
                <w:b/>
                <w:bCs/>
                <w:sz w:val="30"/>
                <w:szCs w:val="30"/>
                <w:vertAlign w:val="baseline"/>
                <w:lang w:val="en-US" w:eastAsia="zh-CN"/>
              </w:rPr>
            </w:pPr>
            <w:r>
              <w:rPr>
                <w:rFonts w:hint="eastAsia" w:ascii="仿宋" w:hAnsi="仿宋" w:eastAsia="仿宋" w:cs="仿宋"/>
                <w:b/>
                <w:bCs/>
                <w:sz w:val="30"/>
                <w:szCs w:val="30"/>
                <w:vertAlign w:val="baseline"/>
                <w:lang w:val="en-US" w:eastAsia="zh-CN"/>
              </w:rPr>
              <w:t>村委会盖章：</w:t>
            </w:r>
          </w:p>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default" w:ascii="仿宋" w:hAnsi="仿宋" w:eastAsia="仿宋" w:cs="仿宋"/>
                <w:b/>
                <w:bCs/>
                <w:sz w:val="30"/>
                <w:szCs w:val="30"/>
                <w:vertAlign w:val="baseline"/>
                <w:lang w:val="en-US" w:eastAsia="zh-CN"/>
              </w:rPr>
            </w:pPr>
            <w:r>
              <w:rPr>
                <w:rFonts w:hint="eastAsia" w:ascii="仿宋" w:hAnsi="仿宋" w:eastAsia="仿宋" w:cs="仿宋"/>
                <w:b/>
                <w:bCs/>
                <w:sz w:val="30"/>
                <w:szCs w:val="30"/>
                <w:vertAlign w:val="baseline"/>
                <w:lang w:val="en-US" w:eastAsia="zh-CN"/>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5" w:hRule="atLeast"/>
        </w:trPr>
        <w:tc>
          <w:tcPr>
            <w:tcW w:w="3294" w:type="dxa"/>
            <w:vAlign w:val="center"/>
          </w:tcPr>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ascii="仿宋" w:hAnsi="仿宋" w:eastAsia="仿宋" w:cs="仿宋"/>
                <w:b/>
                <w:bCs/>
                <w:sz w:val="30"/>
                <w:szCs w:val="30"/>
                <w:vertAlign w:val="baseline"/>
                <w:lang w:val="en-US" w:eastAsia="zh-CN"/>
              </w:rPr>
            </w:pPr>
            <w:r>
              <w:rPr>
                <w:rFonts w:hint="eastAsia" w:ascii="仿宋" w:hAnsi="仿宋" w:eastAsia="仿宋" w:cs="仿宋"/>
                <w:b/>
                <w:bCs/>
                <w:sz w:val="30"/>
                <w:szCs w:val="30"/>
                <w:vertAlign w:val="baseline"/>
                <w:lang w:val="en-US" w:eastAsia="zh-CN"/>
              </w:rPr>
              <w:t>乡（镇）审核意见：</w:t>
            </w:r>
          </w:p>
        </w:tc>
        <w:tc>
          <w:tcPr>
            <w:tcW w:w="5228" w:type="dxa"/>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ascii="仿宋" w:hAnsi="仿宋" w:eastAsia="仿宋" w:cs="仿宋"/>
                <w:b/>
                <w:bCs/>
                <w:sz w:val="30"/>
                <w:szCs w:val="30"/>
                <w:vertAlign w:val="baseline"/>
                <w:lang w:val="en-US" w:eastAsia="zh-CN"/>
              </w:rPr>
            </w:pPr>
          </w:p>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ascii="仿宋" w:hAnsi="仿宋" w:eastAsia="仿宋" w:cs="仿宋"/>
                <w:b/>
                <w:bCs/>
                <w:sz w:val="30"/>
                <w:szCs w:val="30"/>
                <w:vertAlign w:val="baseline"/>
                <w:lang w:val="en-US" w:eastAsia="zh-CN"/>
              </w:rPr>
            </w:pPr>
          </w:p>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ascii="仿宋" w:hAnsi="仿宋" w:eastAsia="仿宋" w:cs="仿宋"/>
                <w:b/>
                <w:bCs/>
                <w:sz w:val="30"/>
                <w:szCs w:val="30"/>
                <w:vertAlign w:val="baseline"/>
                <w:lang w:val="en-US" w:eastAsia="zh-CN"/>
              </w:rPr>
            </w:pPr>
            <w:r>
              <w:rPr>
                <w:rFonts w:hint="eastAsia" w:ascii="仿宋" w:hAnsi="仿宋" w:eastAsia="仿宋" w:cs="仿宋"/>
                <w:b/>
                <w:bCs/>
                <w:sz w:val="30"/>
                <w:szCs w:val="30"/>
                <w:vertAlign w:val="baseline"/>
                <w:lang w:val="en-US" w:eastAsia="zh-CN"/>
              </w:rPr>
              <w:t>乡（镇）政府盖章：</w:t>
            </w:r>
          </w:p>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ascii="仿宋" w:hAnsi="仿宋" w:eastAsia="仿宋" w:cs="仿宋"/>
                <w:b/>
                <w:bCs/>
                <w:sz w:val="30"/>
                <w:szCs w:val="30"/>
                <w:vertAlign w:val="baseline"/>
                <w:lang w:val="en-US" w:eastAsia="zh-CN"/>
              </w:rPr>
            </w:pPr>
            <w:r>
              <w:rPr>
                <w:rFonts w:hint="eastAsia" w:ascii="仿宋" w:hAnsi="仿宋" w:eastAsia="仿宋" w:cs="仿宋"/>
                <w:b/>
                <w:bCs/>
                <w:sz w:val="30"/>
                <w:szCs w:val="30"/>
                <w:vertAlign w:val="baseline"/>
                <w:lang w:val="en-US" w:eastAsia="zh-CN"/>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0" w:hRule="atLeast"/>
        </w:trPr>
        <w:tc>
          <w:tcPr>
            <w:tcW w:w="3294" w:type="dxa"/>
            <w:vAlign w:val="center"/>
          </w:tcPr>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ascii="仿宋" w:hAnsi="仿宋" w:eastAsia="仿宋" w:cs="仿宋"/>
                <w:b/>
                <w:bCs/>
                <w:sz w:val="30"/>
                <w:szCs w:val="30"/>
                <w:vertAlign w:val="baseline"/>
                <w:lang w:val="en-US" w:eastAsia="zh-CN"/>
              </w:rPr>
            </w:pPr>
            <w:r>
              <w:rPr>
                <w:rFonts w:hint="eastAsia" w:ascii="仿宋" w:hAnsi="仿宋" w:eastAsia="仿宋" w:cs="仿宋"/>
                <w:b/>
                <w:bCs/>
                <w:sz w:val="30"/>
                <w:szCs w:val="30"/>
                <w:vertAlign w:val="baseline"/>
                <w:lang w:val="en-US" w:eastAsia="zh-CN"/>
              </w:rPr>
              <w:t>区农业农村局意见：</w:t>
            </w:r>
          </w:p>
        </w:tc>
        <w:tc>
          <w:tcPr>
            <w:tcW w:w="5228" w:type="dxa"/>
            <w:vAlign w:val="top"/>
          </w:tcPr>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ascii="仿宋" w:hAnsi="仿宋" w:eastAsia="仿宋" w:cs="仿宋"/>
                <w:b/>
                <w:bCs/>
                <w:sz w:val="30"/>
                <w:szCs w:val="30"/>
                <w:vertAlign w:val="baseline"/>
                <w:lang w:val="en-US" w:eastAsia="zh-CN"/>
              </w:rPr>
            </w:pPr>
          </w:p>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ascii="仿宋" w:hAnsi="仿宋" w:eastAsia="仿宋" w:cs="仿宋"/>
                <w:b/>
                <w:bCs/>
                <w:sz w:val="30"/>
                <w:szCs w:val="30"/>
                <w:vertAlign w:val="baseline"/>
                <w:lang w:val="en-US" w:eastAsia="zh-CN"/>
              </w:rPr>
            </w:pPr>
          </w:p>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ascii="仿宋" w:hAnsi="仿宋" w:eastAsia="仿宋" w:cs="仿宋"/>
                <w:b/>
                <w:bCs/>
                <w:sz w:val="30"/>
                <w:szCs w:val="30"/>
                <w:vertAlign w:val="baseline"/>
                <w:lang w:val="en-US" w:eastAsia="zh-CN"/>
              </w:rPr>
            </w:pPr>
            <w:r>
              <w:rPr>
                <w:rFonts w:hint="eastAsia" w:ascii="仿宋" w:hAnsi="仿宋" w:eastAsia="仿宋" w:cs="仿宋"/>
                <w:b/>
                <w:bCs/>
                <w:sz w:val="30"/>
                <w:szCs w:val="30"/>
                <w:vertAlign w:val="baseline"/>
                <w:lang w:val="en-US" w:eastAsia="zh-CN"/>
              </w:rPr>
              <w:t>区农业农村局盖章：</w:t>
            </w:r>
          </w:p>
          <w:p>
            <w:pPr>
              <w:keepNext w:val="0"/>
              <w:keepLines w:val="0"/>
              <w:pageBreakBefore w:val="0"/>
              <w:widowControl w:val="0"/>
              <w:kinsoku/>
              <w:wordWrap/>
              <w:overflowPunct/>
              <w:topLinePunct w:val="0"/>
              <w:autoSpaceDE/>
              <w:autoSpaceDN/>
              <w:bidi w:val="0"/>
              <w:spacing w:after="0" w:line="600" w:lineRule="exact"/>
              <w:ind w:left="0" w:leftChars="0" w:right="0" w:rightChars="0"/>
              <w:jc w:val="both"/>
              <w:rPr>
                <w:rFonts w:hint="eastAsia" w:ascii="仿宋" w:hAnsi="仿宋" w:eastAsia="仿宋" w:cs="仿宋"/>
                <w:b/>
                <w:bCs/>
                <w:sz w:val="30"/>
                <w:szCs w:val="30"/>
                <w:vertAlign w:val="baseline"/>
                <w:lang w:val="en-US" w:eastAsia="zh-CN"/>
              </w:rPr>
            </w:pPr>
            <w:r>
              <w:rPr>
                <w:rFonts w:hint="eastAsia" w:ascii="仿宋" w:hAnsi="仿宋" w:eastAsia="仿宋" w:cs="仿宋"/>
                <w:b/>
                <w:bCs/>
                <w:sz w:val="30"/>
                <w:szCs w:val="30"/>
                <w:vertAlign w:val="baseline"/>
                <w:lang w:val="en-US" w:eastAsia="zh-CN"/>
              </w:rPr>
              <w:t xml:space="preserve">                 年  月    日 </w:t>
            </w:r>
          </w:p>
        </w:tc>
      </w:tr>
    </w:tbl>
    <w:p>
      <w:pPr>
        <w:keepNext w:val="0"/>
        <w:keepLines w:val="0"/>
        <w:pageBreakBefore w:val="0"/>
        <w:kinsoku/>
        <w:wordWrap/>
        <w:overflowPunct/>
        <w:topLinePunct w:val="0"/>
        <w:autoSpaceDE/>
        <w:autoSpaceDN/>
        <w:bidi w:val="0"/>
        <w:spacing w:after="0" w:line="600" w:lineRule="exact"/>
        <w:ind w:left="0" w:leftChars="0" w:right="0" w:rightChars="0"/>
        <w:jc w:val="center"/>
        <w:rPr>
          <w:rFonts w:hint="eastAsia" w:ascii="黑体" w:hAnsi="黑体" w:eastAsia="黑体" w:cs="黑体"/>
          <w:sz w:val="36"/>
          <w:szCs w:val="36"/>
          <w:u w:val="none"/>
          <w:lang w:val="en-US" w:eastAsia="zh-CN"/>
        </w:rPr>
      </w:pPr>
      <w:r>
        <w:rPr>
          <w:rFonts w:hint="eastAsia" w:ascii="黑体" w:hAnsi="黑体" w:eastAsia="黑体" w:cs="黑体"/>
          <w:sz w:val="36"/>
          <w:szCs w:val="36"/>
          <w:u w:val="none"/>
          <w:lang w:val="en-US" w:eastAsia="zh-CN"/>
        </w:rPr>
        <w:t>农业生产环节托管服务项目选定服务组织申请表</w:t>
      </w:r>
    </w:p>
    <w:tbl>
      <w:tblPr>
        <w:tblStyle w:val="7"/>
        <w:tblpPr w:leftFromText="180" w:rightFromText="180" w:vertAnchor="text" w:horzAnchor="page" w:tblpX="1792" w:tblpY="268"/>
        <w:tblOverlap w:val="never"/>
        <w:tblW w:w="5001" w:type="pct"/>
        <w:tblInd w:w="0" w:type="dxa"/>
        <w:shd w:val="clear" w:color="auto" w:fill="auto"/>
        <w:tblLayout w:type="autofit"/>
        <w:tblCellMar>
          <w:top w:w="0" w:type="dxa"/>
          <w:left w:w="0" w:type="dxa"/>
          <w:bottom w:w="0" w:type="dxa"/>
          <w:right w:w="0" w:type="dxa"/>
        </w:tblCellMar>
      </w:tblPr>
      <w:tblGrid>
        <w:gridCol w:w="2646"/>
        <w:gridCol w:w="1296"/>
        <w:gridCol w:w="964"/>
        <w:gridCol w:w="80"/>
        <w:gridCol w:w="1217"/>
        <w:gridCol w:w="835"/>
        <w:gridCol w:w="1300"/>
      </w:tblGrid>
      <w:tr>
        <w:tblPrEx>
          <w:tblCellMar>
            <w:top w:w="0" w:type="dxa"/>
            <w:left w:w="0" w:type="dxa"/>
            <w:bottom w:w="0" w:type="dxa"/>
            <w:right w:w="0" w:type="dxa"/>
          </w:tblCellMar>
        </w:tblPrEx>
        <w:trPr>
          <w:trHeight w:val="822" w:hRule="atLeast"/>
        </w:trPr>
        <w:tc>
          <w:tcPr>
            <w:tcW w:w="1587" w:type="pct"/>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after="0" w:line="600" w:lineRule="exact"/>
              <w:ind w:left="0" w:leftChars="0" w:right="0" w:rightChars="0"/>
              <w:jc w:val="left"/>
              <w:rPr>
                <w:rFonts w:hint="eastAsia" w:ascii="Times New Roman" w:hAnsi="Times New Roman" w:eastAsia="仿宋_GB2312" w:cs="Times New Roman"/>
                <w:color w:val="auto"/>
                <w:sz w:val="28"/>
                <w:szCs w:val="28"/>
                <w:lang w:val="en-US" w:eastAsia="zh-CN"/>
              </w:rPr>
            </w:pPr>
          </w:p>
          <w:p>
            <w:pPr>
              <w:keepNext w:val="0"/>
              <w:keepLines w:val="0"/>
              <w:pageBreakBefore w:val="0"/>
              <w:widowControl/>
              <w:suppressLineNumbers w:val="0"/>
              <w:kinsoku/>
              <w:wordWrap/>
              <w:overflowPunct/>
              <w:topLinePunct w:val="0"/>
              <w:autoSpaceDE/>
              <w:autoSpaceDN/>
              <w:bidi w:val="0"/>
              <w:spacing w:after="0" w:line="600" w:lineRule="exact"/>
              <w:ind w:left="0" w:leftChars="0" w:right="0" w:rightChars="0"/>
              <w:jc w:val="left"/>
              <w:rPr>
                <w:rFonts w:hint="eastAsia" w:ascii="宋体" w:hAnsi="宋体" w:eastAsia="宋体" w:cs="宋体"/>
                <w:i w:val="0"/>
                <w:color w:val="000000"/>
                <w:sz w:val="24"/>
                <w:szCs w:val="24"/>
                <w:u w:val="none"/>
              </w:rPr>
            </w:pPr>
            <w:r>
              <w:rPr>
                <w:rFonts w:hint="eastAsia" w:ascii="Times New Roman" w:hAnsi="Times New Roman" w:eastAsia="仿宋_GB2312" w:cs="Times New Roman"/>
                <w:color w:val="auto"/>
                <w:sz w:val="28"/>
                <w:szCs w:val="28"/>
                <w:lang w:val="en-US" w:eastAsia="zh-CN"/>
              </w:rPr>
              <w:t>附件18</w:t>
            </w:r>
          </w:p>
        </w:tc>
        <w:tc>
          <w:tcPr>
            <w:tcW w:w="1355"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after="0" w:line="600" w:lineRule="exact"/>
              <w:ind w:left="0" w:leftChars="0" w:right="0" w:rightChars="0"/>
              <w:rPr>
                <w:rFonts w:hint="eastAsia" w:ascii="宋体" w:hAnsi="宋体" w:eastAsia="宋体" w:cs="宋体"/>
                <w:i w:val="0"/>
                <w:color w:val="000000"/>
                <w:sz w:val="22"/>
                <w:szCs w:val="22"/>
                <w:u w:val="none"/>
              </w:rPr>
            </w:pPr>
          </w:p>
        </w:tc>
        <w:tc>
          <w:tcPr>
            <w:tcW w:w="1279" w:type="pct"/>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after="0" w:line="600" w:lineRule="exact"/>
              <w:ind w:left="0" w:leftChars="0" w:right="0" w:rightChars="0"/>
              <w:rPr>
                <w:rFonts w:hint="eastAsia" w:ascii="宋体" w:hAnsi="宋体" w:eastAsia="宋体" w:cs="宋体"/>
                <w:i w:val="0"/>
                <w:color w:val="000000"/>
                <w:sz w:val="22"/>
                <w:szCs w:val="22"/>
                <w:u w:val="none"/>
              </w:rPr>
            </w:pPr>
          </w:p>
        </w:tc>
        <w:tc>
          <w:tcPr>
            <w:tcW w:w="776" w:type="pct"/>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after="0" w:line="600" w:lineRule="exact"/>
              <w:ind w:left="0" w:leftChars="0" w:right="0" w:rightChars="0"/>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276" w:hRule="atLeast"/>
        </w:trPr>
        <w:tc>
          <w:tcPr>
            <w:tcW w:w="5000" w:type="pct"/>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after="0" w:line="600" w:lineRule="exact"/>
              <w:ind w:left="0" w:leftChars="0" w:right="0" w:rightChars="0"/>
              <w:jc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36"/>
                <w:szCs w:val="36"/>
                <w:u w:val="none"/>
                <w:lang w:val="en-US" w:eastAsia="zh-CN" w:bidi="ar"/>
              </w:rPr>
              <w:t>大同市云冈区农业生产环节托管服务验收抽查表</w:t>
            </w:r>
          </w:p>
        </w:tc>
      </w:tr>
      <w:tr>
        <w:tblPrEx>
          <w:shd w:val="clear" w:color="auto" w:fill="auto"/>
          <w:tblCellMar>
            <w:top w:w="0" w:type="dxa"/>
            <w:left w:w="0" w:type="dxa"/>
            <w:bottom w:w="0" w:type="dxa"/>
            <w:right w:w="0" w:type="dxa"/>
          </w:tblCellMar>
        </w:tblPrEx>
        <w:trPr>
          <w:trHeight w:val="854" w:hRule="atLeast"/>
        </w:trPr>
        <w:tc>
          <w:tcPr>
            <w:tcW w:w="15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after="0" w:line="600" w:lineRule="exact"/>
              <w:ind w:left="0" w:leftChars="0" w:right="0" w:rightChars="0"/>
              <w:jc w:val="center"/>
              <w:rPr>
                <w:rFonts w:hint="eastAsia" w:ascii="仿宋" w:hAnsi="仿宋" w:eastAsia="仿宋" w:cs="仿宋"/>
                <w:b/>
                <w:bCs/>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抽查对象</w:t>
            </w:r>
          </w:p>
        </w:tc>
        <w:tc>
          <w:tcPr>
            <w:tcW w:w="3412" w:type="pct"/>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after="0" w:line="600" w:lineRule="exact"/>
              <w:ind w:left="0" w:leftChars="0" w:right="0" w:rightChars="0"/>
              <w:jc w:val="center"/>
              <w:rPr>
                <w:rFonts w:hint="eastAsia" w:ascii="仿宋" w:hAnsi="仿宋" w:eastAsia="仿宋" w:cs="仿宋"/>
                <w:b/>
                <w:bCs/>
                <w:i w:val="0"/>
                <w:color w:val="000000"/>
                <w:sz w:val="24"/>
                <w:szCs w:val="24"/>
                <w:u w:val="none"/>
              </w:rPr>
            </w:pPr>
          </w:p>
        </w:tc>
      </w:tr>
      <w:tr>
        <w:tblPrEx>
          <w:tblCellMar>
            <w:top w:w="0" w:type="dxa"/>
            <w:left w:w="0" w:type="dxa"/>
            <w:bottom w:w="0" w:type="dxa"/>
            <w:right w:w="0" w:type="dxa"/>
          </w:tblCellMar>
        </w:tblPrEx>
        <w:trPr>
          <w:trHeight w:val="854" w:hRule="atLeast"/>
        </w:trPr>
        <w:tc>
          <w:tcPr>
            <w:tcW w:w="15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after="0" w:line="600" w:lineRule="exact"/>
              <w:ind w:left="0" w:leftChars="0" w:right="0" w:rightChars="0"/>
              <w:jc w:val="center"/>
              <w:rPr>
                <w:rFonts w:hint="eastAsia" w:ascii="仿宋" w:hAnsi="仿宋" w:eastAsia="仿宋" w:cs="仿宋"/>
                <w:b/>
                <w:bCs/>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住址</w:t>
            </w:r>
          </w:p>
        </w:tc>
        <w:tc>
          <w:tcPr>
            <w:tcW w:w="3412" w:type="pct"/>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after="0" w:line="600" w:lineRule="exact"/>
              <w:ind w:left="0" w:leftChars="0" w:right="0" w:rightChars="0"/>
              <w:jc w:val="center"/>
              <w:rPr>
                <w:rFonts w:hint="eastAsia" w:ascii="仿宋" w:hAnsi="仿宋" w:eastAsia="仿宋" w:cs="仿宋"/>
                <w:b/>
                <w:bCs/>
                <w:i w:val="0"/>
                <w:color w:val="000000"/>
                <w:sz w:val="24"/>
                <w:szCs w:val="24"/>
                <w:u w:val="none"/>
              </w:rPr>
            </w:pPr>
          </w:p>
        </w:tc>
      </w:tr>
      <w:tr>
        <w:trPr>
          <w:trHeight w:val="854" w:hRule="atLeast"/>
        </w:trPr>
        <w:tc>
          <w:tcPr>
            <w:tcW w:w="15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after="0" w:line="600" w:lineRule="exact"/>
              <w:ind w:left="0" w:leftChars="0" w:right="0" w:rightChars="0"/>
              <w:jc w:val="center"/>
              <w:rPr>
                <w:rFonts w:hint="eastAsia" w:ascii="仿宋" w:hAnsi="仿宋" w:eastAsia="仿宋" w:cs="仿宋"/>
                <w:b/>
                <w:bCs/>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托管面积</w:t>
            </w:r>
          </w:p>
        </w:tc>
        <w:tc>
          <w:tcPr>
            <w:tcW w:w="3412" w:type="pct"/>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after="0" w:line="600" w:lineRule="exact"/>
              <w:ind w:left="0" w:leftChars="0" w:right="0" w:rightChars="0"/>
              <w:jc w:val="center"/>
              <w:rPr>
                <w:rFonts w:hint="eastAsia" w:ascii="仿宋" w:hAnsi="仿宋" w:eastAsia="仿宋" w:cs="仿宋"/>
                <w:b/>
                <w:bCs/>
                <w:i w:val="0"/>
                <w:color w:val="000000"/>
                <w:sz w:val="24"/>
                <w:szCs w:val="24"/>
                <w:u w:val="none"/>
              </w:rPr>
            </w:pPr>
          </w:p>
        </w:tc>
      </w:tr>
      <w:tr>
        <w:tblPrEx>
          <w:shd w:val="clear" w:color="auto" w:fill="auto"/>
          <w:tblCellMar>
            <w:top w:w="0" w:type="dxa"/>
            <w:left w:w="0" w:type="dxa"/>
            <w:bottom w:w="0" w:type="dxa"/>
            <w:right w:w="0" w:type="dxa"/>
          </w:tblCellMar>
        </w:tblPrEx>
        <w:trPr>
          <w:trHeight w:val="854" w:hRule="atLeast"/>
        </w:trPr>
        <w:tc>
          <w:tcPr>
            <w:tcW w:w="15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after="0" w:line="600" w:lineRule="exact"/>
              <w:ind w:left="0" w:leftChars="0" w:right="0" w:rightChars="0"/>
              <w:jc w:val="center"/>
              <w:rPr>
                <w:rFonts w:hint="eastAsia" w:ascii="仿宋" w:hAnsi="仿宋" w:eastAsia="仿宋" w:cs="仿宋"/>
                <w:b/>
                <w:bCs/>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托管服务组织</w:t>
            </w:r>
          </w:p>
        </w:tc>
        <w:tc>
          <w:tcPr>
            <w:tcW w:w="3412" w:type="pct"/>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after="0" w:line="600" w:lineRule="exact"/>
              <w:ind w:left="0" w:leftChars="0" w:right="0" w:rightChars="0"/>
              <w:jc w:val="center"/>
              <w:rPr>
                <w:rFonts w:hint="eastAsia" w:ascii="仿宋" w:hAnsi="仿宋" w:eastAsia="仿宋" w:cs="仿宋"/>
                <w:b/>
                <w:bCs/>
                <w:i w:val="0"/>
                <w:color w:val="000000"/>
                <w:sz w:val="24"/>
                <w:szCs w:val="24"/>
                <w:u w:val="none"/>
              </w:rPr>
            </w:pPr>
          </w:p>
        </w:tc>
      </w:tr>
      <w:tr>
        <w:tblPrEx>
          <w:tblCellMar>
            <w:top w:w="0" w:type="dxa"/>
            <w:left w:w="0" w:type="dxa"/>
            <w:bottom w:w="0" w:type="dxa"/>
            <w:right w:w="0" w:type="dxa"/>
          </w:tblCellMar>
        </w:tblPrEx>
        <w:trPr>
          <w:trHeight w:val="1694" w:hRule="atLeast"/>
        </w:trPr>
        <w:tc>
          <w:tcPr>
            <w:tcW w:w="15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after="0" w:line="600" w:lineRule="exact"/>
              <w:ind w:left="0" w:leftChars="0" w:right="0" w:rightChars="0"/>
              <w:jc w:val="center"/>
              <w:rPr>
                <w:rFonts w:hint="eastAsia" w:ascii="仿宋" w:hAnsi="仿宋" w:eastAsia="仿宋" w:cs="仿宋"/>
                <w:b/>
                <w:bCs/>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托管后种植作物</w:t>
            </w:r>
          </w:p>
        </w:tc>
        <w:tc>
          <w:tcPr>
            <w:tcW w:w="3412" w:type="pct"/>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both"/>
              <w:rPr>
                <w:rFonts w:hint="eastAsia" w:ascii="仿宋" w:hAnsi="仿宋" w:eastAsia="仿宋" w:cs="仿宋"/>
                <w:b/>
                <w:bCs/>
                <w:i w:val="0"/>
                <w:color w:val="000000"/>
                <w:sz w:val="24"/>
                <w:szCs w:val="24"/>
                <w:u w:val="none"/>
              </w:rPr>
            </w:pPr>
          </w:p>
        </w:tc>
      </w:tr>
      <w:tr>
        <w:tblPrEx>
          <w:shd w:val="clear" w:color="auto" w:fill="auto"/>
          <w:tblCellMar>
            <w:top w:w="0" w:type="dxa"/>
            <w:left w:w="0" w:type="dxa"/>
            <w:bottom w:w="0" w:type="dxa"/>
            <w:right w:w="0" w:type="dxa"/>
          </w:tblCellMar>
        </w:tblPrEx>
        <w:trPr>
          <w:trHeight w:val="1029" w:hRule="atLeast"/>
        </w:trPr>
        <w:tc>
          <w:tcPr>
            <w:tcW w:w="15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after="0" w:line="600" w:lineRule="exact"/>
              <w:ind w:left="0" w:leftChars="0" w:right="0" w:rightChars="0"/>
              <w:jc w:val="center"/>
              <w:rPr>
                <w:rFonts w:hint="eastAsia" w:ascii="仿宋" w:hAnsi="仿宋" w:eastAsia="仿宋" w:cs="仿宋"/>
                <w:b/>
                <w:bCs/>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托管后亩均收益</w:t>
            </w:r>
          </w:p>
        </w:tc>
        <w:tc>
          <w:tcPr>
            <w:tcW w:w="3412" w:type="pct"/>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0" w:rightChars="0"/>
              <w:jc w:val="center"/>
              <w:rPr>
                <w:rFonts w:hint="eastAsia" w:ascii="仿宋" w:hAnsi="仿宋" w:eastAsia="仿宋" w:cs="仿宋"/>
                <w:b/>
                <w:bCs/>
                <w:i w:val="0"/>
                <w:color w:val="000000"/>
                <w:sz w:val="24"/>
                <w:szCs w:val="24"/>
                <w:u w:val="none"/>
              </w:rPr>
            </w:pPr>
          </w:p>
        </w:tc>
      </w:tr>
      <w:tr>
        <w:tblPrEx>
          <w:shd w:val="clear" w:color="auto" w:fill="auto"/>
        </w:tblPrEx>
        <w:trPr>
          <w:trHeight w:val="854" w:hRule="atLeast"/>
        </w:trPr>
        <w:tc>
          <w:tcPr>
            <w:tcW w:w="15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after="0" w:line="600" w:lineRule="exact"/>
              <w:ind w:left="0" w:leftChars="0" w:right="0" w:rightChars="0"/>
              <w:jc w:val="center"/>
              <w:rPr>
                <w:rFonts w:hint="default" w:ascii="仿宋" w:hAnsi="仿宋" w:eastAsia="仿宋" w:cs="仿宋"/>
                <w:b/>
                <w:bCs/>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对环节托管的完成情况</w:t>
            </w: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after="0" w:line="600" w:lineRule="exact"/>
              <w:ind w:left="0" w:leftChars="0" w:right="0" w:rightChars="0"/>
              <w:jc w:val="center"/>
              <w:rPr>
                <w:rFonts w:hint="default" w:ascii="仿宋" w:hAnsi="仿宋" w:eastAsia="仿宋" w:cs="仿宋"/>
                <w:b/>
                <w:bCs/>
                <w:i w:val="0"/>
                <w:color w:val="000000"/>
                <w:sz w:val="24"/>
                <w:szCs w:val="24"/>
                <w:u w:val="none"/>
                <w:lang w:val="en-US" w:eastAsia="zh-CN"/>
              </w:rPr>
            </w:pPr>
            <w:r>
              <w:rPr>
                <w:rFonts w:hint="eastAsia" w:ascii="仿宋" w:hAnsi="仿宋" w:eastAsia="仿宋" w:cs="仿宋"/>
                <w:b/>
                <w:bCs/>
                <w:i w:val="0"/>
                <w:color w:val="000000"/>
                <w:sz w:val="24"/>
                <w:szCs w:val="24"/>
                <w:u w:val="none"/>
                <w:lang w:val="en-US" w:eastAsia="zh-CN"/>
              </w:rPr>
              <w:t>完成</w:t>
            </w:r>
          </w:p>
        </w:tc>
        <w:tc>
          <w:tcPr>
            <w:tcW w:w="62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after="0" w:line="600" w:lineRule="exact"/>
              <w:ind w:left="0" w:leftChars="0" w:right="0" w:rightChars="0"/>
              <w:jc w:val="center"/>
              <w:rPr>
                <w:rFonts w:hint="eastAsia" w:ascii="仿宋" w:hAnsi="仿宋" w:eastAsia="仿宋" w:cs="仿宋"/>
                <w:b/>
                <w:bCs/>
                <w:i w:val="0"/>
                <w:color w:val="000000"/>
                <w:sz w:val="24"/>
                <w:szCs w:val="24"/>
                <w:u w:val="none"/>
              </w:rPr>
            </w:pPr>
          </w:p>
        </w:tc>
        <w:tc>
          <w:tcPr>
            <w:tcW w:w="7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after="0" w:line="600" w:lineRule="exact"/>
              <w:ind w:left="0" w:leftChars="0" w:right="0" w:rightChars="0"/>
              <w:jc w:val="center"/>
              <w:rPr>
                <w:rFonts w:hint="default" w:ascii="仿宋" w:hAnsi="仿宋" w:eastAsia="仿宋" w:cs="仿宋"/>
                <w:b/>
                <w:bCs/>
                <w:i w:val="0"/>
                <w:color w:val="000000"/>
                <w:sz w:val="24"/>
                <w:szCs w:val="24"/>
                <w:u w:val="none"/>
                <w:lang w:val="en-US" w:eastAsia="zh-CN"/>
              </w:rPr>
            </w:pPr>
            <w:r>
              <w:rPr>
                <w:rFonts w:hint="eastAsia" w:ascii="仿宋" w:hAnsi="仿宋" w:eastAsia="仿宋" w:cs="仿宋"/>
                <w:b/>
                <w:bCs/>
                <w:i w:val="0"/>
                <w:color w:val="000000"/>
                <w:sz w:val="24"/>
                <w:szCs w:val="24"/>
                <w:u w:val="none"/>
                <w:lang w:val="en-US" w:eastAsia="zh-CN"/>
              </w:rPr>
              <w:t>没完成</w:t>
            </w:r>
          </w:p>
        </w:tc>
        <w:tc>
          <w:tcPr>
            <w:tcW w:w="127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after="0" w:line="600" w:lineRule="exact"/>
              <w:ind w:left="0" w:leftChars="0" w:right="0" w:rightChars="0"/>
              <w:jc w:val="center"/>
              <w:rPr>
                <w:rFonts w:hint="eastAsia" w:ascii="仿宋" w:hAnsi="仿宋" w:eastAsia="仿宋" w:cs="仿宋"/>
                <w:b/>
                <w:bCs/>
                <w:i w:val="0"/>
                <w:color w:val="000000"/>
                <w:sz w:val="24"/>
                <w:szCs w:val="24"/>
                <w:u w:val="none"/>
              </w:rPr>
            </w:pPr>
          </w:p>
        </w:tc>
      </w:tr>
      <w:tr>
        <w:tblPrEx>
          <w:shd w:val="clear" w:color="auto" w:fill="auto"/>
          <w:tblCellMar>
            <w:top w:w="0" w:type="dxa"/>
            <w:left w:w="0" w:type="dxa"/>
            <w:bottom w:w="0" w:type="dxa"/>
            <w:right w:w="0" w:type="dxa"/>
          </w:tblCellMar>
        </w:tblPrEx>
        <w:trPr>
          <w:trHeight w:val="854" w:hRule="atLeast"/>
        </w:trPr>
        <w:tc>
          <w:tcPr>
            <w:tcW w:w="15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after="0" w:line="600" w:lineRule="exact"/>
              <w:ind w:left="0" w:leftChars="0" w:right="0" w:rightChars="0"/>
              <w:jc w:val="center"/>
              <w:rPr>
                <w:rFonts w:hint="eastAsia" w:ascii="仿宋" w:hAnsi="仿宋" w:eastAsia="仿宋" w:cs="仿宋"/>
                <w:b/>
                <w:bCs/>
                <w:i w:val="0"/>
                <w:color w:val="000000"/>
                <w:sz w:val="28"/>
                <w:szCs w:val="28"/>
                <w:u w:val="none"/>
              </w:rPr>
            </w:pPr>
            <w:r>
              <w:rPr>
                <w:rFonts w:hint="eastAsia" w:ascii="仿宋" w:hAnsi="仿宋" w:eastAsia="仿宋" w:cs="仿宋"/>
                <w:b/>
                <w:bCs/>
                <w:i w:val="0"/>
                <w:color w:val="000000"/>
                <w:kern w:val="0"/>
                <w:sz w:val="24"/>
                <w:szCs w:val="24"/>
                <w:u w:val="none"/>
                <w:lang w:val="en-US" w:eastAsia="zh-CN" w:bidi="ar"/>
              </w:rPr>
              <w:t>抽查对象签字</w:t>
            </w:r>
          </w:p>
        </w:tc>
        <w:tc>
          <w:tcPr>
            <w:tcW w:w="3412" w:type="pct"/>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after="0" w:line="600" w:lineRule="exact"/>
              <w:ind w:left="0" w:leftChars="0" w:right="0" w:rightChars="0"/>
              <w:jc w:val="center"/>
              <w:rPr>
                <w:rFonts w:hint="eastAsia" w:ascii="仿宋" w:hAnsi="仿宋" w:eastAsia="仿宋" w:cs="仿宋"/>
                <w:b/>
                <w:bCs/>
                <w:i w:val="0"/>
                <w:color w:val="000000"/>
                <w:sz w:val="28"/>
                <w:szCs w:val="28"/>
                <w:u w:val="none"/>
              </w:rPr>
            </w:pPr>
          </w:p>
        </w:tc>
      </w:tr>
      <w:tr>
        <w:tblPrEx>
          <w:shd w:val="clear" w:color="auto" w:fill="auto"/>
          <w:tblCellMar>
            <w:top w:w="0" w:type="dxa"/>
            <w:left w:w="0" w:type="dxa"/>
            <w:bottom w:w="0" w:type="dxa"/>
            <w:right w:w="0" w:type="dxa"/>
          </w:tblCellMar>
        </w:tblPrEx>
        <w:trPr>
          <w:trHeight w:val="854" w:hRule="atLeast"/>
        </w:trPr>
        <w:tc>
          <w:tcPr>
            <w:tcW w:w="15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600" w:lineRule="exact"/>
              <w:ind w:left="0" w:leftChars="0" w:right="0" w:rightChars="0"/>
              <w:jc w:val="center"/>
              <w:rPr>
                <w:rFonts w:hint="eastAsia" w:ascii="仿宋" w:hAnsi="仿宋" w:eastAsia="仿宋" w:cs="仿宋"/>
                <w:b/>
                <w:bCs/>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联系电话</w:t>
            </w:r>
          </w:p>
        </w:tc>
        <w:tc>
          <w:tcPr>
            <w:tcW w:w="3412" w:type="pct"/>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after="0" w:line="600" w:lineRule="exact"/>
              <w:ind w:left="0" w:leftChars="0" w:right="0" w:rightChars="0"/>
              <w:jc w:val="center"/>
              <w:rPr>
                <w:rFonts w:hint="eastAsia" w:ascii="仿宋" w:hAnsi="仿宋" w:eastAsia="仿宋" w:cs="仿宋"/>
                <w:b/>
                <w:bCs/>
                <w:i w:val="0"/>
                <w:color w:val="000000"/>
                <w:sz w:val="28"/>
                <w:szCs w:val="28"/>
                <w:u w:val="none"/>
              </w:rPr>
            </w:pPr>
          </w:p>
        </w:tc>
      </w:tr>
      <w:tr>
        <w:tblPrEx>
          <w:shd w:val="clear" w:color="auto" w:fill="auto"/>
        </w:tblPrEx>
        <w:trPr>
          <w:trHeight w:val="854" w:hRule="atLeast"/>
        </w:trPr>
        <w:tc>
          <w:tcPr>
            <w:tcW w:w="15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600" w:lineRule="exact"/>
              <w:ind w:left="0" w:leftChars="0" w:right="0" w:rightChars="0"/>
              <w:jc w:val="center"/>
              <w:rPr>
                <w:rFonts w:hint="eastAsia" w:ascii="仿宋" w:hAnsi="仿宋" w:eastAsia="仿宋" w:cs="仿宋"/>
                <w:b/>
                <w:bCs/>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抽查日期</w:t>
            </w:r>
          </w:p>
        </w:tc>
        <w:tc>
          <w:tcPr>
            <w:tcW w:w="3412" w:type="pct"/>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after="0" w:line="600" w:lineRule="exact"/>
              <w:ind w:left="0" w:leftChars="0" w:right="0" w:rightChars="0"/>
              <w:jc w:val="center"/>
              <w:rPr>
                <w:rFonts w:hint="eastAsia" w:ascii="仿宋" w:hAnsi="仿宋" w:eastAsia="仿宋" w:cs="仿宋"/>
                <w:b/>
                <w:bCs/>
                <w:i w:val="0"/>
                <w:color w:val="000000"/>
                <w:sz w:val="28"/>
                <w:szCs w:val="28"/>
                <w:u w:val="none"/>
              </w:rPr>
            </w:pPr>
          </w:p>
        </w:tc>
      </w:tr>
      <w:tr>
        <w:tblPrEx>
          <w:shd w:val="clear" w:color="auto" w:fill="auto"/>
          <w:tblCellMar>
            <w:top w:w="0" w:type="dxa"/>
            <w:left w:w="0" w:type="dxa"/>
            <w:bottom w:w="0" w:type="dxa"/>
            <w:right w:w="0" w:type="dxa"/>
          </w:tblCellMar>
        </w:tblPrEx>
        <w:trPr>
          <w:trHeight w:val="939" w:hRule="atLeast"/>
        </w:trPr>
        <w:tc>
          <w:tcPr>
            <w:tcW w:w="15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600" w:lineRule="exact"/>
              <w:ind w:left="0" w:leftChars="0" w:right="0" w:rightChars="0"/>
              <w:jc w:val="center"/>
              <w:rPr>
                <w:rFonts w:hint="eastAsia" w:ascii="仿宋" w:hAnsi="仿宋" w:eastAsia="仿宋" w:cs="仿宋"/>
                <w:b/>
                <w:bCs/>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抽查人签字</w:t>
            </w:r>
          </w:p>
        </w:tc>
        <w:tc>
          <w:tcPr>
            <w:tcW w:w="3412" w:type="pct"/>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after="0" w:line="600" w:lineRule="exact"/>
              <w:ind w:left="0" w:leftChars="0" w:right="0" w:rightChars="0"/>
              <w:jc w:val="center"/>
              <w:rPr>
                <w:rFonts w:hint="eastAsia" w:ascii="仿宋" w:hAnsi="仿宋" w:eastAsia="仿宋" w:cs="仿宋"/>
                <w:b/>
                <w:bCs/>
                <w:i w:val="0"/>
                <w:color w:val="000000"/>
                <w:sz w:val="28"/>
                <w:szCs w:val="28"/>
                <w:u w:val="none"/>
              </w:rPr>
            </w:pPr>
          </w:p>
        </w:tc>
      </w:tr>
    </w:tbl>
    <w:p>
      <w:pPr>
        <w:pageBreakBefore w:val="0"/>
        <w:kinsoku/>
        <w:wordWrap/>
        <w:overflowPunct/>
        <w:topLinePunct w:val="0"/>
        <w:autoSpaceDE/>
        <w:autoSpaceDN/>
        <w:bidi w:val="0"/>
        <w:spacing w:after="0" w:line="600" w:lineRule="exact"/>
        <w:ind w:left="0" w:leftChars="0" w:right="0" w:rightChars="0"/>
        <w:jc w:val="both"/>
        <w:rPr>
          <w:rFonts w:hint="eastAsia"/>
          <w:lang w:val="en-US" w:eastAsia="zh-CN"/>
        </w:rPr>
      </w:pPr>
      <w:bookmarkStart w:id="0" w:name="_GoBack"/>
      <w:bookmarkEnd w:id="0"/>
    </w:p>
    <w:sectPr>
      <w:footerReference r:id="rId16" w:type="default"/>
      <w:pgSz w:w="11906" w:h="16838"/>
      <w:pgMar w:top="1440" w:right="1800" w:bottom="1440" w:left="1800"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75C6485-5895-46FB-B1FB-1A6941827AB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B2"/>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embedRegular r:id="rId2" w:fontKey="{60A80456-2867-4FE2-81EC-8628DB6B67EE}"/>
  </w:font>
  <w:font w:name="仿宋_GB2312">
    <w:altName w:val="仿宋"/>
    <w:panose1 w:val="02010609030101010101"/>
    <w:charset w:val="86"/>
    <w:family w:val="auto"/>
    <w:pitch w:val="default"/>
    <w:sig w:usb0="00000000" w:usb1="00000000" w:usb2="00000000" w:usb3="00000000" w:csb0="00040000" w:csb1="00000000"/>
    <w:embedRegular r:id="rId3" w:fontKey="{35599D67-43AA-4060-BE58-77D3B3566197}"/>
  </w:font>
  <w:font w:name="方正黑体_GBK">
    <w:altName w:val="微软雅黑"/>
    <w:panose1 w:val="02000000000000000000"/>
    <w:charset w:val="86"/>
    <w:family w:val="auto"/>
    <w:pitch w:val="default"/>
    <w:sig w:usb0="00000000" w:usb1="00000000" w:usb2="00000000" w:usb3="00000000" w:csb0="00040000" w:csb1="00000000"/>
    <w:embedRegular r:id="rId4" w:fontKey="{3DE881A6-0A0A-486D-A968-6429F0E14186}"/>
  </w:font>
  <w:font w:name="方正小标宋简体">
    <w:panose1 w:val="02000000000000000000"/>
    <w:charset w:val="86"/>
    <w:family w:val="auto"/>
    <w:pitch w:val="default"/>
    <w:sig w:usb0="00000001" w:usb1="08000000" w:usb2="00000000" w:usb3="00000000" w:csb0="00040000" w:csb1="00000000"/>
    <w:embedRegular r:id="rId5" w:fontKey="{6BA169AF-C121-48A8-B0D9-882646D5EAA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- 10 -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- 10 -</w:t>
                    </w:r>
                    <w:r>
                      <w:fldChar w:fldCharType="end"/>
                    </w:r>
                  </w:p>
                </w:txbxContent>
              </v:textbox>
            </v:shape>
          </w:pict>
        </mc:Fallback>
      </mc:AlternateContent>
    </w:r>
  </w:p>
  <w:p>
    <w:pPr>
      <w:pStyle w:val="4"/>
    </w:pPr>
  </w:p>
  <w:p>
    <w:pPr>
      <w:pStyle w:val="4"/>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- 25 -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As4f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Czh9zICAABj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- 25 -</w:t>
                    </w:r>
                    <w:r>
                      <w:fldChar w:fldCharType="end"/>
                    </w:r>
                  </w:p>
                </w:txbxContent>
              </v:textbox>
            </v:shape>
          </w:pict>
        </mc:Fallback>
      </mc:AlternateContent>
    </w:r>
  </w:p>
  <w:p>
    <w:pPr>
      <w:pStyle w:val="4"/>
    </w:pPr>
  </w:p>
  <w:p>
    <w:pPr>
      <w:pStyle w:val="4"/>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after="0"/>
      <w:jc w:val="right"/>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- 28 -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Edhg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EdhgzAgAAYwQAAA4AAAAAAAAAAQAgAAAAHw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- 28 -</w:t>
                    </w:r>
                    <w:r>
                      <w:fldChar w:fldCharType="end"/>
                    </w:r>
                  </w:p>
                </w:txbxContent>
              </v:textbox>
            </v:shape>
          </w:pict>
        </mc:Fallback>
      </mc:AlternateContent>
    </w:r>
  </w:p>
  <w:p>
    <w:pPr>
      <w:pStyle w:val="4"/>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- 11 -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- 11 -</w:t>
                    </w:r>
                    <w:r>
                      <w:fldChar w:fldCharType="end"/>
                    </w:r>
                  </w:p>
                </w:txbxContent>
              </v:textbox>
            </v:shape>
          </w:pict>
        </mc:Fallback>
      </mc:AlternateContent>
    </w:r>
  </w:p>
  <w:p>
    <w:pPr>
      <w:pStyle w:val="4"/>
    </w:pP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- 13 -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- 13 -</w:t>
                    </w:r>
                    <w:r>
                      <w:fldChar w:fldCharType="end"/>
                    </w:r>
                  </w:p>
                </w:txbxContent>
              </v:textbox>
            </v:shape>
          </w:pict>
        </mc:Fallback>
      </mc:AlternateContent>
    </w:r>
  </w:p>
  <w:p>
    <w:pPr>
      <w:pStyle w:val="4"/>
    </w:pP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- 14 -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- 14 -</w:t>
                    </w:r>
                    <w:r>
                      <w:fldChar w:fldCharType="end"/>
                    </w:r>
                  </w:p>
                </w:txbxContent>
              </v:textbox>
            </v:shape>
          </w:pict>
        </mc:Fallback>
      </mc:AlternateContent>
    </w:r>
  </w:p>
  <w:p>
    <w:pPr>
      <w:pStyle w:val="4"/>
    </w:pPr>
  </w:p>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- 15 -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- 15 -</w:t>
                    </w:r>
                    <w:r>
                      <w:fldChar w:fldCharType="end"/>
                    </w:r>
                  </w:p>
                </w:txbxContent>
              </v:textbox>
            </v:shape>
          </w:pict>
        </mc:Fallback>
      </mc:AlternateContent>
    </w:r>
  </w:p>
  <w:p>
    <w:pPr>
      <w:pStyle w:val="4"/>
    </w:pPr>
  </w:p>
  <w:p>
    <w:pPr>
      <w:pStyle w:val="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- 17 -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- 17 -</w:t>
                    </w:r>
                    <w:r>
                      <w:fldChar w:fldCharType="end"/>
                    </w:r>
                  </w:p>
                </w:txbxContent>
              </v:textbox>
            </v:shape>
          </w:pict>
        </mc:Fallback>
      </mc:AlternateContent>
    </w:r>
  </w:p>
  <w:p>
    <w:pPr>
      <w:pStyle w:val="4"/>
    </w:pPr>
  </w:p>
  <w:p>
    <w:pPr>
      <w:pStyle w:val="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- 20 -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- 20 -</w:t>
                    </w:r>
                    <w:r>
                      <w:fldChar w:fldCharType="end"/>
                    </w:r>
                  </w:p>
                </w:txbxContent>
              </v:textbox>
            </v:shape>
          </w:pict>
        </mc:Fallback>
      </mc:AlternateContent>
    </w:r>
  </w:p>
  <w:p>
    <w:pPr>
      <w:pStyle w:val="4"/>
    </w:pPr>
  </w:p>
  <w:p>
    <w:pPr>
      <w:pStyle w:val="4"/>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- 21 -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- 21 -</w:t>
                    </w:r>
                    <w:r>
                      <w:fldChar w:fldCharType="end"/>
                    </w:r>
                  </w:p>
                </w:txbxContent>
              </v:textbox>
            </v:shape>
          </w:pict>
        </mc:Fallback>
      </mc:AlternateContent>
    </w:r>
  </w:p>
  <w:p>
    <w:pPr>
      <w:pStyle w:val="4"/>
    </w:pPr>
  </w:p>
  <w:p>
    <w:pPr>
      <w:pStyle w:val="4"/>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- 22 -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k7QU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kk7QUzAgAAYwQAAA4AAAAAAAAAAQAgAAAAHw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- 22 -</w:t>
                    </w:r>
                    <w:r>
                      <w:fldChar w:fldCharType="end"/>
                    </w:r>
                  </w:p>
                </w:txbxContent>
              </v:textbox>
            </v:shape>
          </w:pict>
        </mc:Fallback>
      </mc:AlternateContent>
    </w:r>
  </w:p>
  <w:p>
    <w:pPr>
      <w:pStyle w:val="4"/>
    </w:pP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tabs>
        <w:tab w:val="clear" w:pos="4153"/>
      </w:tabs>
      <w:ind w:firstLine="228" w:firstLineChars="0"/>
      <w:jc w:val="both"/>
      <w:rPr>
        <w:rFonts w:hint="default" w:eastAsia="微软雅黑"/>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78D1C3"/>
    <w:multiLevelType w:val="singleLevel"/>
    <w:tmpl w:val="D578D1C3"/>
    <w:lvl w:ilvl="0" w:tentative="0">
      <w:start w:val="2"/>
      <w:numFmt w:val="chineseCounting"/>
      <w:suff w:val="nothing"/>
      <w:lvlText w:val="%1、"/>
      <w:lvlJc w:val="left"/>
      <w:rPr>
        <w:rFonts w:hint="eastAsia"/>
      </w:rPr>
    </w:lvl>
  </w:abstractNum>
  <w:abstractNum w:abstractNumId="1">
    <w:nsid w:val="7CBFD912"/>
    <w:multiLevelType w:val="singleLevel"/>
    <w:tmpl w:val="7CBFD912"/>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displayHorizontalDrawingGridEvery w:val="1"/>
  <w:displayVerticalDrawingGridEvery w:val="1"/>
  <w:characterSpacingControl w:val="doNotCompress"/>
  <w:footnotePr>
    <w:footnote w:id="0"/>
    <w:footnote w:id="1"/>
  </w:footnotePr>
  <w:endnotePr>
    <w:endnote w:id="0"/>
    <w:endnote w:id="1"/>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lYTI1MmM0ZWVmOWVkNWQzZDNjMjQwMDcwNWJmNzYifQ=="/>
  </w:docVars>
  <w:rsids>
    <w:rsidRoot w:val="00172A27"/>
    <w:rsid w:val="006D66FB"/>
    <w:rsid w:val="014B4411"/>
    <w:rsid w:val="016344D5"/>
    <w:rsid w:val="01661B19"/>
    <w:rsid w:val="01857D0F"/>
    <w:rsid w:val="02BF77F6"/>
    <w:rsid w:val="02E55899"/>
    <w:rsid w:val="02EC237B"/>
    <w:rsid w:val="03111EA3"/>
    <w:rsid w:val="03137ECE"/>
    <w:rsid w:val="03BE185C"/>
    <w:rsid w:val="03FC2C7C"/>
    <w:rsid w:val="04F27223"/>
    <w:rsid w:val="05CF5FA2"/>
    <w:rsid w:val="05FA510E"/>
    <w:rsid w:val="06CF6785"/>
    <w:rsid w:val="06FB5E30"/>
    <w:rsid w:val="08224D6E"/>
    <w:rsid w:val="08484E06"/>
    <w:rsid w:val="087617EF"/>
    <w:rsid w:val="08CB53A1"/>
    <w:rsid w:val="08ED0AF0"/>
    <w:rsid w:val="08FF0833"/>
    <w:rsid w:val="09133BAF"/>
    <w:rsid w:val="091D216B"/>
    <w:rsid w:val="09297115"/>
    <w:rsid w:val="094565AB"/>
    <w:rsid w:val="09A004C2"/>
    <w:rsid w:val="0A3F11E5"/>
    <w:rsid w:val="0AD34ECB"/>
    <w:rsid w:val="0B445B4B"/>
    <w:rsid w:val="0B5A61BB"/>
    <w:rsid w:val="0CB03B3F"/>
    <w:rsid w:val="0CD21ED4"/>
    <w:rsid w:val="0CEF6E5E"/>
    <w:rsid w:val="0E740581"/>
    <w:rsid w:val="0F22639B"/>
    <w:rsid w:val="0F8B0545"/>
    <w:rsid w:val="10835116"/>
    <w:rsid w:val="1116706F"/>
    <w:rsid w:val="12051763"/>
    <w:rsid w:val="12BF6CE1"/>
    <w:rsid w:val="12D45E6C"/>
    <w:rsid w:val="12D746E8"/>
    <w:rsid w:val="12ED51F4"/>
    <w:rsid w:val="13CA6097"/>
    <w:rsid w:val="13E44C1F"/>
    <w:rsid w:val="142972CB"/>
    <w:rsid w:val="1482727F"/>
    <w:rsid w:val="14AD0559"/>
    <w:rsid w:val="14AF0AE6"/>
    <w:rsid w:val="14F727E2"/>
    <w:rsid w:val="15001BAA"/>
    <w:rsid w:val="151F3A57"/>
    <w:rsid w:val="15510782"/>
    <w:rsid w:val="15FF0AFA"/>
    <w:rsid w:val="164D4B6C"/>
    <w:rsid w:val="16677C4C"/>
    <w:rsid w:val="1753144D"/>
    <w:rsid w:val="17E36643"/>
    <w:rsid w:val="17F73131"/>
    <w:rsid w:val="183D3240"/>
    <w:rsid w:val="184C13A3"/>
    <w:rsid w:val="1890632A"/>
    <w:rsid w:val="18924E9A"/>
    <w:rsid w:val="18DE1C55"/>
    <w:rsid w:val="19025119"/>
    <w:rsid w:val="19844A61"/>
    <w:rsid w:val="19AF5560"/>
    <w:rsid w:val="19E32C13"/>
    <w:rsid w:val="1AAA27DA"/>
    <w:rsid w:val="1AC13DD5"/>
    <w:rsid w:val="1B123520"/>
    <w:rsid w:val="1B446D8F"/>
    <w:rsid w:val="1B9B7C0E"/>
    <w:rsid w:val="1BB52630"/>
    <w:rsid w:val="1C7574FB"/>
    <w:rsid w:val="1D5A2E44"/>
    <w:rsid w:val="1D8733B2"/>
    <w:rsid w:val="1DFE33B9"/>
    <w:rsid w:val="1E5F1029"/>
    <w:rsid w:val="1FB67BD3"/>
    <w:rsid w:val="20002CE6"/>
    <w:rsid w:val="20C01B90"/>
    <w:rsid w:val="20D2044B"/>
    <w:rsid w:val="21344CDA"/>
    <w:rsid w:val="215A2B2C"/>
    <w:rsid w:val="21674F33"/>
    <w:rsid w:val="226273C1"/>
    <w:rsid w:val="22930664"/>
    <w:rsid w:val="23187747"/>
    <w:rsid w:val="23AB10BD"/>
    <w:rsid w:val="23BDAD30"/>
    <w:rsid w:val="23F70D8A"/>
    <w:rsid w:val="241E5641"/>
    <w:rsid w:val="242B2CE1"/>
    <w:rsid w:val="24415E66"/>
    <w:rsid w:val="24D2559F"/>
    <w:rsid w:val="256D244F"/>
    <w:rsid w:val="25D648A3"/>
    <w:rsid w:val="25F9B057"/>
    <w:rsid w:val="26836C37"/>
    <w:rsid w:val="273A7D00"/>
    <w:rsid w:val="274B765A"/>
    <w:rsid w:val="275D43C1"/>
    <w:rsid w:val="277C538C"/>
    <w:rsid w:val="27E614E0"/>
    <w:rsid w:val="281A770E"/>
    <w:rsid w:val="287A621B"/>
    <w:rsid w:val="28C76D08"/>
    <w:rsid w:val="296253B1"/>
    <w:rsid w:val="29DD40A5"/>
    <w:rsid w:val="2A720B27"/>
    <w:rsid w:val="2AAF0F34"/>
    <w:rsid w:val="2AB74144"/>
    <w:rsid w:val="2BB22841"/>
    <w:rsid w:val="2BC7123D"/>
    <w:rsid w:val="2C05498C"/>
    <w:rsid w:val="2C36767B"/>
    <w:rsid w:val="2C5A1EB5"/>
    <w:rsid w:val="2CDE647E"/>
    <w:rsid w:val="2D1B3A78"/>
    <w:rsid w:val="2D5C11A7"/>
    <w:rsid w:val="2DDE046A"/>
    <w:rsid w:val="2E08022B"/>
    <w:rsid w:val="2E3478A2"/>
    <w:rsid w:val="2F4D340C"/>
    <w:rsid w:val="2F524E70"/>
    <w:rsid w:val="2FAC7106"/>
    <w:rsid w:val="303F6B0A"/>
    <w:rsid w:val="30D85303"/>
    <w:rsid w:val="31FF4B49"/>
    <w:rsid w:val="32D61CE6"/>
    <w:rsid w:val="330F6E84"/>
    <w:rsid w:val="33CE165B"/>
    <w:rsid w:val="34424213"/>
    <w:rsid w:val="34545741"/>
    <w:rsid w:val="34903828"/>
    <w:rsid w:val="353E3D37"/>
    <w:rsid w:val="356E43C2"/>
    <w:rsid w:val="375F3B67"/>
    <w:rsid w:val="38A27D27"/>
    <w:rsid w:val="39D622D0"/>
    <w:rsid w:val="3A094DB6"/>
    <w:rsid w:val="3A1B7ED1"/>
    <w:rsid w:val="3A327462"/>
    <w:rsid w:val="3A4273C3"/>
    <w:rsid w:val="3AA7444F"/>
    <w:rsid w:val="3C656F8A"/>
    <w:rsid w:val="3CA31CD4"/>
    <w:rsid w:val="3CBB1042"/>
    <w:rsid w:val="3CCA5865"/>
    <w:rsid w:val="3D1807F1"/>
    <w:rsid w:val="3D457877"/>
    <w:rsid w:val="3D8F35B3"/>
    <w:rsid w:val="3DDE1E51"/>
    <w:rsid w:val="3E124DF5"/>
    <w:rsid w:val="3EA4649F"/>
    <w:rsid w:val="3EC07E40"/>
    <w:rsid w:val="3F0851F3"/>
    <w:rsid w:val="40592B7E"/>
    <w:rsid w:val="407F4F92"/>
    <w:rsid w:val="41176EE5"/>
    <w:rsid w:val="411D256C"/>
    <w:rsid w:val="41C619F5"/>
    <w:rsid w:val="41F65BE7"/>
    <w:rsid w:val="42AF4AE4"/>
    <w:rsid w:val="42C71315"/>
    <w:rsid w:val="42E63A08"/>
    <w:rsid w:val="448425A1"/>
    <w:rsid w:val="44BF5DEA"/>
    <w:rsid w:val="44E64A2F"/>
    <w:rsid w:val="457C78FC"/>
    <w:rsid w:val="45EA42A7"/>
    <w:rsid w:val="47054634"/>
    <w:rsid w:val="47963FF7"/>
    <w:rsid w:val="47FE52E1"/>
    <w:rsid w:val="486318BE"/>
    <w:rsid w:val="48664AF7"/>
    <w:rsid w:val="48812FE9"/>
    <w:rsid w:val="49884D34"/>
    <w:rsid w:val="4A3A0F67"/>
    <w:rsid w:val="4A8D70FB"/>
    <w:rsid w:val="4AAD7367"/>
    <w:rsid w:val="4B3E0CC9"/>
    <w:rsid w:val="4B47219D"/>
    <w:rsid w:val="4BCA2D9C"/>
    <w:rsid w:val="4C8011EE"/>
    <w:rsid w:val="4C810C69"/>
    <w:rsid w:val="4CA74F3D"/>
    <w:rsid w:val="4CD3554A"/>
    <w:rsid w:val="4CE4359D"/>
    <w:rsid w:val="4D0717AF"/>
    <w:rsid w:val="4D1A51A3"/>
    <w:rsid w:val="4E0E7726"/>
    <w:rsid w:val="4E3246C7"/>
    <w:rsid w:val="4ED01C2F"/>
    <w:rsid w:val="4F1B5939"/>
    <w:rsid w:val="4F8627FB"/>
    <w:rsid w:val="4FAE0A5C"/>
    <w:rsid w:val="4FFC45D8"/>
    <w:rsid w:val="50582C7C"/>
    <w:rsid w:val="50805F8B"/>
    <w:rsid w:val="50C4771E"/>
    <w:rsid w:val="50D21A70"/>
    <w:rsid w:val="51FC4928"/>
    <w:rsid w:val="525766D1"/>
    <w:rsid w:val="530C3FD9"/>
    <w:rsid w:val="5377B71F"/>
    <w:rsid w:val="540B1572"/>
    <w:rsid w:val="54AD2D69"/>
    <w:rsid w:val="55044897"/>
    <w:rsid w:val="55F23265"/>
    <w:rsid w:val="55FC1E5A"/>
    <w:rsid w:val="566E804A"/>
    <w:rsid w:val="57664CC0"/>
    <w:rsid w:val="57FF43F1"/>
    <w:rsid w:val="58070998"/>
    <w:rsid w:val="580922C1"/>
    <w:rsid w:val="581A1158"/>
    <w:rsid w:val="58424828"/>
    <w:rsid w:val="59016E77"/>
    <w:rsid w:val="59A250A4"/>
    <w:rsid w:val="59C430F3"/>
    <w:rsid w:val="5B1E2C7C"/>
    <w:rsid w:val="5B387945"/>
    <w:rsid w:val="5B4A0391"/>
    <w:rsid w:val="5BFD7A80"/>
    <w:rsid w:val="5C3550C3"/>
    <w:rsid w:val="5D326CA5"/>
    <w:rsid w:val="5D8F40B8"/>
    <w:rsid w:val="5DB8CB4D"/>
    <w:rsid w:val="5DE6043D"/>
    <w:rsid w:val="5E4476ED"/>
    <w:rsid w:val="5EAB55FE"/>
    <w:rsid w:val="5EDF4CF8"/>
    <w:rsid w:val="5EDF75DC"/>
    <w:rsid w:val="5FD21270"/>
    <w:rsid w:val="5FEE663F"/>
    <w:rsid w:val="603E3131"/>
    <w:rsid w:val="610D5AA6"/>
    <w:rsid w:val="61EE628D"/>
    <w:rsid w:val="62322586"/>
    <w:rsid w:val="62364652"/>
    <w:rsid w:val="626F4EB7"/>
    <w:rsid w:val="62E66744"/>
    <w:rsid w:val="631140AF"/>
    <w:rsid w:val="63C60C88"/>
    <w:rsid w:val="63E944A5"/>
    <w:rsid w:val="644D6C22"/>
    <w:rsid w:val="647D0478"/>
    <w:rsid w:val="65042755"/>
    <w:rsid w:val="655976C8"/>
    <w:rsid w:val="65873916"/>
    <w:rsid w:val="65953B45"/>
    <w:rsid w:val="659C646B"/>
    <w:rsid w:val="65C77271"/>
    <w:rsid w:val="65E40279"/>
    <w:rsid w:val="673F7A07"/>
    <w:rsid w:val="674B50C6"/>
    <w:rsid w:val="68472527"/>
    <w:rsid w:val="689C7E3B"/>
    <w:rsid w:val="69274D0D"/>
    <w:rsid w:val="697F327C"/>
    <w:rsid w:val="69A743E0"/>
    <w:rsid w:val="69D5559B"/>
    <w:rsid w:val="6A1F373D"/>
    <w:rsid w:val="6A256453"/>
    <w:rsid w:val="6A330E59"/>
    <w:rsid w:val="6AB96439"/>
    <w:rsid w:val="6BAF242C"/>
    <w:rsid w:val="6BB4674E"/>
    <w:rsid w:val="6BCC5AF4"/>
    <w:rsid w:val="6BD37D9C"/>
    <w:rsid w:val="6C5833BB"/>
    <w:rsid w:val="6CC47048"/>
    <w:rsid w:val="6D080CD1"/>
    <w:rsid w:val="6DB60BED"/>
    <w:rsid w:val="6DC83186"/>
    <w:rsid w:val="6DD14E69"/>
    <w:rsid w:val="6DE56C60"/>
    <w:rsid w:val="6DFD37D0"/>
    <w:rsid w:val="6E243322"/>
    <w:rsid w:val="6EDB7669"/>
    <w:rsid w:val="6F430BA3"/>
    <w:rsid w:val="6F4C20EC"/>
    <w:rsid w:val="705B2927"/>
    <w:rsid w:val="70911594"/>
    <w:rsid w:val="70943D36"/>
    <w:rsid w:val="70C77E49"/>
    <w:rsid w:val="716362D0"/>
    <w:rsid w:val="72EE02B0"/>
    <w:rsid w:val="72FF5DC6"/>
    <w:rsid w:val="73576974"/>
    <w:rsid w:val="73751FBC"/>
    <w:rsid w:val="74C57B1E"/>
    <w:rsid w:val="755C0159"/>
    <w:rsid w:val="756B6311"/>
    <w:rsid w:val="757D78EF"/>
    <w:rsid w:val="75A773C4"/>
    <w:rsid w:val="75F63F6E"/>
    <w:rsid w:val="763442B3"/>
    <w:rsid w:val="76713061"/>
    <w:rsid w:val="77224146"/>
    <w:rsid w:val="773B361B"/>
    <w:rsid w:val="77D240BB"/>
    <w:rsid w:val="7877132E"/>
    <w:rsid w:val="787A581A"/>
    <w:rsid w:val="78913D3B"/>
    <w:rsid w:val="790402DF"/>
    <w:rsid w:val="795035C1"/>
    <w:rsid w:val="79FA4D45"/>
    <w:rsid w:val="7A253A3D"/>
    <w:rsid w:val="7A5758E4"/>
    <w:rsid w:val="7ABFEA37"/>
    <w:rsid w:val="7B016235"/>
    <w:rsid w:val="7B477BDF"/>
    <w:rsid w:val="7B607B23"/>
    <w:rsid w:val="7BD6FF17"/>
    <w:rsid w:val="7BDDE0FF"/>
    <w:rsid w:val="7BE874DF"/>
    <w:rsid w:val="7C043487"/>
    <w:rsid w:val="7C3647B5"/>
    <w:rsid w:val="7C5B5185"/>
    <w:rsid w:val="7CDFE178"/>
    <w:rsid w:val="7DBE5A30"/>
    <w:rsid w:val="7E266DD3"/>
    <w:rsid w:val="7EAB045A"/>
    <w:rsid w:val="7F134DEF"/>
    <w:rsid w:val="7F3C394B"/>
    <w:rsid w:val="7F7569A9"/>
    <w:rsid w:val="7FBE1BB1"/>
    <w:rsid w:val="7FCF16F0"/>
    <w:rsid w:val="7FEDDF5F"/>
    <w:rsid w:val="DDCD8FFD"/>
    <w:rsid w:val="DFE05C51"/>
    <w:rsid w:val="EFADC658"/>
    <w:rsid w:val="EFFBB5F4"/>
    <w:rsid w:val="F5D79E90"/>
    <w:rsid w:val="FBFF9C85"/>
    <w:rsid w:val="FEF5B4EA"/>
    <w:rsid w:val="FF6F668A"/>
    <w:rsid w:val="FF7F05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黑体"/>
      <w:sz w:val="22"/>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pPr>
      <w:spacing w:after="0"/>
    </w:pPr>
    <w:rPr>
      <w:sz w:val="18"/>
      <w:szCs w:val="18"/>
    </w:rPr>
  </w:style>
  <w:style w:type="paragraph" w:styleId="4">
    <w:name w:val="footer"/>
    <w:basedOn w:val="1"/>
    <w:link w:val="14"/>
    <w:unhideWhenUsed/>
    <w:qFormat/>
    <w:uiPriority w:val="99"/>
    <w:pPr>
      <w:tabs>
        <w:tab w:val="center" w:pos="4153"/>
        <w:tab w:val="right" w:pos="8306"/>
      </w:tabs>
    </w:pPr>
    <w:rPr>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jc w:val="center"/>
    </w:pPr>
    <w:rPr>
      <w:sz w:val="18"/>
      <w:szCs w:val="18"/>
    </w:rPr>
  </w:style>
  <w:style w:type="paragraph" w:styleId="6">
    <w:name w:val="Normal (Web)"/>
    <w:basedOn w:val="1"/>
    <w:unhideWhenUsed/>
    <w:qFormat/>
    <w:uiPriority w:val="99"/>
    <w:pPr>
      <w:widowControl w:val="0"/>
      <w:adjustRightInd/>
      <w:snapToGrid/>
      <w:spacing w:before="100" w:beforeAutospacing="1" w:after="100" w:afterAutospacing="1"/>
    </w:pPr>
    <w:rPr>
      <w:rFonts w:ascii="Times New Roman" w:hAnsi="Times New Roman" w:eastAsia="宋体" w:cs="Times New Roman"/>
      <w:sz w:val="24"/>
      <w:szCs w:val="20"/>
    </w:rPr>
  </w:style>
  <w:style w:type="table" w:styleId="8">
    <w:name w:val="Table Grid"/>
    <w:basedOn w:val="7"/>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semiHidden/>
    <w:unhideWhenUsed/>
    <w:qFormat/>
    <w:uiPriority w:val="99"/>
  </w:style>
  <w:style w:type="paragraph" w:customStyle="1" w:styleId="11">
    <w:name w:val="List Paragraph"/>
    <w:basedOn w:val="1"/>
    <w:qFormat/>
    <w:uiPriority w:val="0"/>
    <w:pPr>
      <w:ind w:firstLine="420" w:firstLineChars="200"/>
    </w:pPr>
    <w:rPr>
      <w:szCs w:val="24"/>
    </w:rPr>
  </w:style>
  <w:style w:type="character" w:customStyle="1" w:styleId="12">
    <w:name w:val="批注框文本 Char Char"/>
    <w:basedOn w:val="9"/>
    <w:link w:val="3"/>
    <w:qFormat/>
    <w:uiPriority w:val="99"/>
    <w:rPr>
      <w:rFonts w:ascii="Tahoma" w:hAnsi="Tahoma"/>
      <w:sz w:val="18"/>
      <w:szCs w:val="18"/>
    </w:rPr>
  </w:style>
  <w:style w:type="character" w:customStyle="1" w:styleId="13">
    <w:name w:val="页眉 Char Char"/>
    <w:basedOn w:val="9"/>
    <w:link w:val="5"/>
    <w:qFormat/>
    <w:uiPriority w:val="99"/>
    <w:rPr>
      <w:rFonts w:ascii="Tahoma" w:hAnsi="Tahoma"/>
      <w:sz w:val="18"/>
      <w:szCs w:val="18"/>
    </w:rPr>
  </w:style>
  <w:style w:type="character" w:customStyle="1" w:styleId="14">
    <w:name w:val="页脚 Char Char"/>
    <w:basedOn w:val="9"/>
    <w:link w:val="4"/>
    <w:qFormat/>
    <w:uiPriority w:val="99"/>
    <w:rPr>
      <w:rFonts w:ascii="Tahoma" w:hAnsi="Tahoma"/>
      <w:sz w:val="18"/>
      <w:szCs w:val="18"/>
    </w:rPr>
  </w:style>
  <w:style w:type="character" w:customStyle="1" w:styleId="15">
    <w:name w:val="NormalCharacter"/>
    <w:semiHidden/>
    <w:qFormat/>
    <w:uiPriority w:val="0"/>
  </w:style>
  <w:style w:type="paragraph" w:customStyle="1" w:styleId="16">
    <w:name w:val="签发人"/>
    <w:basedOn w:val="1"/>
    <w:qFormat/>
    <w:uiPriority w:val="0"/>
    <w:rPr>
      <w:rFonts w:eastAsia="楷体"/>
      <w:kern w:val="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8797</Words>
  <Characters>9062</Characters>
  <Lines>51</Lines>
  <Paragraphs>14</Paragraphs>
  <TotalTime>6</TotalTime>
  <ScaleCrop>false</ScaleCrop>
  <LinksUpToDate>false</LinksUpToDate>
  <CharactersWithSpaces>10318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2008-09-13T09:20:00Z</dcterms:created>
  <dc:creator>lenovo</dc:creator>
  <cp:lastModifiedBy>小豹子</cp:lastModifiedBy>
  <cp:lastPrinted>2023-10-10T15:52:00Z</cp:lastPrinted>
  <dcterms:modified xsi:type="dcterms:W3CDTF">2023-10-13T03:20:21Z</dcterms:modified>
  <dc:title>2017年平遥县农业生产托管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D52533171C1743898EBB559321F5384C_13</vt:lpwstr>
  </property>
</Properties>
</file>