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A659">
      <w:pPr>
        <w:adjustRightInd w:val="0"/>
        <w:snapToGrid w:val="0"/>
        <w:spacing w:line="360" w:lineRule="auto"/>
        <w:jc w:val="center"/>
        <w:rPr>
          <w:rFonts w:ascii="仿宋" w:hAnsi="仿宋" w:eastAsia="仿宋"/>
          <w:b/>
          <w:bCs/>
          <w:color w:val="auto"/>
          <w:sz w:val="52"/>
          <w:szCs w:val="52"/>
        </w:rPr>
      </w:pPr>
    </w:p>
    <w:p w14:paraId="028D6867">
      <w:pPr>
        <w:adjustRightInd w:val="0"/>
        <w:snapToGrid w:val="0"/>
        <w:spacing w:line="360" w:lineRule="auto"/>
        <w:jc w:val="center"/>
        <w:rPr>
          <w:rFonts w:ascii="仿宋" w:hAnsi="仿宋" w:eastAsia="仿宋"/>
          <w:b/>
          <w:bCs/>
          <w:color w:val="auto"/>
          <w:sz w:val="52"/>
          <w:szCs w:val="52"/>
        </w:rPr>
      </w:pPr>
    </w:p>
    <w:p w14:paraId="12C9A767">
      <w:pPr>
        <w:keepNext w:val="0"/>
        <w:keepLines w:val="0"/>
        <w:pageBreakBefore w:val="0"/>
        <w:kinsoku/>
        <w:wordWrap/>
        <w:overflowPunct/>
        <w:topLinePunct w:val="0"/>
        <w:autoSpaceDE/>
        <w:autoSpaceDN/>
        <w:bidi w:val="0"/>
        <w:adjustRightInd w:val="0"/>
        <w:snapToGrid w:val="0"/>
        <w:spacing w:line="360" w:lineRule="auto"/>
        <w:ind w:firstLine="420" w:firstLineChars="0"/>
        <w:jc w:val="center"/>
        <w:textAlignment w:val="auto"/>
        <w:outlineLvl w:val="9"/>
        <w:rPr>
          <w:rFonts w:hint="default" w:ascii="仿宋" w:hAnsi="仿宋" w:eastAsia="仿宋"/>
          <w:b/>
          <w:bCs/>
          <w:color w:val="auto"/>
          <w:sz w:val="52"/>
          <w:szCs w:val="52"/>
        </w:rPr>
      </w:pPr>
      <w:r>
        <w:rPr>
          <w:rFonts w:hint="default" w:ascii="仿宋" w:hAnsi="仿宋" w:eastAsia="仿宋"/>
          <w:b/>
          <w:bCs/>
          <w:color w:val="auto"/>
          <w:sz w:val="52"/>
          <w:szCs w:val="52"/>
          <w:lang w:eastAsia="zh-CN"/>
        </w:rPr>
        <w:t>大同市云冈区国土空间生态修复规划</w:t>
      </w:r>
    </w:p>
    <w:p w14:paraId="6A41A89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仿宋" w:hAnsi="仿宋" w:eastAsia="仿宋"/>
          <w:b/>
          <w:bCs/>
          <w:color w:val="auto"/>
          <w:sz w:val="52"/>
          <w:szCs w:val="52"/>
        </w:rPr>
      </w:pPr>
      <w:r>
        <w:rPr>
          <w:rFonts w:hint="eastAsia" w:ascii="仿宋" w:hAnsi="仿宋" w:eastAsia="仿宋"/>
          <w:b/>
          <w:bCs/>
          <w:color w:val="auto"/>
          <w:sz w:val="52"/>
          <w:szCs w:val="52"/>
        </w:rPr>
        <w:t>（</w:t>
      </w:r>
      <w:r>
        <w:rPr>
          <w:rFonts w:ascii="仿宋" w:hAnsi="仿宋" w:eastAsia="仿宋"/>
          <w:b/>
          <w:bCs/>
          <w:color w:val="auto"/>
          <w:sz w:val="52"/>
          <w:szCs w:val="52"/>
        </w:rPr>
        <w:t>2021-2035</w:t>
      </w:r>
      <w:r>
        <w:rPr>
          <w:rFonts w:hint="eastAsia" w:ascii="仿宋" w:hAnsi="仿宋" w:eastAsia="仿宋"/>
          <w:b/>
          <w:bCs/>
          <w:color w:val="auto"/>
          <w:sz w:val="52"/>
          <w:szCs w:val="52"/>
        </w:rPr>
        <w:t>年）</w:t>
      </w:r>
    </w:p>
    <w:p w14:paraId="44332B4F">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2DA88960">
      <w:pPr>
        <w:pStyle w:val="2"/>
        <w:keepNext w:val="0"/>
        <w:keepLines w:val="0"/>
        <w:pageBreakBefore w:val="0"/>
        <w:kinsoku/>
        <w:wordWrap/>
        <w:overflowPunct/>
        <w:topLinePunct w:val="0"/>
        <w:autoSpaceDE/>
        <w:autoSpaceDN/>
        <w:bidi w:val="0"/>
        <w:textAlignment w:val="auto"/>
        <w:outlineLvl w:val="9"/>
        <w:rPr>
          <w:rFonts w:ascii="仿宋" w:hAnsi="仿宋" w:eastAsia="仿宋"/>
        </w:rPr>
      </w:pPr>
    </w:p>
    <w:p w14:paraId="676790C1">
      <w:pPr>
        <w:pStyle w:val="2"/>
        <w:keepNext w:val="0"/>
        <w:keepLines w:val="0"/>
        <w:pageBreakBefore w:val="0"/>
        <w:kinsoku/>
        <w:wordWrap/>
        <w:overflowPunct/>
        <w:topLinePunct w:val="0"/>
        <w:autoSpaceDE/>
        <w:autoSpaceDN/>
        <w:bidi w:val="0"/>
        <w:textAlignment w:val="auto"/>
        <w:outlineLvl w:val="9"/>
        <w:rPr>
          <w:rFonts w:ascii="仿宋" w:hAnsi="仿宋" w:eastAsia="仿宋"/>
        </w:rPr>
      </w:pPr>
    </w:p>
    <w:p w14:paraId="236F0B9C">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72A0C475">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006B7FAD">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3B0345DB">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3AA2BE32">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4CBA40C1">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1FF1A8E8">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2CC837A3">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36E919B7">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526CF7FF">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69D3BBF2">
      <w:pPr>
        <w:keepNext w:val="0"/>
        <w:keepLines w:val="0"/>
        <w:pageBreakBefore w:val="0"/>
        <w:kinsoku/>
        <w:wordWrap/>
        <w:overflowPunct/>
        <w:topLinePunct w:val="0"/>
        <w:autoSpaceDE/>
        <w:autoSpaceDN/>
        <w:bidi w:val="0"/>
        <w:spacing w:after="120"/>
        <w:ind w:firstLine="280" w:firstLineChars="100"/>
        <w:textAlignment w:val="auto"/>
        <w:outlineLvl w:val="9"/>
        <w:rPr>
          <w:rFonts w:ascii="仿宋" w:hAnsi="仿宋" w:eastAsia="仿宋"/>
          <w:color w:val="auto"/>
        </w:rPr>
      </w:pPr>
    </w:p>
    <w:p w14:paraId="586988B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大同市</w:t>
      </w:r>
      <w:r>
        <w:rPr>
          <w:rFonts w:hint="eastAsia" w:ascii="仿宋" w:hAnsi="仿宋" w:eastAsia="仿宋"/>
          <w:b/>
          <w:bCs/>
          <w:color w:val="auto"/>
          <w:sz w:val="32"/>
          <w:szCs w:val="32"/>
          <w:lang w:eastAsia="zh-CN"/>
        </w:rPr>
        <w:t>云冈区</w:t>
      </w:r>
      <w:r>
        <w:rPr>
          <w:rFonts w:hint="eastAsia" w:ascii="仿宋" w:hAnsi="仿宋" w:eastAsia="仿宋"/>
          <w:b/>
          <w:bCs/>
          <w:color w:val="auto"/>
          <w:sz w:val="32"/>
          <w:szCs w:val="32"/>
          <w:lang w:val="en-US" w:eastAsia="zh-CN"/>
        </w:rPr>
        <w:t>自然资源局</w:t>
      </w:r>
    </w:p>
    <w:p w14:paraId="4B705BF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仿宋" w:hAnsi="仿宋" w:eastAsia="仿宋"/>
          <w:b/>
          <w:bCs/>
          <w:color w:val="auto"/>
          <w:sz w:val="32"/>
          <w:szCs w:val="32"/>
        </w:rPr>
      </w:pPr>
      <w:r>
        <w:rPr>
          <w:rFonts w:hint="eastAsia" w:ascii="仿宋" w:hAnsi="仿宋" w:eastAsia="仿宋"/>
          <w:b/>
          <w:bCs/>
          <w:color w:val="auto"/>
          <w:sz w:val="32"/>
          <w:szCs w:val="32"/>
          <w:lang w:val="en-US" w:eastAsia="zh-CN"/>
        </w:rPr>
        <w:t>二〇二五</w:t>
      </w:r>
      <w:r>
        <w:rPr>
          <w:rFonts w:hint="eastAsia" w:ascii="仿宋" w:hAnsi="仿宋" w:eastAsia="仿宋"/>
          <w:b/>
          <w:bCs/>
          <w:color w:val="auto"/>
          <w:sz w:val="32"/>
          <w:szCs w:val="32"/>
        </w:rPr>
        <w:t>年</w:t>
      </w:r>
      <w:r>
        <w:rPr>
          <w:rFonts w:hint="eastAsia" w:ascii="仿宋" w:hAnsi="仿宋" w:eastAsia="仿宋"/>
          <w:b/>
          <w:bCs/>
          <w:color w:val="auto"/>
          <w:sz w:val="32"/>
          <w:szCs w:val="32"/>
          <w:lang w:val="en-US" w:eastAsia="zh-CN"/>
        </w:rPr>
        <w:t>六</w:t>
      </w:r>
      <w:r>
        <w:rPr>
          <w:rFonts w:hint="eastAsia" w:ascii="仿宋" w:hAnsi="仿宋" w:eastAsia="仿宋"/>
          <w:b/>
          <w:bCs/>
          <w:color w:val="auto"/>
          <w:sz w:val="32"/>
          <w:szCs w:val="32"/>
        </w:rPr>
        <w:t>月</w:t>
      </w:r>
    </w:p>
    <w:p w14:paraId="61A97900">
      <w:pPr>
        <w:keepNext w:val="0"/>
        <w:keepLines w:val="0"/>
        <w:pageBreakBefore w:val="0"/>
        <w:kinsoku/>
        <w:wordWrap/>
        <w:overflowPunct/>
        <w:topLinePunct w:val="0"/>
        <w:autoSpaceDE/>
        <w:autoSpaceDN/>
        <w:bidi w:val="0"/>
        <w:textAlignment w:val="auto"/>
        <w:outlineLvl w:val="9"/>
        <w:rPr>
          <w:rFonts w:ascii="仿宋" w:hAnsi="仿宋" w:eastAsia="仿宋"/>
          <w:color w:val="auto"/>
        </w:rPr>
        <w:sectPr>
          <w:pgSz w:w="11911" w:h="16838"/>
          <w:pgMar w:top="1247" w:right="1247" w:bottom="1247" w:left="1247" w:header="0" w:footer="1151" w:gutter="0"/>
          <w:cols w:space="0" w:num="1"/>
          <w:docGrid w:linePitch="312" w:charSpace="0"/>
        </w:sectPr>
      </w:pPr>
    </w:p>
    <w:sdt>
      <w:sdtPr>
        <w:rPr>
          <w:rFonts w:hint="eastAsia" w:ascii="仿宋" w:hAnsi="仿宋" w:eastAsia="仿宋" w:cs="仿宋"/>
          <w:b/>
          <w:bCs/>
          <w:color w:val="auto"/>
          <w:kern w:val="0"/>
          <w:sz w:val="32"/>
          <w:szCs w:val="32"/>
          <w:lang w:eastAsia="zh-TW"/>
        </w:rPr>
        <w:id w:val="147477291"/>
        <w15:color w:val="DBDBDB"/>
        <w:docPartObj>
          <w:docPartGallery w:val="Table of Contents"/>
          <w:docPartUnique/>
        </w:docPartObj>
      </w:sdtPr>
      <w:sdtEndPr>
        <w:rPr>
          <w:rFonts w:hint="eastAsia" w:ascii="仿宋" w:hAnsi="仿宋" w:eastAsia="仿宋" w:cs="仿宋"/>
          <w:b/>
          <w:bCs/>
          <w:color w:val="auto"/>
          <w:kern w:val="0"/>
          <w:sz w:val="36"/>
          <w:szCs w:val="22"/>
          <w:lang w:eastAsia="zh-TW"/>
        </w:rPr>
      </w:sdtEndPr>
      <w:sdtContent>
        <w:p w14:paraId="292BE8AE">
          <w:pPr>
            <w:jc w:val="center"/>
            <w:rPr>
              <w:rFonts w:hint="eastAsia" w:ascii="仿宋" w:hAnsi="仿宋" w:eastAsia="仿宋" w:cs="仿宋"/>
              <w:b/>
              <w:bCs/>
              <w:color w:val="auto"/>
              <w:kern w:val="0"/>
              <w:sz w:val="32"/>
              <w:szCs w:val="32"/>
              <w:lang w:eastAsia="zh-TW"/>
            </w:rPr>
          </w:pPr>
          <w:bookmarkStart w:id="0" w:name="_bookmark0"/>
          <w:bookmarkEnd w:id="0"/>
        </w:p>
        <w:p w14:paraId="05017300">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目  录</w:t>
          </w:r>
        </w:p>
        <w:p w14:paraId="6B3B3E7E">
          <w:pPr>
            <w:pStyle w:val="16"/>
            <w:tabs>
              <w:tab w:val="right" w:leader="dot" w:pos="9417"/>
            </w:tabs>
            <w:rPr>
              <w:rFonts w:hint="eastAsia" w:ascii="仿宋" w:hAnsi="仿宋" w:eastAsia="仿宋"/>
              <w:color w:val="auto"/>
              <w:lang w:eastAsia="zh-TW"/>
            </w:rPr>
          </w:pPr>
        </w:p>
        <w:p w14:paraId="398F4292">
          <w:pPr>
            <w:pStyle w:val="16"/>
            <w:tabs>
              <w:tab w:val="right" w:leader="dot" w:pos="9417"/>
            </w:tabs>
          </w:pPr>
          <w:r>
            <w:rPr>
              <w:rFonts w:hint="eastAsia" w:ascii="仿宋" w:hAnsi="仿宋" w:eastAsia="仿宋"/>
              <w:color w:val="auto"/>
              <w:lang w:eastAsia="zh-TW"/>
            </w:rPr>
            <w:fldChar w:fldCharType="begin"/>
          </w:r>
          <w:r>
            <w:rPr>
              <w:rFonts w:hint="eastAsia" w:ascii="仿宋" w:hAnsi="仿宋" w:eastAsia="仿宋"/>
              <w:color w:val="auto"/>
              <w:lang w:eastAsia="zh-TW"/>
            </w:rPr>
            <w:instrText xml:space="preserve">TOC \o "1-2" \h \u </w:instrText>
          </w:r>
          <w:r>
            <w:rPr>
              <w:rFonts w:hint="eastAsia" w:ascii="仿宋" w:hAnsi="仿宋" w:eastAsia="仿宋"/>
              <w:color w:val="auto"/>
              <w:lang w:eastAsia="zh-TW"/>
            </w:rPr>
            <w:fldChar w:fldCharType="separate"/>
          </w:r>
          <w:r>
            <w:rPr>
              <w:rFonts w:hint="eastAsia" w:ascii="仿宋" w:hAnsi="仿宋" w:eastAsia="仿宋"/>
              <w:color w:val="auto"/>
              <w:lang w:eastAsia="zh-TW"/>
            </w:rPr>
            <w:fldChar w:fldCharType="begin"/>
          </w:r>
          <w:r>
            <w:rPr>
              <w:rFonts w:hint="eastAsia" w:ascii="仿宋" w:hAnsi="仿宋" w:eastAsia="仿宋"/>
              <w:lang w:eastAsia="zh-TW"/>
            </w:rPr>
            <w:instrText xml:space="preserve"> HYPERLINK \l _Toc3410 </w:instrText>
          </w:r>
          <w:r>
            <w:rPr>
              <w:rFonts w:hint="eastAsia" w:ascii="仿宋" w:hAnsi="仿宋" w:eastAsia="仿宋"/>
              <w:lang w:eastAsia="zh-TW"/>
            </w:rPr>
            <w:fldChar w:fldCharType="separate"/>
          </w:r>
          <w:r>
            <w:rPr>
              <w:rFonts w:ascii="仿宋" w:hAnsi="仿宋" w:eastAsia="仿宋"/>
            </w:rPr>
            <w:t>前言</w:t>
          </w:r>
          <w:r>
            <w:tab/>
          </w:r>
          <w:r>
            <w:fldChar w:fldCharType="begin"/>
          </w:r>
          <w:r>
            <w:instrText xml:space="preserve"> PAGEREF _Toc3410 \h </w:instrText>
          </w:r>
          <w:r>
            <w:fldChar w:fldCharType="separate"/>
          </w:r>
          <w:r>
            <w:t>1</w:t>
          </w:r>
          <w:r>
            <w:fldChar w:fldCharType="end"/>
          </w:r>
          <w:r>
            <w:rPr>
              <w:rFonts w:hint="eastAsia" w:ascii="仿宋" w:hAnsi="仿宋" w:eastAsia="仿宋"/>
              <w:color w:val="auto"/>
              <w:lang w:eastAsia="zh-TW"/>
            </w:rPr>
            <w:fldChar w:fldCharType="end"/>
          </w:r>
        </w:p>
        <w:p w14:paraId="5791C693">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_Toc10227 </w:instrText>
          </w:r>
          <w:r>
            <w:rPr>
              <w:rFonts w:ascii="仿宋" w:hAnsi="仿宋" w:eastAsia="仿宋"/>
            </w:rPr>
            <w:fldChar w:fldCharType="separate"/>
          </w:r>
          <w:r>
            <w:rPr>
              <w:rFonts w:ascii="仿宋" w:hAnsi="仿宋" w:eastAsia="仿宋"/>
              <w:lang w:val="en-US" w:eastAsia="en-US"/>
            </w:rPr>
            <w:t>第一章 现状与形势</w:t>
          </w:r>
          <w:r>
            <w:tab/>
          </w:r>
          <w:r>
            <w:fldChar w:fldCharType="begin"/>
          </w:r>
          <w:r>
            <w:instrText xml:space="preserve"> PAGEREF _Toc10227 \h </w:instrText>
          </w:r>
          <w:r>
            <w:fldChar w:fldCharType="separate"/>
          </w:r>
          <w:r>
            <w:t>1</w:t>
          </w:r>
          <w:r>
            <w:fldChar w:fldCharType="end"/>
          </w:r>
          <w:r>
            <w:rPr>
              <w:rFonts w:ascii="仿宋" w:hAnsi="仿宋" w:eastAsia="仿宋"/>
              <w:color w:val="auto"/>
            </w:rPr>
            <w:fldChar w:fldCharType="end"/>
          </w:r>
        </w:p>
        <w:p w14:paraId="0B9C5766">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_Toc3600 </w:instrText>
          </w:r>
          <w:r>
            <w:rPr>
              <w:rFonts w:ascii="仿宋" w:hAnsi="仿宋" w:eastAsia="仿宋"/>
            </w:rPr>
            <w:fldChar w:fldCharType="separate"/>
          </w:r>
          <w:r>
            <w:rPr>
              <w:rFonts w:hint="eastAsia" w:ascii="仿宋" w:hAnsi="仿宋" w:eastAsia="仿宋"/>
            </w:rPr>
            <w:t>第一节 自然地理和生态现状</w:t>
          </w:r>
          <w:r>
            <w:tab/>
          </w:r>
          <w:r>
            <w:fldChar w:fldCharType="begin"/>
          </w:r>
          <w:r>
            <w:instrText xml:space="preserve"> PAGEREF _Toc3600 \h </w:instrText>
          </w:r>
          <w:r>
            <w:fldChar w:fldCharType="separate"/>
          </w:r>
          <w:r>
            <w:t>1</w:t>
          </w:r>
          <w:r>
            <w:fldChar w:fldCharType="end"/>
          </w:r>
          <w:r>
            <w:rPr>
              <w:rFonts w:ascii="仿宋" w:hAnsi="仿宋" w:eastAsia="仿宋"/>
              <w:color w:val="auto"/>
            </w:rPr>
            <w:fldChar w:fldCharType="end"/>
          </w:r>
        </w:p>
        <w:p w14:paraId="06181F20">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_Toc18794 </w:instrText>
          </w:r>
          <w:r>
            <w:rPr>
              <w:rFonts w:ascii="仿宋" w:hAnsi="仿宋" w:eastAsia="仿宋"/>
            </w:rPr>
            <w:fldChar w:fldCharType="separate"/>
          </w:r>
          <w:r>
            <w:rPr>
              <w:rFonts w:hint="eastAsia" w:ascii="仿宋" w:hAnsi="仿宋" w:eastAsia="仿宋"/>
            </w:rPr>
            <w:t>第二节 生态修复成效与问题</w:t>
          </w:r>
          <w:r>
            <w:tab/>
          </w:r>
          <w:r>
            <w:fldChar w:fldCharType="begin"/>
          </w:r>
          <w:r>
            <w:instrText xml:space="preserve"> PAGEREF _Toc18794 \h </w:instrText>
          </w:r>
          <w:r>
            <w:fldChar w:fldCharType="separate"/>
          </w:r>
          <w:r>
            <w:t>5</w:t>
          </w:r>
          <w:r>
            <w:fldChar w:fldCharType="end"/>
          </w:r>
          <w:r>
            <w:rPr>
              <w:rFonts w:ascii="仿宋" w:hAnsi="仿宋" w:eastAsia="仿宋"/>
              <w:color w:val="auto"/>
            </w:rPr>
            <w:fldChar w:fldCharType="end"/>
          </w:r>
        </w:p>
        <w:p w14:paraId="132E725F">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_Toc24380 </w:instrText>
          </w:r>
          <w:r>
            <w:rPr>
              <w:rFonts w:ascii="仿宋" w:hAnsi="仿宋" w:eastAsia="仿宋"/>
            </w:rPr>
            <w:fldChar w:fldCharType="separate"/>
          </w:r>
          <w:r>
            <w:rPr>
              <w:rFonts w:hint="eastAsia" w:ascii="仿宋" w:hAnsi="仿宋" w:eastAsia="仿宋"/>
              <w:lang w:val="en-US" w:eastAsia="en-US"/>
            </w:rPr>
            <w:t>第三节 机遇与挑战</w:t>
          </w:r>
          <w:r>
            <w:tab/>
          </w:r>
          <w:r>
            <w:fldChar w:fldCharType="begin"/>
          </w:r>
          <w:r>
            <w:instrText xml:space="preserve"> PAGEREF _Toc24380 \h </w:instrText>
          </w:r>
          <w:r>
            <w:fldChar w:fldCharType="separate"/>
          </w:r>
          <w:r>
            <w:t>11</w:t>
          </w:r>
          <w:r>
            <w:fldChar w:fldCharType="end"/>
          </w:r>
          <w:r>
            <w:rPr>
              <w:rFonts w:ascii="仿宋" w:hAnsi="仿宋" w:eastAsia="仿宋"/>
              <w:color w:val="auto"/>
            </w:rPr>
            <w:fldChar w:fldCharType="end"/>
          </w:r>
        </w:p>
        <w:p w14:paraId="582BD2CB">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_Toc21330 </w:instrText>
          </w:r>
          <w:r>
            <w:rPr>
              <w:rFonts w:ascii="仿宋" w:hAnsi="仿宋" w:eastAsia="仿宋"/>
            </w:rPr>
            <w:fldChar w:fldCharType="separate"/>
          </w:r>
          <w:r>
            <w:rPr>
              <w:rFonts w:ascii="仿宋" w:hAnsi="仿宋" w:eastAsia="仿宋"/>
              <w:lang w:val="en-US" w:eastAsia="en-US"/>
            </w:rPr>
            <w:t>第二章 总体要求</w:t>
          </w:r>
          <w:r>
            <w:tab/>
          </w:r>
          <w:r>
            <w:fldChar w:fldCharType="begin"/>
          </w:r>
          <w:r>
            <w:instrText xml:space="preserve"> PAGEREF _Toc21330 \h </w:instrText>
          </w:r>
          <w:r>
            <w:fldChar w:fldCharType="separate"/>
          </w:r>
          <w:r>
            <w:t>14</w:t>
          </w:r>
          <w:r>
            <w:fldChar w:fldCharType="end"/>
          </w:r>
          <w:r>
            <w:rPr>
              <w:rFonts w:ascii="仿宋" w:hAnsi="仿宋" w:eastAsia="仿宋"/>
              <w:color w:val="auto"/>
            </w:rPr>
            <w:fldChar w:fldCharType="end"/>
          </w:r>
        </w:p>
        <w:p w14:paraId="40054A35">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_Toc28382 </w:instrText>
          </w:r>
          <w:r>
            <w:rPr>
              <w:rFonts w:ascii="仿宋" w:hAnsi="仿宋" w:eastAsia="仿宋"/>
            </w:rPr>
            <w:fldChar w:fldCharType="separate"/>
          </w:r>
          <w:r>
            <w:rPr>
              <w:rFonts w:hint="eastAsia" w:ascii="仿宋" w:hAnsi="仿宋" w:eastAsia="仿宋"/>
              <w:lang w:val="en-US" w:eastAsia="en-US"/>
            </w:rPr>
            <w:t>第一节 指导思想和基本原则</w:t>
          </w:r>
          <w:r>
            <w:tab/>
          </w:r>
          <w:r>
            <w:fldChar w:fldCharType="begin"/>
          </w:r>
          <w:r>
            <w:instrText xml:space="preserve"> PAGEREF _Toc28382 \h </w:instrText>
          </w:r>
          <w:r>
            <w:fldChar w:fldCharType="separate"/>
          </w:r>
          <w:r>
            <w:t>14</w:t>
          </w:r>
          <w:r>
            <w:fldChar w:fldCharType="end"/>
          </w:r>
          <w:r>
            <w:rPr>
              <w:rFonts w:ascii="仿宋" w:hAnsi="仿宋" w:eastAsia="仿宋"/>
              <w:color w:val="auto"/>
            </w:rPr>
            <w:fldChar w:fldCharType="end"/>
          </w:r>
        </w:p>
        <w:p w14:paraId="416659C4">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_Toc11136 </w:instrText>
          </w:r>
          <w:r>
            <w:rPr>
              <w:rFonts w:ascii="仿宋" w:hAnsi="仿宋" w:eastAsia="仿宋"/>
            </w:rPr>
            <w:fldChar w:fldCharType="separate"/>
          </w:r>
          <w:r>
            <w:rPr>
              <w:rFonts w:ascii="仿宋" w:hAnsi="仿宋" w:eastAsia="仿宋"/>
              <w:lang w:eastAsia="zh-CN"/>
            </w:rPr>
            <w:t>第</w:t>
          </w:r>
          <w:r>
            <w:rPr>
              <w:rFonts w:hint="eastAsia" w:ascii="仿宋" w:hAnsi="仿宋" w:eastAsia="仿宋"/>
              <w:lang w:val="en-US" w:eastAsia="zh-CN"/>
            </w:rPr>
            <w:t>二</w:t>
          </w:r>
          <w:r>
            <w:rPr>
              <w:rFonts w:ascii="仿宋" w:hAnsi="仿宋" w:eastAsia="仿宋"/>
              <w:lang w:eastAsia="zh-CN"/>
            </w:rPr>
            <w:t xml:space="preserve">节 </w:t>
          </w:r>
          <w:r>
            <w:rPr>
              <w:rFonts w:hint="eastAsia" w:ascii="仿宋" w:hAnsi="仿宋" w:eastAsia="仿宋"/>
              <w:lang w:val="en-US" w:eastAsia="zh-CN"/>
            </w:rPr>
            <w:t>规划</w:t>
          </w:r>
          <w:r>
            <w:rPr>
              <w:rFonts w:ascii="仿宋" w:hAnsi="仿宋" w:eastAsia="仿宋"/>
              <w:lang w:eastAsia="zh-CN"/>
            </w:rPr>
            <w:t>目标</w:t>
          </w:r>
          <w:r>
            <w:rPr>
              <w:rFonts w:hint="eastAsia" w:ascii="仿宋" w:hAnsi="仿宋" w:eastAsia="仿宋"/>
              <w:lang w:val="en-US" w:eastAsia="zh-CN"/>
            </w:rPr>
            <w:t>与指标</w:t>
          </w:r>
          <w:r>
            <w:tab/>
          </w:r>
          <w:r>
            <w:fldChar w:fldCharType="begin"/>
          </w:r>
          <w:r>
            <w:instrText xml:space="preserve"> PAGEREF _Toc11136 \h </w:instrText>
          </w:r>
          <w:r>
            <w:fldChar w:fldCharType="separate"/>
          </w:r>
          <w:r>
            <w:t>16</w:t>
          </w:r>
          <w:r>
            <w:fldChar w:fldCharType="end"/>
          </w:r>
          <w:r>
            <w:rPr>
              <w:rFonts w:ascii="仿宋" w:hAnsi="仿宋" w:eastAsia="仿宋"/>
              <w:color w:val="auto"/>
            </w:rPr>
            <w:fldChar w:fldCharType="end"/>
          </w:r>
        </w:p>
        <w:p w14:paraId="08034261">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_Toc9145 </w:instrText>
          </w:r>
          <w:r>
            <w:rPr>
              <w:rFonts w:ascii="仿宋" w:hAnsi="仿宋" w:eastAsia="仿宋"/>
            </w:rPr>
            <w:fldChar w:fldCharType="separate"/>
          </w:r>
          <w:r>
            <w:rPr>
              <w:rFonts w:ascii="仿宋" w:hAnsi="仿宋" w:eastAsia="仿宋"/>
              <w:lang w:eastAsia="zh-CN"/>
            </w:rPr>
            <w:t>第</w:t>
          </w:r>
          <w:r>
            <w:rPr>
              <w:rFonts w:hint="eastAsia" w:ascii="仿宋" w:hAnsi="仿宋" w:eastAsia="仿宋"/>
              <w:lang w:val="en-US" w:eastAsia="zh-CN"/>
            </w:rPr>
            <w:t>三章</w:t>
          </w:r>
          <w:r>
            <w:rPr>
              <w:rFonts w:ascii="仿宋" w:hAnsi="仿宋" w:eastAsia="仿宋"/>
              <w:lang w:eastAsia="zh-CN"/>
            </w:rPr>
            <w:t xml:space="preserve"> </w:t>
          </w:r>
          <w:r>
            <w:rPr>
              <w:rFonts w:hint="eastAsia" w:ascii="仿宋" w:hAnsi="仿宋" w:eastAsia="仿宋"/>
              <w:lang w:val="en-US" w:eastAsia="zh-CN"/>
            </w:rPr>
            <w:t>生态</w:t>
          </w:r>
          <w:r>
            <w:rPr>
              <w:rFonts w:ascii="仿宋" w:hAnsi="仿宋" w:eastAsia="仿宋"/>
              <w:lang w:eastAsia="zh-CN"/>
            </w:rPr>
            <w:t>修复布局</w:t>
          </w:r>
          <w:r>
            <w:tab/>
          </w:r>
          <w:r>
            <w:fldChar w:fldCharType="begin"/>
          </w:r>
          <w:r>
            <w:instrText xml:space="preserve"> PAGEREF _Toc9145 \h </w:instrText>
          </w:r>
          <w:r>
            <w:fldChar w:fldCharType="separate"/>
          </w:r>
          <w:r>
            <w:t>20</w:t>
          </w:r>
          <w:r>
            <w:fldChar w:fldCharType="end"/>
          </w:r>
          <w:r>
            <w:rPr>
              <w:rFonts w:ascii="仿宋" w:hAnsi="仿宋" w:eastAsia="仿宋"/>
              <w:color w:val="auto"/>
            </w:rPr>
            <w:fldChar w:fldCharType="end"/>
          </w:r>
        </w:p>
        <w:p w14:paraId="2A1F4DF5">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_Toc23782 </w:instrText>
          </w:r>
          <w:r>
            <w:rPr>
              <w:rFonts w:ascii="仿宋" w:hAnsi="仿宋" w:eastAsia="仿宋"/>
            </w:rPr>
            <w:fldChar w:fldCharType="separate"/>
          </w:r>
          <w:r>
            <w:rPr>
              <w:rFonts w:hint="eastAsia" w:ascii="仿宋" w:hAnsi="仿宋" w:eastAsia="仿宋"/>
              <w:lang w:val="en-US" w:eastAsia="zh-CN"/>
            </w:rPr>
            <w:t>第一节 总体布局</w:t>
          </w:r>
          <w:r>
            <w:tab/>
          </w:r>
          <w:r>
            <w:fldChar w:fldCharType="begin"/>
          </w:r>
          <w:r>
            <w:instrText xml:space="preserve"> PAGEREF _Toc23782 \h </w:instrText>
          </w:r>
          <w:r>
            <w:fldChar w:fldCharType="separate"/>
          </w:r>
          <w:r>
            <w:t>20</w:t>
          </w:r>
          <w:r>
            <w:fldChar w:fldCharType="end"/>
          </w:r>
          <w:r>
            <w:rPr>
              <w:rFonts w:ascii="仿宋" w:hAnsi="仿宋" w:eastAsia="仿宋"/>
              <w:color w:val="auto"/>
            </w:rPr>
            <w:fldChar w:fldCharType="end"/>
          </w:r>
        </w:p>
        <w:p w14:paraId="7B000393">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_Toc1862 </w:instrText>
          </w:r>
          <w:r>
            <w:rPr>
              <w:rFonts w:ascii="仿宋" w:hAnsi="仿宋" w:eastAsia="仿宋"/>
            </w:rPr>
            <w:fldChar w:fldCharType="separate"/>
          </w:r>
          <w:r>
            <w:rPr>
              <w:rFonts w:hint="eastAsia" w:ascii="仿宋" w:hAnsi="仿宋" w:eastAsia="仿宋"/>
              <w:lang w:val="en-US" w:eastAsia="zh-CN"/>
            </w:rPr>
            <w:t xml:space="preserve">第二节 </w:t>
          </w:r>
          <w:r>
            <w:rPr>
              <w:rFonts w:ascii="仿宋" w:hAnsi="仿宋" w:eastAsia="仿宋"/>
              <w:lang w:eastAsia="zh-CN"/>
            </w:rPr>
            <w:t>生态修复分区</w:t>
          </w:r>
          <w:r>
            <w:tab/>
          </w:r>
          <w:r>
            <w:fldChar w:fldCharType="begin"/>
          </w:r>
          <w:r>
            <w:instrText xml:space="preserve"> PAGEREF _Toc1862 \h </w:instrText>
          </w:r>
          <w:r>
            <w:fldChar w:fldCharType="separate"/>
          </w:r>
          <w:r>
            <w:t>21</w:t>
          </w:r>
          <w:r>
            <w:fldChar w:fldCharType="end"/>
          </w:r>
          <w:r>
            <w:rPr>
              <w:rFonts w:ascii="仿宋" w:hAnsi="仿宋" w:eastAsia="仿宋"/>
              <w:color w:val="auto"/>
            </w:rPr>
            <w:fldChar w:fldCharType="end"/>
          </w:r>
        </w:p>
        <w:p w14:paraId="5F2ED0A7">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_Toc5150 </w:instrText>
          </w:r>
          <w:r>
            <w:rPr>
              <w:rFonts w:ascii="仿宋" w:hAnsi="仿宋" w:eastAsia="仿宋"/>
            </w:rPr>
            <w:fldChar w:fldCharType="separate"/>
          </w:r>
          <w:r>
            <w:rPr>
              <w:rFonts w:hint="eastAsia" w:ascii="仿宋" w:hAnsi="仿宋" w:eastAsia="仿宋"/>
              <w:lang w:val="en-US" w:eastAsia="zh-CN"/>
            </w:rPr>
            <w:t>第三节 重点区域</w:t>
          </w:r>
          <w:r>
            <w:tab/>
          </w:r>
          <w:r>
            <w:fldChar w:fldCharType="begin"/>
          </w:r>
          <w:r>
            <w:instrText xml:space="preserve"> PAGEREF _Toc5150 \h </w:instrText>
          </w:r>
          <w:r>
            <w:fldChar w:fldCharType="separate"/>
          </w:r>
          <w:r>
            <w:t>23</w:t>
          </w:r>
          <w:r>
            <w:fldChar w:fldCharType="end"/>
          </w:r>
          <w:r>
            <w:rPr>
              <w:rFonts w:ascii="仿宋" w:hAnsi="仿宋" w:eastAsia="仿宋"/>
              <w:color w:val="auto"/>
            </w:rPr>
            <w:fldChar w:fldCharType="end"/>
          </w:r>
        </w:p>
        <w:p w14:paraId="666DF870">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_Toc24731 </w:instrText>
          </w:r>
          <w:r>
            <w:rPr>
              <w:rFonts w:ascii="仿宋" w:hAnsi="仿宋" w:eastAsia="仿宋"/>
            </w:rPr>
            <w:fldChar w:fldCharType="separate"/>
          </w:r>
          <w:r>
            <w:rPr>
              <w:rFonts w:hint="eastAsia" w:ascii="仿宋" w:hAnsi="仿宋" w:eastAsia="仿宋"/>
              <w:lang w:val="en-US" w:eastAsia="zh-CN"/>
            </w:rPr>
            <w:t>第四章 规划实施安排</w:t>
          </w:r>
          <w:r>
            <w:tab/>
          </w:r>
          <w:r>
            <w:fldChar w:fldCharType="begin"/>
          </w:r>
          <w:r>
            <w:instrText xml:space="preserve"> PAGEREF _Toc24731 \h </w:instrText>
          </w:r>
          <w:r>
            <w:fldChar w:fldCharType="separate"/>
          </w:r>
          <w:r>
            <w:t>27</w:t>
          </w:r>
          <w:r>
            <w:fldChar w:fldCharType="end"/>
          </w:r>
          <w:r>
            <w:rPr>
              <w:rFonts w:ascii="仿宋" w:hAnsi="仿宋" w:eastAsia="仿宋"/>
              <w:color w:val="auto"/>
            </w:rPr>
            <w:fldChar w:fldCharType="end"/>
          </w:r>
        </w:p>
        <w:p w14:paraId="42A7EED7">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_Toc7493 </w:instrText>
          </w:r>
          <w:r>
            <w:rPr>
              <w:rFonts w:ascii="仿宋" w:hAnsi="仿宋" w:eastAsia="仿宋"/>
            </w:rPr>
            <w:fldChar w:fldCharType="separate"/>
          </w:r>
          <w:r>
            <w:rPr>
              <w:rFonts w:hint="eastAsia" w:ascii="仿宋" w:hAnsi="仿宋" w:eastAsia="仿宋"/>
              <w:lang w:val="en-US" w:eastAsia="zh-CN"/>
            </w:rPr>
            <w:t>第</w:t>
          </w:r>
          <w:r>
            <w:rPr>
              <w:rFonts w:hint="eastAsia" w:ascii="仿宋" w:hAnsi="仿宋"/>
              <w:lang w:val="en-US" w:eastAsia="zh-CN"/>
            </w:rPr>
            <w:t>一</w:t>
          </w:r>
          <w:r>
            <w:rPr>
              <w:rFonts w:hint="eastAsia" w:ascii="仿宋" w:hAnsi="仿宋" w:eastAsia="仿宋"/>
              <w:lang w:val="en-US" w:eastAsia="zh-CN"/>
            </w:rPr>
            <w:t xml:space="preserve">节 </w:t>
          </w:r>
          <w:r>
            <w:rPr>
              <w:rFonts w:hint="default" w:ascii="仿宋" w:hAnsi="仿宋" w:eastAsia="仿宋"/>
              <w:lang w:val="en-US" w:eastAsia="zh-CN"/>
            </w:rPr>
            <w:t>重点工程项目</w:t>
          </w:r>
          <w:r>
            <w:tab/>
          </w:r>
          <w:r>
            <w:fldChar w:fldCharType="begin"/>
          </w:r>
          <w:r>
            <w:instrText xml:space="preserve"> PAGEREF _Toc7493 \h </w:instrText>
          </w:r>
          <w:r>
            <w:fldChar w:fldCharType="separate"/>
          </w:r>
          <w:r>
            <w:t>27</w:t>
          </w:r>
          <w:r>
            <w:fldChar w:fldCharType="end"/>
          </w:r>
          <w:r>
            <w:rPr>
              <w:rFonts w:ascii="仿宋" w:hAnsi="仿宋" w:eastAsia="仿宋"/>
              <w:color w:val="auto"/>
            </w:rPr>
            <w:fldChar w:fldCharType="end"/>
          </w:r>
        </w:p>
        <w:p w14:paraId="17AF90E1">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_Toc20309 </w:instrText>
          </w:r>
          <w:r>
            <w:rPr>
              <w:rFonts w:ascii="仿宋" w:hAnsi="仿宋" w:eastAsia="仿宋"/>
            </w:rPr>
            <w:fldChar w:fldCharType="separate"/>
          </w:r>
          <w:r>
            <w:rPr>
              <w:rFonts w:hint="eastAsia" w:ascii="仿宋" w:hAnsi="仿宋" w:eastAsia="仿宋"/>
              <w:lang w:val="en-US" w:eastAsia="zh-CN"/>
            </w:rPr>
            <w:t>第</w:t>
          </w:r>
          <w:r>
            <w:rPr>
              <w:rFonts w:hint="eastAsia" w:ascii="仿宋" w:hAnsi="仿宋"/>
              <w:lang w:val="en-US" w:eastAsia="zh-CN"/>
            </w:rPr>
            <w:t>二</w:t>
          </w:r>
          <w:r>
            <w:rPr>
              <w:rFonts w:hint="eastAsia" w:ascii="仿宋" w:hAnsi="仿宋" w:eastAsia="仿宋"/>
              <w:lang w:val="en-US" w:eastAsia="zh-CN"/>
            </w:rPr>
            <w:t xml:space="preserve">节 </w:t>
          </w:r>
          <w:r>
            <w:rPr>
              <w:rFonts w:hint="default" w:ascii="仿宋" w:hAnsi="仿宋" w:eastAsia="仿宋"/>
              <w:lang w:val="en-US" w:eastAsia="zh-CN"/>
            </w:rPr>
            <w:t>项目</w:t>
          </w:r>
          <w:r>
            <w:rPr>
              <w:rFonts w:hint="eastAsia" w:ascii="仿宋" w:hAnsi="仿宋"/>
              <w:lang w:val="en-US" w:eastAsia="zh-CN"/>
            </w:rPr>
            <w:t>规划</w:t>
          </w:r>
          <w:r>
            <w:tab/>
          </w:r>
          <w:r>
            <w:fldChar w:fldCharType="begin"/>
          </w:r>
          <w:r>
            <w:instrText xml:space="preserve"> PAGEREF _Toc20309 \h </w:instrText>
          </w:r>
          <w:r>
            <w:fldChar w:fldCharType="separate"/>
          </w:r>
          <w:r>
            <w:t>36</w:t>
          </w:r>
          <w:r>
            <w:fldChar w:fldCharType="end"/>
          </w:r>
          <w:r>
            <w:rPr>
              <w:rFonts w:ascii="仿宋" w:hAnsi="仿宋" w:eastAsia="仿宋"/>
              <w:color w:val="auto"/>
            </w:rPr>
            <w:fldChar w:fldCharType="end"/>
          </w:r>
        </w:p>
        <w:p w14:paraId="01A433DE">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_Toc21933 </w:instrText>
          </w:r>
          <w:r>
            <w:rPr>
              <w:rFonts w:ascii="仿宋" w:hAnsi="仿宋" w:eastAsia="仿宋"/>
            </w:rPr>
            <w:fldChar w:fldCharType="separate"/>
          </w:r>
          <w:r>
            <w:rPr>
              <w:rFonts w:hint="eastAsia" w:ascii="仿宋" w:hAnsi="仿宋" w:eastAsia="仿宋"/>
              <w:lang w:val="en-US" w:eastAsia="zh-CN"/>
            </w:rPr>
            <w:t xml:space="preserve">第五章 </w:t>
          </w:r>
          <w:r>
            <w:rPr>
              <w:rFonts w:ascii="仿宋" w:hAnsi="仿宋" w:eastAsia="仿宋"/>
            </w:rPr>
            <w:t>效益分析与环境影响评价</w:t>
          </w:r>
          <w:r>
            <w:tab/>
          </w:r>
          <w:r>
            <w:fldChar w:fldCharType="begin"/>
          </w:r>
          <w:r>
            <w:instrText xml:space="preserve"> PAGEREF _Toc21933 \h </w:instrText>
          </w:r>
          <w:r>
            <w:fldChar w:fldCharType="separate"/>
          </w:r>
          <w:r>
            <w:t>39</w:t>
          </w:r>
          <w:r>
            <w:fldChar w:fldCharType="end"/>
          </w:r>
          <w:r>
            <w:rPr>
              <w:rFonts w:ascii="仿宋" w:hAnsi="仿宋" w:eastAsia="仿宋"/>
              <w:color w:val="auto"/>
            </w:rPr>
            <w:fldChar w:fldCharType="end"/>
          </w:r>
        </w:p>
        <w:p w14:paraId="6BD39F33">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_Toc12028 </w:instrText>
          </w:r>
          <w:r>
            <w:rPr>
              <w:rFonts w:ascii="仿宋" w:hAnsi="仿宋" w:eastAsia="仿宋"/>
            </w:rPr>
            <w:fldChar w:fldCharType="separate"/>
          </w:r>
          <w:r>
            <w:rPr>
              <w:rFonts w:hint="eastAsia" w:ascii="仿宋" w:hAnsi="仿宋" w:eastAsia="仿宋"/>
              <w:lang w:val="en-US" w:eastAsia="zh-CN"/>
            </w:rPr>
            <w:t>第一节 资金</w:t>
          </w:r>
          <w:r>
            <w:rPr>
              <w:rFonts w:hint="eastAsia" w:ascii="仿宋" w:hAnsi="仿宋"/>
              <w:lang w:val="en-US" w:eastAsia="zh-CN"/>
            </w:rPr>
            <w:t>来源</w:t>
          </w:r>
          <w:r>
            <w:tab/>
          </w:r>
          <w:r>
            <w:fldChar w:fldCharType="begin"/>
          </w:r>
          <w:r>
            <w:instrText xml:space="preserve"> PAGEREF _Toc12028 \h </w:instrText>
          </w:r>
          <w:r>
            <w:fldChar w:fldCharType="separate"/>
          </w:r>
          <w:r>
            <w:t>39</w:t>
          </w:r>
          <w:r>
            <w:fldChar w:fldCharType="end"/>
          </w:r>
          <w:r>
            <w:rPr>
              <w:rFonts w:ascii="仿宋" w:hAnsi="仿宋" w:eastAsia="仿宋"/>
              <w:color w:val="auto"/>
            </w:rPr>
            <w:fldChar w:fldCharType="end"/>
          </w:r>
        </w:p>
        <w:p w14:paraId="731AA7D9">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_Toc22582 </w:instrText>
          </w:r>
          <w:r>
            <w:rPr>
              <w:rFonts w:ascii="仿宋" w:hAnsi="仿宋" w:eastAsia="仿宋"/>
            </w:rPr>
            <w:fldChar w:fldCharType="separate"/>
          </w:r>
          <w:r>
            <w:rPr>
              <w:rFonts w:hint="eastAsia" w:ascii="仿宋" w:hAnsi="仿宋" w:eastAsia="仿宋"/>
              <w:lang w:val="en-US" w:eastAsia="zh-CN"/>
            </w:rPr>
            <w:t>第二节 效益分析</w:t>
          </w:r>
          <w:r>
            <w:tab/>
          </w:r>
          <w:r>
            <w:fldChar w:fldCharType="begin"/>
          </w:r>
          <w:r>
            <w:instrText xml:space="preserve"> PAGEREF _Toc22582 \h </w:instrText>
          </w:r>
          <w:r>
            <w:fldChar w:fldCharType="separate"/>
          </w:r>
          <w:r>
            <w:t>46</w:t>
          </w:r>
          <w:r>
            <w:fldChar w:fldCharType="end"/>
          </w:r>
          <w:r>
            <w:rPr>
              <w:rFonts w:ascii="仿宋" w:hAnsi="仿宋" w:eastAsia="仿宋"/>
              <w:color w:val="auto"/>
            </w:rPr>
            <w:fldChar w:fldCharType="end"/>
          </w:r>
        </w:p>
        <w:p w14:paraId="00697657">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_Toc3719 </w:instrText>
          </w:r>
          <w:r>
            <w:rPr>
              <w:rFonts w:ascii="仿宋" w:hAnsi="仿宋" w:eastAsia="仿宋"/>
            </w:rPr>
            <w:fldChar w:fldCharType="separate"/>
          </w:r>
          <w:r>
            <w:rPr>
              <w:rFonts w:hint="eastAsia" w:ascii="仿宋" w:hAnsi="仿宋" w:eastAsia="仿宋"/>
              <w:lang w:val="en-US" w:eastAsia="zh-CN"/>
            </w:rPr>
            <w:t>第三节 环境影响评价</w:t>
          </w:r>
          <w:r>
            <w:tab/>
          </w:r>
          <w:r>
            <w:fldChar w:fldCharType="begin"/>
          </w:r>
          <w:r>
            <w:instrText xml:space="preserve"> PAGEREF _Toc3719 \h </w:instrText>
          </w:r>
          <w:r>
            <w:fldChar w:fldCharType="separate"/>
          </w:r>
          <w:r>
            <w:t>52</w:t>
          </w:r>
          <w:r>
            <w:fldChar w:fldCharType="end"/>
          </w:r>
          <w:r>
            <w:rPr>
              <w:rFonts w:ascii="仿宋" w:hAnsi="仿宋" w:eastAsia="仿宋"/>
              <w:color w:val="auto"/>
            </w:rPr>
            <w:fldChar w:fldCharType="end"/>
          </w:r>
        </w:p>
        <w:p w14:paraId="0846A9A8">
          <w:pPr>
            <w:pStyle w:val="16"/>
            <w:tabs>
              <w:tab w:val="right" w:leader="dot" w:pos="9417"/>
            </w:tabs>
          </w:pPr>
          <w:r>
            <w:rPr>
              <w:rFonts w:ascii="仿宋" w:hAnsi="仿宋" w:eastAsia="仿宋"/>
              <w:color w:val="auto"/>
            </w:rPr>
            <w:fldChar w:fldCharType="begin"/>
          </w:r>
          <w:r>
            <w:rPr>
              <w:rFonts w:ascii="仿宋" w:hAnsi="仿宋" w:eastAsia="仿宋"/>
            </w:rPr>
            <w:instrText xml:space="preserve"> HYPERLINK \l _Toc8520 </w:instrText>
          </w:r>
          <w:r>
            <w:rPr>
              <w:rFonts w:ascii="仿宋" w:hAnsi="仿宋" w:eastAsia="仿宋"/>
            </w:rPr>
            <w:fldChar w:fldCharType="separate"/>
          </w:r>
          <w:r>
            <w:rPr>
              <w:rFonts w:hint="eastAsia" w:ascii="仿宋" w:hAnsi="仿宋" w:eastAsia="仿宋"/>
              <w:lang w:val="en-US" w:eastAsia="zh-CN"/>
            </w:rPr>
            <w:t>第六章 保障机制</w:t>
          </w:r>
          <w:r>
            <w:tab/>
          </w:r>
          <w:r>
            <w:fldChar w:fldCharType="begin"/>
          </w:r>
          <w:r>
            <w:instrText xml:space="preserve"> PAGEREF _Toc8520 \h </w:instrText>
          </w:r>
          <w:r>
            <w:fldChar w:fldCharType="separate"/>
          </w:r>
          <w:r>
            <w:t>55</w:t>
          </w:r>
          <w:r>
            <w:fldChar w:fldCharType="end"/>
          </w:r>
          <w:r>
            <w:rPr>
              <w:rFonts w:ascii="仿宋" w:hAnsi="仿宋" w:eastAsia="仿宋"/>
              <w:color w:val="auto"/>
            </w:rPr>
            <w:fldChar w:fldCharType="end"/>
          </w:r>
        </w:p>
        <w:p w14:paraId="290E0603">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_Toc9437 </w:instrText>
          </w:r>
          <w:r>
            <w:rPr>
              <w:rFonts w:ascii="仿宋" w:hAnsi="仿宋" w:eastAsia="仿宋"/>
            </w:rPr>
            <w:fldChar w:fldCharType="separate"/>
          </w:r>
          <w:r>
            <w:rPr>
              <w:rFonts w:hint="eastAsia" w:ascii="仿宋" w:hAnsi="仿宋" w:eastAsia="仿宋"/>
              <w:lang w:val="en-US" w:eastAsia="zh-CN"/>
            </w:rPr>
            <w:t>第一节 加强组织领导</w:t>
          </w:r>
          <w:r>
            <w:tab/>
          </w:r>
          <w:r>
            <w:fldChar w:fldCharType="begin"/>
          </w:r>
          <w:r>
            <w:instrText xml:space="preserve"> PAGEREF _Toc9437 \h </w:instrText>
          </w:r>
          <w:r>
            <w:fldChar w:fldCharType="separate"/>
          </w:r>
          <w:r>
            <w:t>55</w:t>
          </w:r>
          <w:r>
            <w:fldChar w:fldCharType="end"/>
          </w:r>
          <w:r>
            <w:rPr>
              <w:rFonts w:ascii="仿宋" w:hAnsi="仿宋" w:eastAsia="仿宋"/>
              <w:color w:val="auto"/>
            </w:rPr>
            <w:fldChar w:fldCharType="end"/>
          </w:r>
        </w:p>
        <w:p w14:paraId="36BABD77">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_Toc4036 </w:instrText>
          </w:r>
          <w:r>
            <w:rPr>
              <w:rFonts w:ascii="仿宋" w:hAnsi="仿宋" w:eastAsia="仿宋"/>
            </w:rPr>
            <w:fldChar w:fldCharType="separate"/>
          </w:r>
          <w:r>
            <w:rPr>
              <w:rFonts w:hint="eastAsia" w:ascii="仿宋" w:hAnsi="仿宋" w:eastAsia="仿宋"/>
              <w:lang w:eastAsia="zh-CN"/>
            </w:rPr>
            <w:t>第二节</w:t>
          </w:r>
          <w:r>
            <w:rPr>
              <w:rFonts w:hint="eastAsia" w:ascii="仿宋" w:hAnsi="仿宋" w:eastAsia="仿宋"/>
              <w:lang w:val="en-US" w:eastAsia="zh-CN"/>
            </w:rPr>
            <w:t xml:space="preserve"> </w:t>
          </w:r>
          <w:r>
            <w:rPr>
              <w:rFonts w:hint="eastAsia" w:ascii="仿宋" w:hAnsi="仿宋" w:eastAsia="仿宋"/>
              <w:lang w:eastAsia="zh-CN"/>
            </w:rPr>
            <w:t>创新政策体系</w:t>
          </w:r>
          <w:r>
            <w:tab/>
          </w:r>
          <w:r>
            <w:fldChar w:fldCharType="begin"/>
          </w:r>
          <w:r>
            <w:instrText xml:space="preserve"> PAGEREF _Toc4036 \h </w:instrText>
          </w:r>
          <w:r>
            <w:fldChar w:fldCharType="separate"/>
          </w:r>
          <w:r>
            <w:t>56</w:t>
          </w:r>
          <w:r>
            <w:fldChar w:fldCharType="end"/>
          </w:r>
          <w:r>
            <w:rPr>
              <w:rFonts w:ascii="仿宋" w:hAnsi="仿宋" w:eastAsia="仿宋"/>
              <w:color w:val="auto"/>
            </w:rPr>
            <w:fldChar w:fldCharType="end"/>
          </w:r>
        </w:p>
        <w:p w14:paraId="2A11BA43">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_Toc12940 </w:instrText>
          </w:r>
          <w:r>
            <w:rPr>
              <w:rFonts w:ascii="仿宋" w:hAnsi="仿宋" w:eastAsia="仿宋"/>
            </w:rPr>
            <w:fldChar w:fldCharType="separate"/>
          </w:r>
          <w:r>
            <w:rPr>
              <w:rFonts w:hint="eastAsia" w:ascii="仿宋" w:hAnsi="仿宋" w:eastAsia="仿宋"/>
              <w:lang w:eastAsia="zh-CN"/>
            </w:rPr>
            <w:t>第三节</w:t>
          </w:r>
          <w:r>
            <w:rPr>
              <w:rFonts w:hint="eastAsia" w:ascii="仿宋" w:hAnsi="仿宋" w:eastAsia="仿宋"/>
              <w:lang w:val="en-US" w:eastAsia="zh-CN"/>
            </w:rPr>
            <w:t xml:space="preserve"> </w:t>
          </w:r>
          <w:r>
            <w:rPr>
              <w:rFonts w:hint="eastAsia" w:ascii="仿宋" w:hAnsi="仿宋" w:eastAsia="仿宋"/>
              <w:lang w:eastAsia="zh-CN"/>
            </w:rPr>
            <w:t>强化资金保障</w:t>
          </w:r>
          <w:r>
            <w:tab/>
          </w:r>
          <w:r>
            <w:fldChar w:fldCharType="begin"/>
          </w:r>
          <w:r>
            <w:instrText xml:space="preserve"> PAGEREF _Toc12940 \h </w:instrText>
          </w:r>
          <w:r>
            <w:fldChar w:fldCharType="separate"/>
          </w:r>
          <w:r>
            <w:t>57</w:t>
          </w:r>
          <w:r>
            <w:fldChar w:fldCharType="end"/>
          </w:r>
          <w:r>
            <w:rPr>
              <w:rFonts w:ascii="仿宋" w:hAnsi="仿宋" w:eastAsia="仿宋"/>
              <w:color w:val="auto"/>
            </w:rPr>
            <w:fldChar w:fldCharType="end"/>
          </w:r>
        </w:p>
        <w:p w14:paraId="7AACFAE2">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_Toc4717 </w:instrText>
          </w:r>
          <w:r>
            <w:rPr>
              <w:rFonts w:ascii="仿宋" w:hAnsi="仿宋" w:eastAsia="仿宋"/>
            </w:rPr>
            <w:fldChar w:fldCharType="separate"/>
          </w:r>
          <w:r>
            <w:rPr>
              <w:rFonts w:hint="eastAsia" w:ascii="仿宋" w:hAnsi="仿宋" w:eastAsia="仿宋"/>
              <w:lang w:eastAsia="zh-CN"/>
            </w:rPr>
            <w:t>第四节</w:t>
          </w:r>
          <w:r>
            <w:rPr>
              <w:rFonts w:hint="eastAsia" w:ascii="仿宋" w:hAnsi="仿宋" w:eastAsia="仿宋"/>
              <w:lang w:val="en-US" w:eastAsia="zh-CN"/>
            </w:rPr>
            <w:t xml:space="preserve"> </w:t>
          </w:r>
          <w:r>
            <w:rPr>
              <w:rFonts w:hint="eastAsia" w:ascii="仿宋" w:hAnsi="仿宋" w:eastAsia="仿宋"/>
              <w:lang w:eastAsia="zh-CN"/>
            </w:rPr>
            <w:t>加强实施管理</w:t>
          </w:r>
          <w:r>
            <w:tab/>
          </w:r>
          <w:r>
            <w:fldChar w:fldCharType="begin"/>
          </w:r>
          <w:r>
            <w:instrText xml:space="preserve"> PAGEREF _Toc4717 \h </w:instrText>
          </w:r>
          <w:r>
            <w:fldChar w:fldCharType="separate"/>
          </w:r>
          <w:r>
            <w:t>59</w:t>
          </w:r>
          <w:r>
            <w:fldChar w:fldCharType="end"/>
          </w:r>
          <w:r>
            <w:rPr>
              <w:rFonts w:ascii="仿宋" w:hAnsi="仿宋" w:eastAsia="仿宋"/>
              <w:color w:val="auto"/>
            </w:rPr>
            <w:fldChar w:fldCharType="end"/>
          </w:r>
        </w:p>
        <w:p w14:paraId="5668E266">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_Toc525 </w:instrText>
          </w:r>
          <w:r>
            <w:rPr>
              <w:rFonts w:ascii="仿宋" w:hAnsi="仿宋" w:eastAsia="仿宋"/>
            </w:rPr>
            <w:fldChar w:fldCharType="separate"/>
          </w:r>
          <w:r>
            <w:rPr>
              <w:rFonts w:hint="eastAsia" w:ascii="仿宋" w:hAnsi="仿宋" w:eastAsia="仿宋"/>
              <w:lang w:eastAsia="zh-CN"/>
            </w:rPr>
            <w:t>第五节</w:t>
          </w:r>
          <w:r>
            <w:rPr>
              <w:rFonts w:hint="eastAsia" w:ascii="仿宋" w:hAnsi="仿宋" w:eastAsia="仿宋"/>
              <w:lang w:val="en-US" w:eastAsia="zh-CN"/>
            </w:rPr>
            <w:t xml:space="preserve"> </w:t>
          </w:r>
          <w:r>
            <w:rPr>
              <w:rFonts w:hint="eastAsia" w:ascii="仿宋" w:hAnsi="仿宋" w:eastAsia="仿宋"/>
              <w:lang w:eastAsia="zh-CN"/>
            </w:rPr>
            <w:t>加强科技支撑</w:t>
          </w:r>
          <w:r>
            <w:tab/>
          </w:r>
          <w:r>
            <w:fldChar w:fldCharType="begin"/>
          </w:r>
          <w:r>
            <w:instrText xml:space="preserve"> PAGEREF _Toc525 \h </w:instrText>
          </w:r>
          <w:r>
            <w:fldChar w:fldCharType="separate"/>
          </w:r>
          <w:r>
            <w:t>61</w:t>
          </w:r>
          <w:r>
            <w:fldChar w:fldCharType="end"/>
          </w:r>
          <w:r>
            <w:rPr>
              <w:rFonts w:ascii="仿宋" w:hAnsi="仿宋" w:eastAsia="仿宋"/>
              <w:color w:val="auto"/>
            </w:rPr>
            <w:fldChar w:fldCharType="end"/>
          </w:r>
        </w:p>
        <w:p w14:paraId="7E9A026C">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_Toc3473 </w:instrText>
          </w:r>
          <w:r>
            <w:rPr>
              <w:rFonts w:ascii="仿宋" w:hAnsi="仿宋" w:eastAsia="仿宋"/>
            </w:rPr>
            <w:fldChar w:fldCharType="separate"/>
          </w:r>
          <w:r>
            <w:rPr>
              <w:rFonts w:hint="eastAsia" w:ascii="仿宋" w:hAnsi="仿宋" w:eastAsia="仿宋"/>
              <w:lang w:eastAsia="zh-CN"/>
            </w:rPr>
            <w:t>第六节</w:t>
          </w:r>
          <w:r>
            <w:rPr>
              <w:rFonts w:hint="eastAsia" w:ascii="仿宋" w:hAnsi="仿宋" w:eastAsia="仿宋"/>
              <w:lang w:val="en-US" w:eastAsia="zh-CN"/>
            </w:rPr>
            <w:t xml:space="preserve"> </w:t>
          </w:r>
          <w:r>
            <w:rPr>
              <w:rFonts w:hint="eastAsia" w:ascii="仿宋" w:hAnsi="仿宋" w:eastAsia="仿宋"/>
              <w:lang w:eastAsia="zh-CN"/>
            </w:rPr>
            <w:t>严格评估监管</w:t>
          </w:r>
          <w:r>
            <w:tab/>
          </w:r>
          <w:r>
            <w:fldChar w:fldCharType="begin"/>
          </w:r>
          <w:r>
            <w:instrText xml:space="preserve"> PAGEREF _Toc3473 \h </w:instrText>
          </w:r>
          <w:r>
            <w:fldChar w:fldCharType="separate"/>
          </w:r>
          <w:r>
            <w:t>63</w:t>
          </w:r>
          <w:r>
            <w:fldChar w:fldCharType="end"/>
          </w:r>
          <w:r>
            <w:rPr>
              <w:rFonts w:ascii="仿宋" w:hAnsi="仿宋" w:eastAsia="仿宋"/>
              <w:color w:val="auto"/>
            </w:rPr>
            <w:fldChar w:fldCharType="end"/>
          </w:r>
        </w:p>
        <w:p w14:paraId="42B5B91C">
          <w:pPr>
            <w:pStyle w:val="19"/>
            <w:tabs>
              <w:tab w:val="right" w:leader="dot" w:pos="9417"/>
            </w:tabs>
          </w:pPr>
          <w:r>
            <w:rPr>
              <w:rFonts w:ascii="仿宋" w:hAnsi="仿宋" w:eastAsia="仿宋"/>
              <w:color w:val="auto"/>
            </w:rPr>
            <w:fldChar w:fldCharType="begin"/>
          </w:r>
          <w:r>
            <w:rPr>
              <w:rFonts w:ascii="仿宋" w:hAnsi="仿宋" w:eastAsia="仿宋"/>
            </w:rPr>
            <w:instrText xml:space="preserve"> HYPERLINK \l _Toc843 </w:instrText>
          </w:r>
          <w:r>
            <w:rPr>
              <w:rFonts w:ascii="仿宋" w:hAnsi="仿宋" w:eastAsia="仿宋"/>
            </w:rPr>
            <w:fldChar w:fldCharType="separate"/>
          </w:r>
          <w:r>
            <w:rPr>
              <w:rFonts w:hint="eastAsia" w:ascii="仿宋" w:hAnsi="仿宋" w:eastAsia="仿宋"/>
              <w:lang w:eastAsia="zh-CN"/>
            </w:rPr>
            <w:t>第七节</w:t>
          </w:r>
          <w:r>
            <w:rPr>
              <w:rFonts w:hint="eastAsia" w:ascii="仿宋" w:hAnsi="仿宋" w:eastAsia="仿宋"/>
              <w:lang w:val="en-US" w:eastAsia="zh-CN"/>
            </w:rPr>
            <w:t xml:space="preserve"> </w:t>
          </w:r>
          <w:r>
            <w:rPr>
              <w:rFonts w:hint="eastAsia" w:ascii="仿宋" w:hAnsi="仿宋" w:eastAsia="仿宋"/>
              <w:lang w:eastAsia="zh-CN"/>
            </w:rPr>
            <w:t>鼓励公众参与</w:t>
          </w:r>
          <w:r>
            <w:tab/>
          </w:r>
          <w:r>
            <w:fldChar w:fldCharType="begin"/>
          </w:r>
          <w:r>
            <w:instrText xml:space="preserve"> PAGEREF _Toc843 \h </w:instrText>
          </w:r>
          <w:r>
            <w:fldChar w:fldCharType="separate"/>
          </w:r>
          <w:r>
            <w:t>64</w:t>
          </w:r>
          <w:r>
            <w:fldChar w:fldCharType="end"/>
          </w:r>
          <w:r>
            <w:rPr>
              <w:rFonts w:ascii="仿宋" w:hAnsi="仿宋" w:eastAsia="仿宋"/>
              <w:color w:val="auto"/>
            </w:rPr>
            <w:fldChar w:fldCharType="end"/>
          </w:r>
        </w:p>
        <w:p w14:paraId="0D71F852">
          <w:pPr>
            <w:pStyle w:val="33"/>
            <w:keepNext w:val="0"/>
            <w:keepLines w:val="0"/>
            <w:pageBreakBefore w:val="0"/>
            <w:kinsoku/>
            <w:wordWrap/>
            <w:overflowPunct/>
            <w:topLinePunct w:val="0"/>
            <w:bidi w:val="0"/>
            <w:adjustRightInd/>
            <w:snapToGrid/>
            <w:spacing w:line="192" w:lineRule="auto"/>
            <w:jc w:val="both"/>
            <w:textAlignment w:val="auto"/>
            <w:outlineLvl w:val="9"/>
            <w:rPr>
              <w:rFonts w:hint="default" w:ascii="仿宋" w:hAnsi="仿宋" w:eastAsia="仿宋"/>
              <w:color w:val="auto"/>
            </w:rPr>
          </w:pPr>
          <w:r>
            <w:rPr>
              <w:rFonts w:ascii="仿宋" w:hAnsi="仿宋" w:eastAsia="仿宋"/>
              <w:color w:val="auto"/>
            </w:rPr>
            <w:fldChar w:fldCharType="end"/>
          </w:r>
        </w:p>
      </w:sdtContent>
    </w:sdt>
    <w:p w14:paraId="49D3ED78">
      <w:pPr>
        <w:pStyle w:val="33"/>
        <w:bidi w:val="0"/>
        <w:rPr>
          <w:rFonts w:ascii="仿宋" w:hAnsi="仿宋" w:eastAsia="仿宋"/>
          <w:lang w:eastAsia="zh-CN"/>
        </w:rPr>
        <w:sectPr>
          <w:footerReference r:id="rId3" w:type="default"/>
          <w:pgSz w:w="11911" w:h="16838"/>
          <w:pgMar w:top="1247" w:right="1247" w:bottom="1247" w:left="1247" w:header="0" w:footer="1151" w:gutter="0"/>
          <w:pgNumType w:fmt="decimal" w:start="1"/>
          <w:cols w:space="0" w:num="1"/>
        </w:sectPr>
      </w:pPr>
    </w:p>
    <w:p w14:paraId="122E3580">
      <w:pPr>
        <w:pStyle w:val="33"/>
        <w:bidi w:val="0"/>
        <w:jc w:val="center"/>
        <w:rPr>
          <w:rFonts w:ascii="仿宋" w:hAnsi="仿宋" w:eastAsia="仿宋"/>
        </w:rPr>
      </w:pPr>
      <w:bookmarkStart w:id="1" w:name="_bookmark1"/>
      <w:bookmarkEnd w:id="1"/>
      <w:bookmarkStart w:id="2" w:name="_Toc3410"/>
      <w:r>
        <w:rPr>
          <w:rFonts w:ascii="仿宋" w:hAnsi="仿宋" w:eastAsia="仿宋"/>
        </w:rPr>
        <w:t>前言</w:t>
      </w:r>
      <w:bookmarkEnd w:id="2"/>
    </w:p>
    <w:p w14:paraId="63F59851">
      <w:pPr>
        <w:pStyle w:val="34"/>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lang w:eastAsia="zh-CN"/>
        </w:rPr>
      </w:pPr>
      <w:r>
        <w:rPr>
          <w:rFonts w:hint="eastAsia" w:ascii="仿宋" w:hAnsi="仿宋" w:eastAsia="仿宋"/>
          <w:lang w:val="en-US" w:eastAsia="zh-CN"/>
        </w:rPr>
        <w:t>云冈区位于</w:t>
      </w:r>
      <w:r>
        <w:rPr>
          <w:rFonts w:hint="eastAsia" w:ascii="仿宋" w:hAnsi="仿宋" w:eastAsia="仿宋"/>
          <w:lang w:eastAsia="zh-CN"/>
        </w:rPr>
        <w:t>大同市</w:t>
      </w:r>
      <w:r>
        <w:rPr>
          <w:rFonts w:hint="eastAsia" w:ascii="仿宋" w:hAnsi="仿宋" w:eastAsia="仿宋"/>
          <w:lang w:val="en-US" w:eastAsia="zh-CN"/>
        </w:rPr>
        <w:t>国土空间生态修复规划中划定的洪涛山大同煤炭开发与生态保护功能区、大同城镇发展与盆地农林牧业及风沙控制生态功能区，</w:t>
      </w:r>
      <w:r>
        <w:rPr>
          <w:rFonts w:hint="eastAsia" w:ascii="仿宋" w:hAnsi="仿宋" w:eastAsia="仿宋"/>
          <w:lang w:eastAsia="zh-CN"/>
        </w:rPr>
        <w:t>是国家“三北防护林体系”、晋北和环首都生态涵养地、京津冀风沙源防治区的重要组成部分。</w:t>
      </w:r>
    </w:p>
    <w:p w14:paraId="79740AA4">
      <w:pPr>
        <w:pStyle w:val="34"/>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lang w:eastAsia="zh-CN"/>
        </w:rPr>
      </w:pPr>
      <w:r>
        <w:rPr>
          <w:rFonts w:hint="eastAsia" w:ascii="仿宋" w:hAnsi="仿宋" w:eastAsia="仿宋"/>
          <w:lang w:val="en-US" w:eastAsia="zh-CN"/>
        </w:rPr>
        <w:t>根据《山西省自然资源厅关于做好市级国土空间生态修复规划编制工作的通知》（晋自然资函（2021）85号）和大同市规划和自然资源局《关于进一步做好2021年度全市国土空间生态修复工作的通知》（同自然资发[2021]129号）文件要求，</w:t>
      </w:r>
      <w:r>
        <w:rPr>
          <w:rFonts w:hint="eastAsia" w:ascii="仿宋" w:hAnsi="仿宋" w:eastAsia="仿宋"/>
          <w:lang w:eastAsia="zh-CN"/>
        </w:rPr>
        <w:t>我</w:t>
      </w:r>
      <w:r>
        <w:rPr>
          <w:rFonts w:hint="eastAsia" w:ascii="仿宋" w:hAnsi="仿宋" w:eastAsia="仿宋"/>
          <w:lang w:val="en-US" w:eastAsia="zh-CN"/>
        </w:rPr>
        <w:t>区</w:t>
      </w:r>
      <w:r>
        <w:rPr>
          <w:rFonts w:hint="eastAsia" w:ascii="仿宋" w:hAnsi="仿宋" w:eastAsia="仿宋"/>
          <w:lang w:eastAsia="zh-CN"/>
        </w:rPr>
        <w:t>组织编制了《</w:t>
      </w:r>
      <w:r>
        <w:rPr>
          <w:rFonts w:hint="default" w:ascii="仿宋" w:hAnsi="仿宋" w:eastAsia="仿宋"/>
          <w:lang w:eastAsia="zh-CN"/>
        </w:rPr>
        <w:t>大同市云冈区国土空间生态修复规划</w:t>
      </w:r>
      <w:r>
        <w:rPr>
          <w:rFonts w:hint="eastAsia" w:ascii="仿宋" w:hAnsi="仿宋" w:eastAsia="仿宋"/>
          <w:lang w:eastAsia="zh-CN"/>
        </w:rPr>
        <w:t>（2021—2035年）》（以下简称《规划》）。</w:t>
      </w:r>
    </w:p>
    <w:p w14:paraId="5C3814C9">
      <w:pPr>
        <w:pStyle w:val="34"/>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仿宋" w:hAnsi="仿宋" w:eastAsia="仿宋"/>
        </w:rPr>
      </w:pPr>
      <w:r>
        <w:rPr>
          <w:rFonts w:ascii="仿宋" w:hAnsi="仿宋" w:eastAsia="仿宋"/>
        </w:rPr>
        <w:t>《规划》是全</w:t>
      </w:r>
      <w:r>
        <w:rPr>
          <w:rFonts w:hint="eastAsia" w:ascii="仿宋" w:hAnsi="仿宋" w:eastAsia="仿宋"/>
          <w:lang w:val="en-US" w:eastAsia="zh-CN"/>
        </w:rPr>
        <w:t>区</w:t>
      </w:r>
      <w:r>
        <w:rPr>
          <w:rFonts w:ascii="仿宋" w:hAnsi="仿宋" w:eastAsia="仿宋"/>
        </w:rPr>
        <w:t>生态修复的统筹谋划和总体设计，是依法履行统一行使所有国土空间生态保护修复职责，统筹推进山水林田湖草沙一体化保护修复的技术保障。《规划》落实国家《全国重要生态系统保护和修复重大工程总体规划（2021—2035年）》、《山西省国土空间生态修复规划（2021—2035年）》《</w:t>
      </w:r>
      <w:r>
        <w:rPr>
          <w:rFonts w:hint="eastAsia" w:ascii="仿宋" w:hAnsi="仿宋" w:eastAsia="仿宋"/>
          <w:lang w:val="en-US" w:eastAsia="zh-CN"/>
        </w:rPr>
        <w:t>大同市</w:t>
      </w:r>
      <w:r>
        <w:rPr>
          <w:rFonts w:ascii="仿宋" w:hAnsi="仿宋" w:eastAsia="仿宋"/>
        </w:rPr>
        <w:t>国土空间生态修复规划（2021—2035年）》，依据《大同市国民经济和社会发展第十四个五年规划和二〇三五年远景目标纲要》和《大同市国土空间总体规划（2021—2035年）》《</w:t>
      </w:r>
      <w:r>
        <w:rPr>
          <w:rFonts w:hint="eastAsia" w:ascii="仿宋" w:hAnsi="仿宋" w:eastAsia="仿宋"/>
          <w:lang w:val="en-US" w:eastAsia="zh-CN"/>
        </w:rPr>
        <w:t>云冈区</w:t>
      </w:r>
      <w:r>
        <w:rPr>
          <w:rFonts w:ascii="仿宋" w:hAnsi="仿宋" w:eastAsia="仿宋"/>
        </w:rPr>
        <w:t>国土空间总体规划（2021—2035年）》中生态保护修复部署，坚持保护优先和自然恢复为主的基本理念，遵循生态系统的原真性、完整性和连通性，以生态、农业、城镇空间为对象，统筹推进山水林田湖草一体化保护修复，推动形成生态保护和修复新格局。</w:t>
      </w:r>
    </w:p>
    <w:p w14:paraId="4FD64FAA">
      <w:pPr>
        <w:pStyle w:val="34"/>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lang w:eastAsia="zh-CN"/>
        </w:rPr>
      </w:pPr>
      <w:r>
        <w:rPr>
          <w:rFonts w:hint="eastAsia" w:ascii="仿宋" w:hAnsi="仿宋" w:eastAsia="仿宋"/>
          <w:lang w:eastAsia="zh-CN"/>
        </w:rPr>
        <w:t>《规划》范围为</w:t>
      </w:r>
      <w:r>
        <w:rPr>
          <w:rFonts w:hint="eastAsia" w:ascii="仿宋" w:hAnsi="仿宋" w:eastAsia="仿宋"/>
          <w:lang w:val="en-US" w:eastAsia="zh-CN"/>
        </w:rPr>
        <w:t>云冈区范围</w:t>
      </w:r>
      <w:r>
        <w:rPr>
          <w:rFonts w:hint="eastAsia" w:ascii="仿宋" w:hAnsi="仿宋" w:eastAsia="仿宋"/>
          <w:lang w:eastAsia="zh-CN"/>
        </w:rPr>
        <w:t>内全部国土空间，总面积</w:t>
      </w:r>
      <w:r>
        <w:rPr>
          <w:rFonts w:hint="eastAsia" w:ascii="仿宋" w:hAnsi="仿宋" w:eastAsia="仿宋"/>
          <w:lang w:val="en-US" w:eastAsia="zh-CN"/>
        </w:rPr>
        <w:t>737.82km</w:t>
      </w:r>
      <w:r>
        <w:rPr>
          <w:rFonts w:hint="eastAsia" w:ascii="仿宋" w:hAnsi="仿宋" w:eastAsia="仿宋"/>
          <w:vertAlign w:val="superscript"/>
          <w:lang w:val="en-US" w:eastAsia="zh-CN"/>
        </w:rPr>
        <w:t>2</w:t>
      </w:r>
      <w:r>
        <w:rPr>
          <w:rFonts w:hint="eastAsia" w:ascii="仿宋" w:hAnsi="仿宋" w:eastAsia="仿宋"/>
          <w:lang w:eastAsia="zh-CN"/>
        </w:rPr>
        <w:t>。规划基准年为2020年，规划期2021—2035年，其中近期2021-2025年，中远期2026—2035年。</w:t>
      </w:r>
    </w:p>
    <w:p w14:paraId="2F3B5CD0">
      <w:pPr>
        <w:pStyle w:val="34"/>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lang w:eastAsia="zh-CN"/>
        </w:rPr>
        <w:sectPr>
          <w:footerReference r:id="rId4" w:type="default"/>
          <w:pgSz w:w="11910" w:h="16840"/>
          <w:pgMar w:top="1520" w:right="1100" w:bottom="1220" w:left="1120" w:header="0" w:footer="1034" w:gutter="0"/>
          <w:pgNumType w:fmt="decimal" w:start="1"/>
          <w:cols w:space="720" w:num="1"/>
        </w:sectPr>
      </w:pPr>
      <w:r>
        <w:rPr>
          <w:rFonts w:hint="eastAsia" w:ascii="仿宋" w:hAnsi="仿宋" w:eastAsia="仿宋"/>
          <w:lang w:eastAsia="zh-CN"/>
        </w:rPr>
        <w:t>《规划》是</w:t>
      </w:r>
      <w:r>
        <w:rPr>
          <w:rFonts w:hint="eastAsia" w:ascii="仿宋" w:hAnsi="仿宋" w:eastAsia="仿宋"/>
          <w:lang w:val="en-US" w:eastAsia="zh-CN"/>
        </w:rPr>
        <w:t>县</w:t>
      </w:r>
      <w:r>
        <w:rPr>
          <w:rFonts w:hint="eastAsia" w:ascii="仿宋" w:hAnsi="仿宋" w:eastAsia="仿宋"/>
          <w:lang w:eastAsia="zh-CN"/>
        </w:rPr>
        <w:t>级国土空间规划的重要专项规划，是</w:t>
      </w:r>
      <w:r>
        <w:rPr>
          <w:rFonts w:hint="eastAsia" w:ascii="仿宋" w:hAnsi="仿宋" w:eastAsia="仿宋"/>
          <w:lang w:val="en-US" w:eastAsia="zh-CN"/>
        </w:rPr>
        <w:t>云冈区</w:t>
      </w:r>
      <w:r>
        <w:rPr>
          <w:rFonts w:hint="eastAsia" w:ascii="仿宋" w:hAnsi="仿宋" w:eastAsia="仿宋"/>
          <w:lang w:eastAsia="zh-CN"/>
        </w:rPr>
        <w:t>“十四五”和今后一段时期内国土空间生态修复的指导性规划，是编制和实施生态修复相关规划和方案的依据。</w:t>
      </w:r>
    </w:p>
    <w:p w14:paraId="7C76ED23">
      <w:pPr>
        <w:pStyle w:val="33"/>
        <w:bidi w:val="0"/>
        <w:rPr>
          <w:rFonts w:ascii="仿宋" w:hAnsi="仿宋" w:eastAsia="仿宋"/>
          <w:lang w:val="en-US" w:eastAsia="en-US"/>
        </w:rPr>
      </w:pPr>
      <w:bookmarkStart w:id="3" w:name="_Toc10227"/>
      <w:r>
        <w:rPr>
          <w:rFonts w:ascii="仿宋" w:hAnsi="仿宋" w:eastAsia="仿宋"/>
          <w:lang w:val="en-US" w:eastAsia="en-US"/>
        </w:rPr>
        <w:t>第一章 现状与形势</w:t>
      </w:r>
      <w:bookmarkEnd w:id="3"/>
    </w:p>
    <w:p w14:paraId="21DD6CCE">
      <w:pPr>
        <w:pStyle w:val="36"/>
        <w:bidi w:val="0"/>
        <w:rPr>
          <w:rFonts w:hint="eastAsia" w:ascii="仿宋" w:hAnsi="仿宋" w:eastAsia="仿宋"/>
        </w:rPr>
      </w:pPr>
      <w:bookmarkStart w:id="4" w:name="_Toc3600"/>
      <w:r>
        <w:rPr>
          <w:rFonts w:hint="eastAsia" w:ascii="仿宋" w:hAnsi="仿宋" w:eastAsia="仿宋"/>
        </w:rPr>
        <w:t>第一节 自然地理和生态</w:t>
      </w:r>
      <w:bookmarkStart w:id="44" w:name="_GoBack"/>
      <w:bookmarkEnd w:id="44"/>
      <w:r>
        <w:rPr>
          <w:rFonts w:hint="eastAsia" w:ascii="仿宋" w:hAnsi="仿宋" w:eastAsia="仿宋"/>
        </w:rPr>
        <w:t>现状</w:t>
      </w:r>
      <w:bookmarkEnd w:id="4"/>
    </w:p>
    <w:p w14:paraId="24CBEE04">
      <w:pPr>
        <w:pStyle w:val="34"/>
        <w:bidi w:val="0"/>
        <w:rPr>
          <w:rFonts w:hint="eastAsia" w:ascii="仿宋" w:hAnsi="仿宋" w:eastAsia="仿宋"/>
          <w:lang w:eastAsia="zh-CN"/>
        </w:rPr>
      </w:pPr>
      <w:r>
        <w:rPr>
          <w:rFonts w:hint="eastAsia" w:ascii="仿宋" w:hAnsi="仿宋" w:eastAsia="仿宋"/>
          <w:lang w:eastAsia="zh-CN"/>
        </w:rPr>
        <w:t>云冈区位于山西省北部，大同市西南部，东邻平城区、云州区，西接左云县，南连怀仁市，北依新荣区。全区总面积737.82</w:t>
      </w:r>
      <w:r>
        <w:rPr>
          <w:rFonts w:hint="eastAsia" w:ascii="仿宋" w:hAnsi="仿宋" w:eastAsia="仿宋"/>
          <w:lang w:val="en-US" w:eastAsia="zh-CN"/>
        </w:rPr>
        <w:t>km</w:t>
      </w:r>
      <w:r>
        <w:rPr>
          <w:rFonts w:hint="eastAsia" w:ascii="仿宋" w:hAnsi="仿宋" w:eastAsia="仿宋"/>
          <w:vertAlign w:val="superscript"/>
          <w:lang w:val="en-US" w:eastAsia="zh-CN"/>
        </w:rPr>
        <w:t>2</w:t>
      </w:r>
      <w:r>
        <w:rPr>
          <w:rFonts w:hint="eastAsia" w:ascii="仿宋" w:hAnsi="仿宋" w:eastAsia="仿宋"/>
          <w:lang w:eastAsia="zh-CN"/>
        </w:rPr>
        <w:t>，截止202</w:t>
      </w:r>
      <w:r>
        <w:rPr>
          <w:rFonts w:hint="eastAsia" w:ascii="仿宋" w:hAnsi="仿宋" w:eastAsia="仿宋"/>
          <w:lang w:val="en-US" w:eastAsia="zh-CN"/>
        </w:rPr>
        <w:t>1</w:t>
      </w:r>
      <w:r>
        <w:rPr>
          <w:rFonts w:hint="eastAsia" w:ascii="仿宋" w:hAnsi="仿宋" w:eastAsia="仿宋"/>
          <w:lang w:eastAsia="zh-CN"/>
        </w:rPr>
        <w:t>年7月云冈区下辖21个街道、2个镇、4个乡，共152个社区、94个行政村。第七次人口普查常住人口为68.47万人。</w:t>
      </w:r>
    </w:p>
    <w:p w14:paraId="6804F479">
      <w:pPr>
        <w:pStyle w:val="34"/>
        <w:bidi w:val="0"/>
        <w:rPr>
          <w:rFonts w:hint="eastAsia"/>
          <w:b/>
          <w:bCs/>
          <w:lang w:val="en-US" w:eastAsia="zh-CN"/>
        </w:rPr>
      </w:pPr>
      <w:r>
        <w:rPr>
          <w:rFonts w:hint="eastAsia"/>
          <w:b/>
          <w:bCs/>
          <w:lang w:val="en-US" w:eastAsia="zh-CN"/>
        </w:rPr>
        <w:t>大同盆地西缘与吕梁山北麓的衔接地带，地貌与生态过渡区</w:t>
      </w:r>
    </w:p>
    <w:p w14:paraId="2C6287A3">
      <w:pPr>
        <w:pStyle w:val="34"/>
        <w:bidi w:val="0"/>
        <w:rPr>
          <w:rFonts w:hint="eastAsia"/>
          <w:lang w:val="en-US" w:eastAsia="zh-CN"/>
        </w:rPr>
      </w:pPr>
      <w:r>
        <w:rPr>
          <w:rFonts w:hint="eastAsia"/>
          <w:lang w:val="en-US" w:eastAsia="zh-CN"/>
        </w:rPr>
        <w:t>云冈区地处大同盆地西南缘，是蒙古高原向黄土高原、吕梁山脉向盆地平原的转换节点，海拔梯度从西北部山地的1200米骤降至东南部盆地的950米。区境西倚吕梁山余脉（如七峰山、雷公山），东接御河冲积平原，形成三级阶梯式地貌。</w:t>
      </w:r>
    </w:p>
    <w:p w14:paraId="7FDDFA0E">
      <w:pPr>
        <w:pStyle w:val="34"/>
        <w:bidi w:val="0"/>
        <w:rPr>
          <w:rFonts w:hint="eastAsia"/>
          <w:b/>
          <w:bCs/>
          <w:lang w:val="en-US" w:eastAsia="zh-CN"/>
        </w:rPr>
      </w:pPr>
      <w:r>
        <w:rPr>
          <w:rFonts w:hint="eastAsia"/>
          <w:b/>
          <w:bCs/>
          <w:lang w:val="en-US" w:eastAsia="zh-CN"/>
        </w:rPr>
        <w:t>山地与裂谷并行、矿-农-城梯度嵌套的开发保护格局</w:t>
      </w:r>
    </w:p>
    <w:p w14:paraId="58D971CB">
      <w:pPr>
        <w:pStyle w:val="34"/>
        <w:bidi w:val="0"/>
        <w:rPr>
          <w:rFonts w:hint="eastAsia"/>
          <w:b w:val="0"/>
          <w:bCs w:val="0"/>
          <w:lang w:val="en-US" w:eastAsia="zh-CN"/>
        </w:rPr>
      </w:pPr>
      <w:r>
        <w:rPr>
          <w:rFonts w:hint="eastAsia"/>
          <w:b w:val="0"/>
          <w:bCs w:val="0"/>
          <w:lang w:val="en-US" w:eastAsia="zh-CN"/>
        </w:rPr>
        <w:t>吕梁山北麓两条平行断裂带（口泉断裂、鹅毛口断裂）将云冈区切割为三级阶梯式地貌单元，自西向东分别为：七峰山-雷公山断块山地、口泉-鹅毛口地堑裂谷带、御河-十里河冲积平原。境内分水岭纵贯西北部，形成口泉河（内流区）与十里河（永定河水系）双流域系统。土地利用与阶梯地貌高度耦合，呈现“六分矿地三分田，城乡嵌缀裂谷间”的特征：林地、草地集中分布于七峰山-雷公山断块山地，耕地、建设用地聚焦裂谷带与冲积平原，采矿迹地、未利用地（集中于地堑带），正通过煤矸石回填、湿地修复转型生态空间。整体形成“西屏、中修复、东集约”的大疏大密格局</w:t>
      </w:r>
    </w:p>
    <w:p w14:paraId="2F072FBD">
      <w:pPr>
        <w:pStyle w:val="34"/>
        <w:bidi w:val="0"/>
        <w:rPr>
          <w:rFonts w:hint="eastAsia"/>
          <w:b/>
          <w:bCs/>
          <w:lang w:val="en-US" w:eastAsia="zh-CN"/>
        </w:rPr>
      </w:pPr>
      <w:r>
        <w:rPr>
          <w:rFonts w:hint="eastAsia"/>
          <w:b/>
          <w:bCs/>
          <w:lang w:val="en-US" w:eastAsia="zh-CN"/>
        </w:rPr>
        <w:t>气候四季分明，水资源较为匮乏</w:t>
      </w:r>
    </w:p>
    <w:p w14:paraId="0D18ABBD">
      <w:pPr>
        <w:pStyle w:val="34"/>
        <w:bidi w:val="0"/>
        <w:rPr>
          <w:rFonts w:hint="eastAsia"/>
          <w:lang w:val="en-US" w:eastAsia="zh-CN"/>
        </w:rPr>
      </w:pPr>
      <w:r>
        <w:rPr>
          <w:rFonts w:hint="eastAsia"/>
          <w:lang w:val="en-US" w:eastAsia="zh-CN"/>
        </w:rPr>
        <w:t>云冈区属温带大陆性半干旱季风气候，四季界限清晰，光照资源丰富（年日照时数2800小时），干冷风频发，昼夜温差达15℃以上。年均气温6.6℃，空间分异显著：一月均温：西北部七峰山区-13.2℃，东南部口泉平原-10.5℃；七月均温：西北部山区19.8℃，东南部平原22.5℃。年降水量集中于7-9月（占全年75%），全域均值396.4毫米，呈“西湿东干”梯度；</w:t>
      </w:r>
      <w:r>
        <w:rPr>
          <w:rFonts w:hint="eastAsia" w:ascii="仿宋" w:hAnsi="仿宋" w:eastAsia="仿宋"/>
          <w:lang w:eastAsia="zh-CN"/>
        </w:rPr>
        <w:t>多年平均蒸发量1896.06mm</w:t>
      </w:r>
      <w:r>
        <w:rPr>
          <w:rFonts w:hint="eastAsia"/>
          <w:lang w:eastAsia="zh-CN"/>
        </w:rPr>
        <w:t>（</w:t>
      </w:r>
      <w:r>
        <w:rPr>
          <w:rFonts w:hint="eastAsia"/>
          <w:lang w:val="en-US" w:eastAsia="zh-CN"/>
        </w:rPr>
        <w:t>基于</w:t>
      </w:r>
      <w:r>
        <w:rPr>
          <w:rFonts w:hint="eastAsia"/>
          <w:lang w:eastAsia="zh-CN"/>
        </w:rPr>
        <w:t>φ20蒸发皿数据）</w:t>
      </w:r>
      <w:r>
        <w:rPr>
          <w:rFonts w:hint="eastAsia"/>
          <w:lang w:val="en-US" w:eastAsia="zh-CN"/>
        </w:rPr>
        <w:t>。水资源承载力严重不足。全区人均水资源量220立方米，仅为山西省均值（381立方米）的57.7%、全国均值（2100立方米）的10.5%。地下水超采率23.8%（西韩岭乡水源置换工程实施前），属资源型缺水与工程型缺水叠加区。</w:t>
      </w:r>
    </w:p>
    <w:p w14:paraId="7FBFEF7D">
      <w:pPr>
        <w:pStyle w:val="34"/>
        <w:bidi w:val="0"/>
        <w:rPr>
          <w:rFonts w:hint="eastAsia"/>
          <w:b/>
          <w:bCs/>
          <w:lang w:val="en-US" w:eastAsia="zh-CN"/>
        </w:rPr>
      </w:pPr>
      <w:r>
        <w:rPr>
          <w:rFonts w:hint="eastAsia"/>
          <w:b/>
          <w:bCs/>
          <w:lang w:val="en-US" w:eastAsia="zh-CN"/>
        </w:rPr>
        <w:t>土壤处栗钙土向褐土过渡带</w:t>
      </w:r>
    </w:p>
    <w:p w14:paraId="6566BA61">
      <w:pPr>
        <w:pStyle w:val="34"/>
        <w:bidi w:val="0"/>
        <w:rPr>
          <w:rFonts w:hint="eastAsia"/>
          <w:b w:val="0"/>
          <w:bCs w:val="0"/>
          <w:lang w:val="en-US" w:eastAsia="zh-CN"/>
        </w:rPr>
      </w:pPr>
      <w:r>
        <w:rPr>
          <w:rFonts w:hint="eastAsia"/>
          <w:b w:val="0"/>
          <w:bCs w:val="0"/>
          <w:lang w:val="en-US" w:eastAsia="zh-CN"/>
        </w:rPr>
        <w:t>云冈区土壤呈现褐土、栗钙土、草甸土交错分布的地带性梯度，叠加工矿扰动形成的复配土，构成多元土壤系统：东南部御河冲积平原（海拔950-1000米）：发育典型褐土，占全域面积61.2%，pH值7.8-8.2，有机质含量1.2%-1.8%，为玉米、蔬菜主产区；西北部七峰山-雷公山断块山地（海拔1100-1400米）：属半干旱草原气候，形成淡栗钙土，占27.5%，有机质≤1.0%，植被以针茅、蒿类为主；中部口泉地堑裂谷带：受煤矿开采扰动，原始褐土与栗钙土混合煤矸石风化物质，形成人工复配土，占11.3%，客土改良方可用于农耕。</w:t>
      </w:r>
    </w:p>
    <w:p w14:paraId="56AE6DA2">
      <w:pPr>
        <w:pStyle w:val="34"/>
        <w:bidi w:val="0"/>
        <w:rPr>
          <w:rFonts w:hint="eastAsia"/>
          <w:b/>
          <w:bCs/>
          <w:lang w:val="en-US" w:eastAsia="zh-CN"/>
        </w:rPr>
      </w:pPr>
      <w:r>
        <w:rPr>
          <w:rFonts w:hint="eastAsia"/>
          <w:b/>
          <w:bCs/>
          <w:lang w:val="en-US" w:eastAsia="zh-CN"/>
        </w:rPr>
        <w:t>林地梯度分布，生物多样性复苏</w:t>
      </w:r>
    </w:p>
    <w:p w14:paraId="23F469F9">
      <w:pPr>
        <w:pStyle w:val="34"/>
        <w:bidi w:val="0"/>
        <w:rPr>
          <w:rFonts w:hint="eastAsia"/>
          <w:b w:val="0"/>
          <w:bCs w:val="0"/>
          <w:lang w:val="en-US" w:eastAsia="zh-CN"/>
        </w:rPr>
      </w:pPr>
      <w:r>
        <w:rPr>
          <w:rFonts w:hint="eastAsia"/>
          <w:b w:val="0"/>
          <w:bCs w:val="0"/>
          <w:lang w:val="en-US" w:eastAsia="zh-CN"/>
        </w:rPr>
        <w:t>全区林地，形成三级生态梯度：西北部七峰山-雷公山断块山地：温带落叶阔叶林（以白桦、山杨为主），为大同市西部重要水源涵养地；中部工矿修复绿洲：煤矸石山生态重建区人工林（樟子松、柠条混交林）累计绿化12.8平方千米；东南部平原农田林网：杨树、旱柳防护林带交织成网。植物资源抗逆性突出。全域植被属半干旱草原向落叶阔叶林过渡带，野生植物427种，以耐旱耐瘠物种为主导：优势草类：针茅、蒿属（占比60%），伴生沙打旺、草木樨等豆科固氮植物；药用植物：黄芪、黄芩、麻黄等89种，七峰山阳坡分布密集；先锋花卉：百里香、二色补血草、沙地旋覆花等，在采矿迹地生态修复中发挥关键作用。野生动物廊道重塑。记录兽类18种、鸟类127种，其中国家级保护物种14种，呈现“山地庇护-河流串联”分布特征：鸟类：黑鹳（国家一级，栖息十里河湿地）、大鸨（越冬于鸦儿崖乡草甸）、金雕（七峰山悬崖繁殖）；兽类：豹猫（雷公山林区）、蒙古兔（平原农田区）；特有种群：七峰山岩鸽（山西特有亚种）、口泉河鲫鱼（耐重金属污染基因型）。</w:t>
      </w:r>
    </w:p>
    <w:p w14:paraId="43C5CFA0">
      <w:pPr>
        <w:pStyle w:val="34"/>
        <w:bidi w:val="0"/>
        <w:rPr>
          <w:rFonts w:hint="eastAsia" w:ascii="仿宋" w:hAnsi="仿宋" w:eastAsia="仿宋"/>
          <w:lang w:eastAsia="zh-CN"/>
        </w:rPr>
      </w:pPr>
      <w:r>
        <w:rPr>
          <w:rFonts w:hint="eastAsia"/>
          <w:lang w:val="en-US" w:eastAsia="zh-CN"/>
        </w:rPr>
        <w:t>1、</w:t>
      </w:r>
      <w:r>
        <w:rPr>
          <w:rFonts w:hint="eastAsia" w:ascii="仿宋" w:hAnsi="仿宋" w:eastAsia="仿宋"/>
          <w:lang w:eastAsia="zh-CN"/>
        </w:rPr>
        <w:t>土地资源</w:t>
      </w:r>
    </w:p>
    <w:p w14:paraId="49C85811">
      <w:pPr>
        <w:pStyle w:val="34"/>
        <w:bidi w:val="0"/>
        <w:rPr>
          <w:rFonts w:hint="eastAsia" w:ascii="仿宋" w:hAnsi="仿宋" w:eastAsia="仿宋"/>
          <w:lang w:eastAsia="zh-CN"/>
        </w:rPr>
      </w:pPr>
      <w:r>
        <w:rPr>
          <w:rFonts w:hint="eastAsia" w:ascii="仿宋" w:hAnsi="仿宋" w:eastAsia="仿宋"/>
          <w:lang w:eastAsia="zh-CN"/>
        </w:rPr>
        <w:t>云冈区土地资源丰富。土壤共分为栗钙土、潮土、盐土三大类，16个亚类。植被资源较为丰富，繁多的土壤类型和丰富的植物资源为全区的粮、油生产，植树造林，种草养畜创造了较好的条件。</w:t>
      </w:r>
    </w:p>
    <w:p w14:paraId="705BFC80">
      <w:pPr>
        <w:pStyle w:val="34"/>
        <w:bidi w:val="0"/>
        <w:rPr>
          <w:rFonts w:hint="eastAsia" w:ascii="仿宋" w:hAnsi="仿宋" w:eastAsia="仿宋"/>
          <w:lang w:eastAsia="zh-CN"/>
        </w:rPr>
      </w:pPr>
      <w:r>
        <w:rPr>
          <w:rFonts w:hint="eastAsia"/>
          <w:lang w:val="en-US" w:eastAsia="zh-CN"/>
        </w:rPr>
        <w:t>2、</w:t>
      </w:r>
      <w:r>
        <w:rPr>
          <w:rFonts w:hint="eastAsia" w:ascii="仿宋" w:hAnsi="仿宋" w:eastAsia="仿宋"/>
          <w:lang w:eastAsia="zh-CN"/>
        </w:rPr>
        <w:t>矿产资源</w:t>
      </w:r>
    </w:p>
    <w:p w14:paraId="5608C2BF">
      <w:pPr>
        <w:pStyle w:val="34"/>
        <w:bidi w:val="0"/>
        <w:rPr>
          <w:rFonts w:hint="eastAsia" w:ascii="仿宋" w:hAnsi="仿宋" w:eastAsia="仿宋"/>
          <w:lang w:val="en-US" w:eastAsia="zh-CN"/>
        </w:rPr>
      </w:pPr>
      <w:r>
        <w:rPr>
          <w:rFonts w:hint="eastAsia" w:ascii="仿宋" w:hAnsi="仿宋" w:eastAsia="仿宋"/>
          <w:lang w:val="en-US" w:eastAsia="zh-CN"/>
        </w:rPr>
        <w:t>云冈区境内资源禀赋优越，截止2020年底，区境内已发现能源、金属、非金属、水汽矿产四大类24种。其中能源矿产为煤1种、金属矿产5种、非金属矿产16种、水汽矿产2种。有查明资源储量的矿产7种，分别为煤炭、冶金用白云岩、水泥用灰岩、建筑石料用灰岩、水泥配料用砂岩、水泥配料用粘土、砖瓦用粘土。</w:t>
      </w:r>
    </w:p>
    <w:p w14:paraId="5BEE8CB8">
      <w:pPr>
        <w:pStyle w:val="34"/>
        <w:bidi w:val="0"/>
        <w:rPr>
          <w:rFonts w:hint="eastAsia" w:ascii="仿宋" w:hAnsi="仿宋" w:eastAsia="仿宋"/>
          <w:lang w:val="en-US" w:eastAsia="zh-CN"/>
        </w:rPr>
      </w:pPr>
      <w:r>
        <w:rPr>
          <w:rFonts w:hint="eastAsia" w:ascii="仿宋" w:hAnsi="仿宋" w:eastAsia="仿宋"/>
          <w:lang w:val="en-US" w:eastAsia="zh-CN"/>
        </w:rPr>
        <w:t>截止2020年底，全区已开发利用的矿种有煤、冶金用白云岩、水泥用灰岩、建筑石料用灰岩、水泥用砂岩、水泥用粘土、砖瓦用粘土7种。目前共设置采矿权42个，其中：煤25个，占矿山总数的59.6%；冶金用白云岩1个，占矿山总数的2.4%；水泥用灰岩3个，占矿山总数的7.1%；建筑石料用灰岩8个，占矿山总数的19.0%；水泥配料用砂岩1个，占矿山总数的2.4%；砖瓦用粘土4个，占矿山总数的9.5%。</w:t>
      </w:r>
    </w:p>
    <w:p w14:paraId="78FD9A22">
      <w:pPr>
        <w:pStyle w:val="34"/>
        <w:bidi w:val="0"/>
        <w:rPr>
          <w:rFonts w:hint="eastAsia" w:ascii="仿宋" w:hAnsi="仿宋" w:eastAsia="仿宋"/>
          <w:lang w:eastAsia="zh-CN"/>
        </w:rPr>
      </w:pPr>
      <w:r>
        <w:rPr>
          <w:rFonts w:hint="eastAsia"/>
          <w:lang w:val="en-US" w:eastAsia="zh-CN"/>
        </w:rPr>
        <w:t>3、</w:t>
      </w:r>
      <w:r>
        <w:rPr>
          <w:rFonts w:hint="eastAsia" w:ascii="仿宋" w:hAnsi="仿宋" w:eastAsia="仿宋"/>
          <w:lang w:eastAsia="zh-CN"/>
        </w:rPr>
        <w:t>水资源</w:t>
      </w:r>
    </w:p>
    <w:p w14:paraId="2ABD0948">
      <w:pPr>
        <w:pStyle w:val="34"/>
        <w:bidi w:val="0"/>
        <w:rPr>
          <w:rFonts w:hint="eastAsia" w:ascii="仿宋" w:hAnsi="仿宋" w:eastAsia="仿宋"/>
          <w:lang w:eastAsia="zh-CN"/>
        </w:rPr>
      </w:pPr>
      <w:r>
        <w:rPr>
          <w:rFonts w:hint="eastAsia" w:ascii="仿宋" w:hAnsi="仿宋" w:eastAsia="仿宋"/>
          <w:lang w:eastAsia="zh-CN"/>
        </w:rPr>
        <w:t>云冈区地处塞外黄土高原，属半干旱地区，降水量少，水资源先天不足，十分紧缺。202</w:t>
      </w:r>
      <w:r>
        <w:rPr>
          <w:rFonts w:hint="eastAsia"/>
          <w:lang w:val="en-US" w:eastAsia="zh-CN"/>
        </w:rPr>
        <w:t>0</w:t>
      </w:r>
      <w:r>
        <w:rPr>
          <w:rFonts w:hint="eastAsia" w:ascii="仿宋" w:hAnsi="仿宋" w:eastAsia="仿宋"/>
          <w:lang w:eastAsia="zh-CN"/>
        </w:rPr>
        <w:t>年全区水资源储量为0.5849亿立方米，其中:地表水储量0.1261亿立方米，地下水储量为0.5432亿立方米。全区各类水利工程设施拥有量为739处，其中:灌机电井715眼小型自流</w:t>
      </w:r>
      <w:r>
        <w:rPr>
          <w:rFonts w:hint="eastAsia"/>
          <w:lang w:val="en-US" w:eastAsia="zh-CN"/>
        </w:rPr>
        <w:t>灌</w:t>
      </w:r>
      <w:r>
        <w:rPr>
          <w:rFonts w:hint="eastAsia" w:ascii="仿宋" w:hAnsi="仿宋" w:eastAsia="仿宋"/>
          <w:lang w:eastAsia="zh-CN"/>
        </w:rPr>
        <w:t>区15处，水闸18座，塘坝6处;固定渠道长度756.39公里，其中防</w:t>
      </w:r>
      <w:r>
        <w:rPr>
          <w:rFonts w:hint="eastAsia"/>
          <w:lang w:val="en-US" w:eastAsia="zh-CN"/>
        </w:rPr>
        <w:t>洪</w:t>
      </w:r>
      <w:r>
        <w:rPr>
          <w:rFonts w:hint="eastAsia" w:ascii="仿宋" w:hAnsi="仿宋" w:eastAsia="仿宋"/>
          <w:lang w:eastAsia="zh-CN"/>
        </w:rPr>
        <w:t>渠道480.79公里，管道长度181.4公里;全区有效灌溉面积16.26万亩，节水面积13.8万亩，保浇地达9.25万亩;累计治理水土流失面积达43.2万亩，占水土总流失面积的67</w:t>
      </w:r>
      <w:r>
        <w:rPr>
          <w:rFonts w:hint="eastAsia"/>
          <w:lang w:val="en-US" w:eastAsia="zh-CN"/>
        </w:rPr>
        <w:t>.</w:t>
      </w:r>
      <w:r>
        <w:rPr>
          <w:rFonts w:hint="eastAsia" w:ascii="仿宋" w:hAnsi="仿宋" w:eastAsia="仿宋"/>
          <w:lang w:eastAsia="zh-CN"/>
        </w:rPr>
        <w:t>2%;农村饮水安全问题已基本得到解决。</w:t>
      </w:r>
    </w:p>
    <w:p w14:paraId="76EAF3EE">
      <w:pPr>
        <w:pStyle w:val="34"/>
        <w:bidi w:val="0"/>
        <w:rPr>
          <w:rFonts w:hint="eastAsia" w:ascii="仿宋" w:hAnsi="仿宋" w:eastAsia="仿宋"/>
          <w:lang w:eastAsia="zh-CN"/>
        </w:rPr>
      </w:pPr>
      <w:r>
        <w:rPr>
          <w:rFonts w:hint="eastAsia"/>
          <w:lang w:val="en-US" w:eastAsia="zh-CN"/>
        </w:rPr>
        <w:t>4、</w:t>
      </w:r>
      <w:r>
        <w:rPr>
          <w:rFonts w:hint="eastAsia" w:ascii="仿宋" w:hAnsi="仿宋" w:eastAsia="仿宋"/>
          <w:lang w:eastAsia="zh-CN"/>
        </w:rPr>
        <w:t>水源地</w:t>
      </w:r>
    </w:p>
    <w:p w14:paraId="319A828E">
      <w:pPr>
        <w:pStyle w:val="34"/>
        <w:bidi w:val="0"/>
        <w:rPr>
          <w:rFonts w:hint="eastAsia" w:ascii="仿宋" w:hAnsi="仿宋" w:eastAsia="仿宋"/>
          <w:lang w:eastAsia="zh-CN"/>
        </w:rPr>
      </w:pPr>
      <w:r>
        <w:rPr>
          <w:rFonts w:hint="eastAsia" w:ascii="仿宋" w:hAnsi="仿宋" w:eastAsia="仿宋"/>
          <w:lang w:eastAsia="zh-CN"/>
        </w:rPr>
        <w:t>云冈区辖区内共有墙框堡、魏辛庄</w:t>
      </w:r>
      <w:r>
        <w:rPr>
          <w:rFonts w:hint="eastAsia" w:ascii="仿宋" w:hAnsi="仿宋" w:eastAsia="仿宋"/>
          <w:lang w:val="en-US" w:eastAsia="zh-CN"/>
        </w:rPr>
        <w:t>2</w:t>
      </w:r>
      <w:r>
        <w:rPr>
          <w:rFonts w:hint="eastAsia" w:ascii="仿宋" w:hAnsi="仿宋" w:eastAsia="仿宋"/>
          <w:lang w:eastAsia="zh-CN"/>
        </w:rPr>
        <w:t>个饮用水源地。其中魏辛庄水源地为县级城镇集中式饮用水水源地，墙框堡水源地为地级集中式饮用水水源地，亦为地表水水源地。</w:t>
      </w:r>
    </w:p>
    <w:p w14:paraId="0E6C1B42">
      <w:pPr>
        <w:pStyle w:val="36"/>
        <w:bidi w:val="0"/>
        <w:rPr>
          <w:rFonts w:hint="eastAsia" w:ascii="仿宋" w:hAnsi="仿宋" w:eastAsia="仿宋"/>
        </w:rPr>
        <w:sectPr>
          <w:footerReference r:id="rId5" w:type="default"/>
          <w:pgSz w:w="11910" w:h="16840"/>
          <w:pgMar w:top="1520" w:right="1100" w:bottom="1220" w:left="1120" w:header="0" w:footer="1034" w:gutter="0"/>
          <w:pgNumType w:fmt="decimal" w:start="1"/>
          <w:cols w:space="720" w:num="1"/>
        </w:sectPr>
      </w:pPr>
    </w:p>
    <w:p w14:paraId="6F585FA1">
      <w:pPr>
        <w:pStyle w:val="36"/>
        <w:bidi w:val="0"/>
        <w:rPr>
          <w:rFonts w:hint="eastAsia" w:ascii="仿宋" w:hAnsi="仿宋" w:eastAsia="仿宋"/>
        </w:rPr>
      </w:pPr>
      <w:bookmarkStart w:id="5" w:name="_Toc18794"/>
      <w:r>
        <w:rPr>
          <w:rFonts w:hint="eastAsia" w:ascii="仿宋" w:hAnsi="仿宋" w:eastAsia="仿宋"/>
        </w:rPr>
        <w:t>第二节 生态修复成效与问题</w:t>
      </w:r>
      <w:bookmarkEnd w:id="5"/>
    </w:p>
    <w:p w14:paraId="2783566D">
      <w:pPr>
        <w:pStyle w:val="37"/>
        <w:bidi w:val="0"/>
        <w:rPr>
          <w:rFonts w:ascii="仿宋" w:hAnsi="仿宋" w:eastAsia="仿宋"/>
        </w:rPr>
      </w:pPr>
      <w:r>
        <w:rPr>
          <w:rFonts w:ascii="仿宋" w:hAnsi="仿宋" w:eastAsia="仿宋"/>
        </w:rPr>
        <w:t>一、生态修复成效</w:t>
      </w:r>
    </w:p>
    <w:p w14:paraId="2FC395AA">
      <w:pPr>
        <w:pStyle w:val="34"/>
        <w:bidi w:val="0"/>
        <w:rPr>
          <w:rFonts w:hint="eastAsia" w:ascii="仿宋" w:hAnsi="仿宋" w:eastAsia="仿宋"/>
          <w:b/>
          <w:bCs/>
          <w:lang w:eastAsia="zh-CN"/>
        </w:rPr>
      </w:pPr>
      <w:r>
        <w:rPr>
          <w:rFonts w:hint="eastAsia" w:ascii="仿宋" w:hAnsi="仿宋" w:eastAsia="仿宋"/>
          <w:b/>
          <w:bCs/>
        </w:rPr>
        <w:t>生态功能逐步恢复</w:t>
      </w:r>
      <w:r>
        <w:rPr>
          <w:rFonts w:hint="eastAsia" w:ascii="仿宋" w:hAnsi="仿宋" w:eastAsia="仿宋"/>
          <w:b/>
          <w:bCs/>
          <w:lang w:eastAsia="zh-CN"/>
        </w:rPr>
        <w:t>。</w:t>
      </w:r>
    </w:p>
    <w:p w14:paraId="22A449A0">
      <w:pPr>
        <w:pStyle w:val="34"/>
        <w:bidi w:val="0"/>
        <w:rPr>
          <w:rFonts w:hint="eastAsia" w:ascii="仿宋" w:hAnsi="仿宋" w:eastAsia="仿宋"/>
          <w:lang w:eastAsia="zh-CN"/>
        </w:rPr>
      </w:pPr>
      <w:r>
        <w:rPr>
          <w:rFonts w:hint="eastAsia" w:ascii="仿宋" w:hAnsi="仿宋" w:eastAsia="仿宋"/>
        </w:rPr>
        <w:t>“十三五”期间，</w:t>
      </w:r>
      <w:r>
        <w:rPr>
          <w:rFonts w:hint="eastAsia" w:ascii="仿宋" w:hAnsi="仿宋" w:eastAsia="仿宋"/>
          <w:lang w:val="en-US" w:eastAsia="zh-CN"/>
        </w:rPr>
        <w:t>云冈</w:t>
      </w:r>
      <w:r>
        <w:rPr>
          <w:rFonts w:hint="eastAsia" w:ascii="仿宋" w:hAnsi="仿宋" w:eastAsia="仿宋"/>
        </w:rPr>
        <w:t>区扎实开展河道治理、水生态修复、矿山生态修复</w:t>
      </w:r>
      <w:r>
        <w:rPr>
          <w:rFonts w:hint="eastAsia" w:ascii="仿宋" w:hAnsi="仿宋" w:eastAsia="仿宋"/>
          <w:lang w:eastAsia="zh-CN"/>
        </w:rPr>
        <w:t>、</w:t>
      </w:r>
      <w:r>
        <w:rPr>
          <w:rFonts w:hint="eastAsia" w:ascii="仿宋" w:hAnsi="仿宋" w:eastAsia="仿宋"/>
          <w:lang w:val="en-US" w:eastAsia="zh-CN"/>
        </w:rPr>
        <w:t>高标准农田建设</w:t>
      </w:r>
      <w:r>
        <w:rPr>
          <w:rFonts w:hint="eastAsia" w:ascii="仿宋" w:hAnsi="仿宋" w:eastAsia="仿宋"/>
        </w:rPr>
        <w:t>工作。</w:t>
      </w:r>
      <w:r>
        <w:rPr>
          <w:rFonts w:hint="eastAsia" w:ascii="仿宋" w:hAnsi="仿宋" w:eastAsia="仿宋"/>
          <w:lang w:val="en-US" w:eastAsia="zh-CN"/>
        </w:rPr>
        <w:t>其中，河道治理实施了大同甘河河道整治工程</w:t>
      </w:r>
      <w:r>
        <w:rPr>
          <w:rFonts w:hint="eastAsia"/>
          <w:lang w:val="en-US" w:eastAsia="zh-CN"/>
        </w:rPr>
        <w:t>（部分完成）</w:t>
      </w:r>
      <w:r>
        <w:rPr>
          <w:rFonts w:hint="eastAsia" w:ascii="仿宋" w:hAnsi="仿宋" w:eastAsia="仿宋"/>
          <w:lang w:val="en-US" w:eastAsia="zh-CN"/>
        </w:rPr>
        <w:t>、</w:t>
      </w:r>
      <w:r>
        <w:rPr>
          <w:rFonts w:hint="default" w:ascii="仿宋" w:hAnsi="仿宋" w:eastAsia="仿宋"/>
          <w:lang w:val="en-US" w:eastAsia="zh-CN"/>
        </w:rPr>
        <w:t>大同十里河综合治理与生态修复工程</w:t>
      </w:r>
      <w:r>
        <w:rPr>
          <w:rFonts w:hint="eastAsia" w:ascii="仿宋" w:hAnsi="仿宋" w:eastAsia="仿宋"/>
          <w:lang w:val="en-US" w:eastAsia="zh-CN"/>
        </w:rPr>
        <w:t>；水生态修复实施了大同甘河生态修复工程；矿山生态修复治理方面完成了</w:t>
      </w:r>
      <w:r>
        <w:rPr>
          <w:rFonts w:ascii="仿宋" w:hAnsi="仿宋" w:eastAsia="仿宋"/>
          <w:spacing w:val="-5"/>
        </w:rPr>
        <w:t>大同市</w:t>
      </w:r>
      <w:r>
        <w:rPr>
          <w:rFonts w:ascii="仿宋" w:hAnsi="仿宋" w:eastAsia="仿宋"/>
          <w:spacing w:val="-4"/>
        </w:rPr>
        <w:t>南郊区口泉沟魏家沟村区域矿山地质环境治理项目</w:t>
      </w:r>
      <w:r>
        <w:rPr>
          <w:rFonts w:hint="eastAsia" w:ascii="仿宋" w:hAnsi="仿宋" w:eastAsia="仿宋"/>
          <w:spacing w:val="-4"/>
          <w:lang w:val="en-US" w:eastAsia="zh-CN"/>
        </w:rPr>
        <w:t>及</w:t>
      </w:r>
      <w:r>
        <w:rPr>
          <w:rFonts w:hint="eastAsia" w:ascii="仿宋" w:hAnsi="仿宋" w:eastAsia="仿宋"/>
          <w:lang w:val="en-US" w:eastAsia="zh-CN"/>
        </w:rPr>
        <w:t>云冈区</w:t>
      </w:r>
      <w:r>
        <w:rPr>
          <w:rFonts w:ascii="仿宋" w:hAnsi="仿宋" w:eastAsia="仿宋"/>
        </w:rPr>
        <w:t>16</w:t>
      </w:r>
      <w:r>
        <w:rPr>
          <w:rFonts w:ascii="仿宋" w:hAnsi="仿宋" w:eastAsia="仿宋"/>
          <w:spacing w:val="-15"/>
        </w:rPr>
        <w:t>座煤矿</w:t>
      </w:r>
      <w:r>
        <w:rPr>
          <w:rFonts w:hint="eastAsia" w:ascii="仿宋" w:hAnsi="仿宋" w:eastAsia="仿宋"/>
          <w:spacing w:val="-8"/>
          <w:lang w:val="en-US" w:eastAsia="zh-CN"/>
        </w:rPr>
        <w:t>地环治理项目</w:t>
      </w:r>
      <w:r>
        <w:rPr>
          <w:rFonts w:hint="eastAsia" w:ascii="仿宋" w:hAnsi="仿宋" w:eastAsia="仿宋"/>
          <w:lang w:eastAsia="zh-CN"/>
        </w:rPr>
        <w:t>，</w:t>
      </w:r>
      <w:r>
        <w:rPr>
          <w:rFonts w:hint="eastAsia" w:ascii="仿宋" w:hAnsi="仿宋" w:eastAsia="仿宋"/>
          <w:lang w:val="en-US" w:eastAsia="zh-CN"/>
        </w:rPr>
        <w:t>高标准农田建设方面完成2019年云冈区西韩岭乡高标准农田建设项目</w:t>
      </w:r>
      <w:r>
        <w:rPr>
          <w:rFonts w:hint="eastAsia" w:ascii="仿宋" w:hAnsi="仿宋" w:eastAsia="仿宋"/>
          <w:lang w:eastAsia="zh-CN"/>
        </w:rPr>
        <w:t>。</w:t>
      </w:r>
      <w:r>
        <w:rPr>
          <w:rFonts w:hint="eastAsia" w:ascii="仿宋" w:hAnsi="仿宋" w:eastAsia="仿宋"/>
          <w:lang w:val="en-US" w:eastAsia="zh-CN"/>
        </w:rPr>
        <w:t>总之，</w:t>
      </w:r>
      <w:r>
        <w:rPr>
          <w:rFonts w:hint="eastAsia" w:ascii="仿宋" w:hAnsi="仿宋" w:eastAsia="仿宋"/>
        </w:rPr>
        <w:t>“十三五”期间</w:t>
      </w:r>
      <w:r>
        <w:rPr>
          <w:rFonts w:hint="eastAsia" w:ascii="仿宋" w:hAnsi="仿宋" w:eastAsia="仿宋"/>
          <w:lang w:val="en-US" w:eastAsia="zh-CN"/>
        </w:rPr>
        <w:t>云冈区较好的开展了</w:t>
      </w:r>
      <w:r>
        <w:rPr>
          <w:rFonts w:hint="eastAsia" w:ascii="仿宋" w:hAnsi="仿宋" w:eastAsia="仿宋"/>
        </w:rPr>
        <w:t>生态保护与修复</w:t>
      </w:r>
      <w:r>
        <w:rPr>
          <w:rFonts w:hint="eastAsia" w:ascii="仿宋" w:hAnsi="仿宋" w:eastAsia="仿宋"/>
          <w:lang w:val="en-US" w:eastAsia="zh-CN"/>
        </w:rPr>
        <w:t>工作</w:t>
      </w:r>
      <w:r>
        <w:rPr>
          <w:rFonts w:hint="eastAsia" w:ascii="仿宋" w:hAnsi="仿宋" w:eastAsia="仿宋"/>
        </w:rPr>
        <w:t>，提升生态系统质量和稳定性</w:t>
      </w:r>
      <w:r>
        <w:rPr>
          <w:rFonts w:hint="eastAsia" w:ascii="仿宋" w:hAnsi="仿宋" w:eastAsia="仿宋"/>
          <w:lang w:eastAsia="zh-CN"/>
        </w:rPr>
        <w:t>。</w:t>
      </w:r>
    </w:p>
    <w:p w14:paraId="716B4F86">
      <w:pPr>
        <w:pStyle w:val="34"/>
        <w:bidi w:val="0"/>
        <w:rPr>
          <w:rFonts w:hint="eastAsia" w:ascii="仿宋" w:hAnsi="仿宋" w:eastAsia="仿宋"/>
          <w:b/>
          <w:bCs/>
          <w:lang w:eastAsia="zh-CN"/>
        </w:rPr>
      </w:pPr>
      <w:r>
        <w:rPr>
          <w:rFonts w:hint="eastAsia" w:ascii="仿宋" w:hAnsi="仿宋" w:eastAsia="仿宋"/>
          <w:b/>
          <w:bCs/>
          <w:lang w:eastAsia="zh-CN"/>
        </w:rPr>
        <w:t>生态环境质量有效改善。</w:t>
      </w:r>
    </w:p>
    <w:p w14:paraId="7D445CFE">
      <w:pPr>
        <w:pStyle w:val="34"/>
        <w:bidi w:val="0"/>
        <w:rPr>
          <w:rFonts w:hint="eastAsia" w:ascii="仿宋" w:hAnsi="仿宋" w:eastAsia="仿宋"/>
        </w:rPr>
      </w:pPr>
      <w:r>
        <w:rPr>
          <w:rFonts w:hint="eastAsia" w:ascii="仿宋" w:hAnsi="仿宋" w:eastAsia="仿宋"/>
          <w:b/>
          <w:bCs/>
        </w:rPr>
        <w:t>空气质量有所改善。</w:t>
      </w:r>
      <w:r>
        <w:rPr>
          <w:rFonts w:hint="eastAsia" w:ascii="仿宋" w:hAnsi="仿宋" w:eastAsia="仿宋"/>
        </w:rPr>
        <w:t>“十三五”期间，我区空气质量明显提升，空气质量二级以上良好天数</w:t>
      </w:r>
      <w:r>
        <w:rPr>
          <w:rFonts w:hint="eastAsia" w:ascii="仿宋" w:hAnsi="仿宋" w:eastAsia="仿宋"/>
          <w:lang w:val="en-US" w:eastAsia="zh-CN"/>
        </w:rPr>
        <w:t>明显提升</w:t>
      </w:r>
      <w:r>
        <w:rPr>
          <w:rFonts w:hint="eastAsia" w:ascii="仿宋" w:hAnsi="仿宋" w:eastAsia="仿宋"/>
        </w:rPr>
        <w:t>。“十三五”末，我区空气六项污染物均满足《环境空气质量标准》(GB3095-2012)二级标准限值，且PM10、CO、NO</w:t>
      </w:r>
      <w:r>
        <w:rPr>
          <w:rFonts w:hint="eastAsia" w:ascii="仿宋" w:hAnsi="仿宋" w:eastAsia="仿宋"/>
          <w:vertAlign w:val="subscript"/>
        </w:rPr>
        <w:t>2</w:t>
      </w:r>
      <w:r>
        <w:rPr>
          <w:rFonts w:hint="eastAsia" w:ascii="仿宋" w:hAnsi="仿宋" w:eastAsia="仿宋"/>
        </w:rPr>
        <w:t>、S0</w:t>
      </w:r>
      <w:r>
        <w:rPr>
          <w:rFonts w:hint="eastAsia" w:ascii="仿宋" w:hAnsi="仿宋" w:eastAsia="仿宋"/>
          <w:vertAlign w:val="subscript"/>
        </w:rPr>
        <w:t>2</w:t>
      </w:r>
      <w:r>
        <w:rPr>
          <w:rFonts w:hint="eastAsia" w:ascii="仿宋" w:hAnsi="仿宋" w:eastAsia="仿宋"/>
        </w:rPr>
        <w:t>、臭氧浓度较“十三五”初均呈下降趋势。集中式饮用水水源地水质达到或优于</w:t>
      </w:r>
      <w:r>
        <w:rPr>
          <w:rFonts w:hint="eastAsia" w:ascii="仿宋" w:hAnsi="仿宋" w:eastAsia="仿宋" w:cs="仿宋"/>
        </w:rPr>
        <w:t>Ⅲ</w:t>
      </w:r>
      <w:r>
        <w:rPr>
          <w:rFonts w:hint="eastAsia" w:ascii="仿宋" w:hAnsi="仿宋" w:eastAsia="仿宋"/>
        </w:rPr>
        <w:t>类标准。地表水水质日趋好转。到2020年，我区3条河流考核断面</w:t>
      </w:r>
      <w:r>
        <w:rPr>
          <w:rFonts w:hint="eastAsia" w:ascii="仿宋" w:hAnsi="仿宋" w:eastAsia="仿宋"/>
          <w:lang w:val="en-US" w:eastAsia="zh-CN"/>
        </w:rPr>
        <w:t>中</w:t>
      </w:r>
      <w:r>
        <w:rPr>
          <w:rFonts w:hint="eastAsia" w:ascii="仿宋" w:hAnsi="仿宋" w:eastAsia="仿宋"/>
        </w:rPr>
        <w:t>口泉河秀女桥断面和十里河小站断面达到Ⅳ类水质，裴家窑断面达到V类水质，且多数污染因子浓度持续降低。</w:t>
      </w:r>
    </w:p>
    <w:p w14:paraId="0BC1D36B">
      <w:pPr>
        <w:pStyle w:val="34"/>
        <w:bidi w:val="0"/>
        <w:rPr>
          <w:rFonts w:hint="eastAsia" w:ascii="仿宋" w:hAnsi="仿宋" w:eastAsia="仿宋"/>
        </w:rPr>
      </w:pPr>
      <w:r>
        <w:rPr>
          <w:rFonts w:hint="eastAsia" w:ascii="仿宋" w:hAnsi="仿宋" w:eastAsia="仿宋"/>
          <w:b/>
          <w:bCs/>
        </w:rPr>
        <w:t>地下水环境质量良好。</w:t>
      </w:r>
      <w:r>
        <w:rPr>
          <w:rFonts w:hint="eastAsia" w:ascii="仿宋" w:hAnsi="仿宋" w:eastAsia="仿宋"/>
        </w:rPr>
        <w:t>2020年，对我区5个地下水监测点位进行了地下水水质监测。水质均满足《地下水质量标准》(GB/T 14848-2017)Ш类水质标准</w:t>
      </w:r>
      <w:r>
        <w:rPr>
          <w:rFonts w:hint="eastAsia" w:ascii="仿宋" w:hAnsi="仿宋" w:eastAsia="仿宋"/>
          <w:lang w:val="en-US" w:eastAsia="zh-CN"/>
        </w:rPr>
        <w:t>及以上</w:t>
      </w:r>
      <w:r>
        <w:rPr>
          <w:rFonts w:hint="eastAsia" w:ascii="仿宋" w:hAnsi="仿宋" w:eastAsia="仿宋"/>
        </w:rPr>
        <w:t>。</w:t>
      </w:r>
    </w:p>
    <w:p w14:paraId="51781687">
      <w:pPr>
        <w:pStyle w:val="37"/>
        <w:bidi w:val="0"/>
        <w:rPr>
          <w:rFonts w:ascii="仿宋" w:hAnsi="仿宋" w:eastAsia="仿宋"/>
          <w:lang w:val="en-US" w:eastAsia="en-US"/>
        </w:rPr>
      </w:pPr>
      <w:r>
        <w:rPr>
          <w:rFonts w:ascii="仿宋" w:hAnsi="仿宋" w:eastAsia="仿宋"/>
          <w:lang w:val="en-US" w:eastAsia="en-US"/>
        </w:rPr>
        <w:t>二、主要生态问题和风险</w:t>
      </w:r>
    </w:p>
    <w:p w14:paraId="635B1680">
      <w:pPr>
        <w:pStyle w:val="34"/>
        <w:bidi w:val="0"/>
        <w:rPr>
          <w:rFonts w:ascii="仿宋" w:hAnsi="仿宋" w:eastAsia="仿宋"/>
          <w:b/>
          <w:bCs/>
          <w:lang w:eastAsia="en-US"/>
        </w:rPr>
      </w:pPr>
      <w:bookmarkStart w:id="6" w:name="（一）生态问题分析"/>
      <w:bookmarkEnd w:id="6"/>
      <w:r>
        <w:rPr>
          <w:rFonts w:ascii="仿宋" w:hAnsi="仿宋" w:eastAsia="仿宋"/>
          <w:b/>
          <w:bCs/>
          <w:lang w:eastAsia="en-US"/>
        </w:rPr>
        <w:t>（一）生态问题</w:t>
      </w:r>
      <w:r>
        <w:rPr>
          <w:rFonts w:hint="eastAsia" w:ascii="仿宋" w:hAnsi="仿宋" w:eastAsia="仿宋"/>
          <w:b/>
          <w:bCs/>
          <w:lang w:val="en-US" w:eastAsia="zh-CN"/>
        </w:rPr>
        <w:t>分</w:t>
      </w:r>
      <w:r>
        <w:rPr>
          <w:rFonts w:ascii="仿宋" w:hAnsi="仿宋" w:eastAsia="仿宋"/>
          <w:b/>
          <w:bCs/>
          <w:lang w:eastAsia="en-US"/>
        </w:rPr>
        <w:t>析</w:t>
      </w:r>
    </w:p>
    <w:p w14:paraId="32FC26A0">
      <w:pPr>
        <w:pStyle w:val="34"/>
        <w:bidi w:val="0"/>
        <w:rPr>
          <w:rFonts w:ascii="仿宋" w:hAnsi="仿宋" w:eastAsia="仿宋"/>
          <w:b/>
          <w:bCs/>
          <w:lang w:eastAsia="en-US"/>
        </w:rPr>
      </w:pPr>
      <w:r>
        <w:rPr>
          <w:rFonts w:ascii="仿宋" w:hAnsi="仿宋" w:eastAsia="仿宋"/>
          <w:b/>
          <w:bCs/>
          <w:lang w:eastAsia="en-US"/>
        </w:rPr>
        <w:t>1.三生空间功能冲突</w:t>
      </w:r>
    </w:p>
    <w:p w14:paraId="051E89D2">
      <w:pPr>
        <w:pStyle w:val="34"/>
        <w:bidi w:val="0"/>
        <w:rPr>
          <w:rFonts w:ascii="仿宋" w:hAnsi="仿宋" w:eastAsia="仿宋"/>
        </w:rPr>
      </w:pPr>
      <w:r>
        <w:rPr>
          <w:rFonts w:ascii="仿宋" w:hAnsi="仿宋" w:eastAsia="仿宋"/>
        </w:rPr>
        <w:t>在生态、农业、城镇三类空间的相邻或冲突区域，用地中存在不符合自然地理格局和水资源受限的利用方式，水生态问题仍较普遍。</w:t>
      </w:r>
    </w:p>
    <w:p w14:paraId="1D6314B7">
      <w:pPr>
        <w:pStyle w:val="34"/>
        <w:bidi w:val="0"/>
        <w:rPr>
          <w:rFonts w:ascii="仿宋" w:hAnsi="仿宋" w:eastAsia="仿宋"/>
        </w:rPr>
      </w:pPr>
      <w:r>
        <w:rPr>
          <w:rFonts w:ascii="仿宋" w:hAnsi="仿宋" w:eastAsia="仿宋"/>
        </w:rPr>
        <w:t>生态空间冲突：根据叠合分析，在生态保护极重要区内，有建设用地主要包含采矿用地及道路交通用地等。</w:t>
      </w:r>
    </w:p>
    <w:p w14:paraId="0B361812">
      <w:pPr>
        <w:pStyle w:val="34"/>
        <w:bidi w:val="0"/>
        <w:rPr>
          <w:rFonts w:ascii="仿宋" w:hAnsi="仿宋" w:eastAsia="仿宋"/>
        </w:rPr>
      </w:pPr>
      <w:r>
        <w:rPr>
          <w:rFonts w:ascii="仿宋" w:hAnsi="仿宋" w:eastAsia="仿宋"/>
        </w:rPr>
        <w:t>农业空间冲突：现状耕地</w:t>
      </w:r>
      <w:r>
        <w:rPr>
          <w:rFonts w:hint="eastAsia" w:ascii="仿宋" w:hAnsi="仿宋" w:eastAsia="仿宋"/>
          <w:lang w:val="en-US" w:eastAsia="zh-CN"/>
        </w:rPr>
        <w:t>位于生态保护重要性分区区域较多，少部分</w:t>
      </w:r>
      <w:r>
        <w:rPr>
          <w:rFonts w:ascii="仿宋" w:hAnsi="仿宋" w:eastAsia="仿宋"/>
        </w:rPr>
        <w:t>位于生态保护极重要区，主要位于</w:t>
      </w:r>
      <w:r>
        <w:rPr>
          <w:rFonts w:hint="eastAsia" w:ascii="仿宋" w:hAnsi="仿宋" w:eastAsia="仿宋"/>
          <w:lang w:val="en-US" w:eastAsia="zh-CN"/>
        </w:rPr>
        <w:t>云冈镇东北部及西韩岭乡东部</w:t>
      </w:r>
      <w:r>
        <w:rPr>
          <w:rFonts w:ascii="仿宋" w:hAnsi="仿宋" w:eastAsia="仿宋"/>
        </w:rPr>
        <w:t>区域内、河道内的不稳定耕地。</w:t>
      </w:r>
    </w:p>
    <w:p w14:paraId="324C3FB6">
      <w:pPr>
        <w:pStyle w:val="34"/>
        <w:bidi w:val="0"/>
        <w:rPr>
          <w:rFonts w:ascii="仿宋" w:hAnsi="仿宋" w:eastAsia="仿宋"/>
        </w:rPr>
      </w:pPr>
      <w:r>
        <w:rPr>
          <w:rFonts w:ascii="仿宋" w:hAnsi="仿宋" w:eastAsia="仿宋"/>
        </w:rPr>
        <w:t>城镇建设空间冲突：现状的建设用地大部分位于高适宜区和中适宜区，不适宜区的建设用地主要以村庄和采矿用地为主。</w:t>
      </w:r>
    </w:p>
    <w:p w14:paraId="61796A04">
      <w:pPr>
        <w:pStyle w:val="34"/>
        <w:bidi w:val="0"/>
        <w:rPr>
          <w:rFonts w:ascii="仿宋" w:hAnsi="仿宋" w:eastAsia="仿宋"/>
          <w:b/>
          <w:bCs/>
          <w:lang w:eastAsia="en-US"/>
        </w:rPr>
      </w:pPr>
      <w:r>
        <w:rPr>
          <w:rFonts w:hint="eastAsia" w:ascii="仿宋" w:hAnsi="仿宋" w:eastAsia="仿宋"/>
          <w:b/>
          <w:bCs/>
          <w:lang w:val="en-US" w:eastAsia="zh-CN"/>
        </w:rPr>
        <w:t>2</w:t>
      </w:r>
      <w:r>
        <w:rPr>
          <w:rFonts w:ascii="仿宋" w:hAnsi="仿宋" w:eastAsia="仿宋"/>
          <w:b/>
          <w:bCs/>
          <w:lang w:eastAsia="en-US"/>
        </w:rPr>
        <w:t>.</w:t>
      </w:r>
      <w:r>
        <w:rPr>
          <w:rFonts w:ascii="仿宋" w:hAnsi="仿宋" w:eastAsia="仿宋"/>
          <w:b/>
          <w:bCs/>
        </w:rPr>
        <w:t>历史遗留矿山分布较多，采煤沉陷区分布范围较广</w:t>
      </w:r>
    </w:p>
    <w:p w14:paraId="59B04E42">
      <w:pPr>
        <w:pStyle w:val="34"/>
        <w:bidi w:val="0"/>
        <w:rPr>
          <w:rFonts w:hint="eastAsia" w:ascii="仿宋" w:hAnsi="仿宋" w:eastAsia="仿宋"/>
          <w:lang w:val="en-US" w:eastAsia="zh-CN"/>
        </w:rPr>
      </w:pPr>
      <w:r>
        <w:rPr>
          <w:rFonts w:hint="eastAsia" w:ascii="仿宋" w:hAnsi="仿宋" w:eastAsia="仿宋"/>
          <w:lang w:val="en-US" w:eastAsia="zh-CN"/>
        </w:rPr>
        <w:t>云冈区历史遗留废弃矿山图斑总计145个，总面积为2829172.00m</w:t>
      </w:r>
      <w:r>
        <w:rPr>
          <w:rFonts w:hint="eastAsia" w:ascii="仿宋" w:hAnsi="仿宋" w:eastAsia="仿宋"/>
          <w:vertAlign w:val="superscript"/>
          <w:lang w:val="en-US" w:eastAsia="zh-CN"/>
        </w:rPr>
        <w:t>2</w:t>
      </w:r>
      <w:r>
        <w:rPr>
          <w:rFonts w:hint="eastAsia" w:ascii="仿宋" w:hAnsi="仿宋" w:eastAsia="仿宋"/>
          <w:lang w:val="en-US" w:eastAsia="zh-CN"/>
        </w:rPr>
        <w:t>，约合4243.80亩。其中，高山镇4处，共计31711.68m</w:t>
      </w:r>
      <w:r>
        <w:rPr>
          <w:rFonts w:hint="eastAsia" w:ascii="仿宋" w:hAnsi="仿宋" w:eastAsia="仿宋"/>
          <w:vertAlign w:val="superscript"/>
          <w:lang w:val="en-US" w:eastAsia="zh-CN"/>
        </w:rPr>
        <w:t>2</w:t>
      </w:r>
      <w:r>
        <w:rPr>
          <w:rFonts w:hint="eastAsia" w:ascii="仿宋" w:hAnsi="仿宋" w:eastAsia="仿宋"/>
          <w:lang w:val="en-US" w:eastAsia="zh-CN"/>
        </w:rPr>
        <w:t>；口泉乡28处，共计562949.90m</w:t>
      </w:r>
      <w:r>
        <w:rPr>
          <w:rFonts w:hint="eastAsia" w:ascii="仿宋" w:hAnsi="仿宋" w:eastAsia="仿宋"/>
          <w:vertAlign w:val="superscript"/>
          <w:lang w:val="en-US" w:eastAsia="zh-CN"/>
        </w:rPr>
        <w:t>2</w:t>
      </w:r>
      <w:r>
        <w:rPr>
          <w:rFonts w:hint="eastAsia" w:ascii="仿宋" w:hAnsi="仿宋" w:eastAsia="仿宋"/>
          <w:lang w:val="en-US" w:eastAsia="zh-CN"/>
        </w:rPr>
        <w:t>；平旺乡44处，共计1004729.49m</w:t>
      </w:r>
      <w:r>
        <w:rPr>
          <w:rFonts w:hint="eastAsia" w:ascii="仿宋" w:hAnsi="仿宋" w:eastAsia="仿宋"/>
          <w:vertAlign w:val="superscript"/>
          <w:lang w:val="en-US" w:eastAsia="zh-CN"/>
        </w:rPr>
        <w:t>2</w:t>
      </w:r>
      <w:r>
        <w:rPr>
          <w:rFonts w:hint="eastAsia" w:ascii="仿宋" w:hAnsi="仿宋" w:eastAsia="仿宋"/>
          <w:lang w:val="en-US" w:eastAsia="zh-CN"/>
        </w:rPr>
        <w:t>；鸦儿崖乡33处，共计360585.3m</w:t>
      </w:r>
      <w:r>
        <w:rPr>
          <w:rFonts w:hint="eastAsia" w:ascii="仿宋" w:hAnsi="仿宋" w:eastAsia="仿宋"/>
          <w:vertAlign w:val="superscript"/>
          <w:lang w:val="en-US" w:eastAsia="zh-CN"/>
        </w:rPr>
        <w:t>2</w:t>
      </w:r>
      <w:r>
        <w:rPr>
          <w:rFonts w:hint="eastAsia" w:ascii="仿宋" w:hAnsi="仿宋" w:eastAsia="仿宋"/>
          <w:lang w:val="en-US" w:eastAsia="zh-CN"/>
        </w:rPr>
        <w:t>；</w:t>
      </w:r>
      <w:r>
        <w:rPr>
          <w:rFonts w:hint="eastAsia"/>
          <w:lang w:val="en-US" w:eastAsia="zh-CN"/>
        </w:rPr>
        <w:t>云冈镇</w:t>
      </w:r>
      <w:r>
        <w:rPr>
          <w:rFonts w:hint="eastAsia" w:ascii="仿宋" w:hAnsi="仿宋" w:eastAsia="仿宋"/>
          <w:lang w:val="en-US" w:eastAsia="zh-CN"/>
        </w:rPr>
        <w:t>36处，共计869195.63m</w:t>
      </w:r>
      <w:r>
        <w:rPr>
          <w:rFonts w:hint="eastAsia" w:ascii="仿宋" w:hAnsi="仿宋" w:eastAsia="仿宋"/>
          <w:vertAlign w:val="superscript"/>
          <w:lang w:val="en-US" w:eastAsia="zh-CN"/>
        </w:rPr>
        <w:t>2</w:t>
      </w:r>
      <w:r>
        <w:rPr>
          <w:rFonts w:hint="eastAsia" w:ascii="仿宋" w:hAnsi="仿宋" w:eastAsia="仿宋"/>
          <w:lang w:val="en-US" w:eastAsia="zh-CN"/>
        </w:rPr>
        <w:t>。以上145个图斑大多为非煤矿产露天开产、石料露天开采、取土、以及废渣堆放造成的破坏及土地占用。</w:t>
      </w:r>
    </w:p>
    <w:p w14:paraId="1FC45FD0">
      <w:pPr>
        <w:pStyle w:val="34"/>
        <w:bidi w:val="0"/>
        <w:rPr>
          <w:rFonts w:ascii="仿宋" w:hAnsi="仿宋" w:eastAsia="仿宋"/>
        </w:rPr>
      </w:pPr>
      <w:r>
        <w:rPr>
          <w:rFonts w:hint="eastAsia" w:ascii="仿宋" w:hAnsi="仿宋" w:eastAsia="仿宋"/>
          <w:lang w:val="en-US" w:eastAsia="zh-CN"/>
        </w:rPr>
        <w:t>云冈区</w:t>
      </w:r>
      <w:r>
        <w:rPr>
          <w:rFonts w:ascii="仿宋" w:hAnsi="仿宋" w:eastAsia="仿宋"/>
        </w:rPr>
        <w:t>采煤沉陷区面积</w:t>
      </w:r>
      <w:r>
        <w:rPr>
          <w:rFonts w:hint="eastAsia" w:ascii="仿宋" w:hAnsi="仿宋" w:eastAsia="仿宋"/>
          <w:lang w:val="en-US" w:eastAsia="zh-CN"/>
        </w:rPr>
        <w:t>419.76km</w:t>
      </w:r>
      <w:r>
        <w:rPr>
          <w:rFonts w:hint="eastAsia" w:ascii="仿宋" w:hAnsi="仿宋" w:eastAsia="仿宋"/>
          <w:vertAlign w:val="superscript"/>
          <w:lang w:val="en-US" w:eastAsia="zh-CN"/>
        </w:rPr>
        <w:t>2</w:t>
      </w:r>
      <w:r>
        <w:rPr>
          <w:rFonts w:ascii="仿宋" w:hAnsi="仿宋" w:eastAsia="仿宋"/>
        </w:rPr>
        <w:t>，占</w:t>
      </w:r>
      <w:r>
        <w:rPr>
          <w:rFonts w:hint="eastAsia" w:ascii="仿宋" w:hAnsi="仿宋" w:eastAsia="仿宋"/>
          <w:lang w:val="en-US" w:eastAsia="zh-CN"/>
        </w:rPr>
        <w:t>大同</w:t>
      </w:r>
      <w:r>
        <w:rPr>
          <w:rFonts w:ascii="仿宋" w:hAnsi="仿宋" w:eastAsia="仿宋"/>
        </w:rPr>
        <w:t>市采煤沉陷区</w:t>
      </w:r>
      <w:r>
        <w:rPr>
          <w:rFonts w:hint="eastAsia" w:ascii="仿宋" w:hAnsi="仿宋" w:eastAsia="仿宋"/>
          <w:lang w:val="en-US" w:eastAsia="zh-CN"/>
        </w:rPr>
        <w:t>面积</w:t>
      </w:r>
      <w:r>
        <w:rPr>
          <w:rFonts w:ascii="仿宋" w:hAnsi="仿宋" w:eastAsia="仿宋"/>
        </w:rPr>
        <w:t>的61.57%。矿产开采活动造成采空区面积的扩大，易引发地面塌陷、滑坡、泥石流等地质灾害，对山体及山体表层土壤造成破坏，会使得植被难以恢复，造成生态系统服务功能如水源涵养、防风固沙等重要生态功能的降低，坡度高的区域，容易加剧水土流失的生态问题。此外，强烈的人为干扰也会造成生物多样性的降低，使得山林整体生态系统退化。</w:t>
      </w:r>
    </w:p>
    <w:p w14:paraId="2A350591">
      <w:pPr>
        <w:pStyle w:val="34"/>
        <w:bidi w:val="0"/>
        <w:rPr>
          <w:rFonts w:hint="eastAsia"/>
          <w:b/>
          <w:bCs/>
          <w:lang w:val="en-US" w:eastAsia="zh-CN"/>
        </w:rPr>
      </w:pPr>
      <w:r>
        <w:rPr>
          <w:rFonts w:hint="eastAsia"/>
          <w:b/>
          <w:bCs/>
          <w:lang w:val="en-US" w:eastAsia="zh-CN"/>
        </w:rPr>
        <w:t>3、口泉沟和云冈沟生态修复、环境治理进度受制，成效受限</w:t>
      </w:r>
    </w:p>
    <w:p w14:paraId="3B069FED">
      <w:pPr>
        <w:pStyle w:val="34"/>
        <w:bidi w:val="0"/>
        <w:rPr>
          <w:rFonts w:hint="default"/>
          <w:b w:val="0"/>
          <w:bCs w:val="0"/>
          <w:lang w:val="en-US" w:eastAsia="zh-CN"/>
        </w:rPr>
      </w:pPr>
      <w:r>
        <w:rPr>
          <w:rFonts w:hint="default"/>
          <w:b w:val="0"/>
          <w:bCs w:val="0"/>
          <w:lang w:val="en-US" w:eastAsia="zh-CN"/>
        </w:rPr>
        <w:t>云冈区因长期高强度煤炭开采，形成近350平方公里采空区，导致煤矸石和粉煤灰等固体废物逐年堆积，引发地质灾害频发、地形地貌破坏、浅层地下水流失等生态危机。历史遗留问题造成数十万居民被迫搬迁，生活受到严重影响。尽管已开展部分生态修复工作，但</w:t>
      </w:r>
      <w:r>
        <w:rPr>
          <w:rFonts w:hint="eastAsia"/>
          <w:b w:val="0"/>
          <w:bCs w:val="0"/>
          <w:lang w:val="en-US" w:eastAsia="zh-CN"/>
        </w:rPr>
        <w:t>仍存在诸多问题。导致煤矸石与采煤沉陷区生态治理进度受制，修复成效受限。</w:t>
      </w:r>
    </w:p>
    <w:p w14:paraId="634D9072">
      <w:pPr>
        <w:pStyle w:val="34"/>
        <w:bidi w:val="0"/>
        <w:rPr>
          <w:rFonts w:hint="eastAsia"/>
          <w:b w:val="0"/>
          <w:bCs w:val="0"/>
          <w:lang w:val="en-US" w:eastAsia="zh-CN"/>
        </w:rPr>
      </w:pPr>
      <w:r>
        <w:rPr>
          <w:rFonts w:hint="eastAsia"/>
          <w:b w:val="0"/>
          <w:bCs w:val="0"/>
          <w:lang w:val="en-US" w:eastAsia="zh-CN"/>
        </w:rPr>
        <w:t>（1）</w:t>
      </w:r>
      <w:r>
        <w:rPr>
          <w:rFonts w:hint="default"/>
          <w:b w:val="0"/>
          <w:bCs w:val="0"/>
          <w:lang w:val="en-US" w:eastAsia="zh-CN"/>
        </w:rPr>
        <w:t>政策执行困难</w:t>
      </w:r>
      <w:r>
        <w:rPr>
          <w:rFonts w:hint="eastAsia"/>
          <w:b w:val="0"/>
          <w:bCs w:val="0"/>
          <w:lang w:val="en-US" w:eastAsia="zh-CN"/>
        </w:rPr>
        <w:t>：近年来，针对采煤沉陷区生态修复，国家出台了《国务院办公厅关于加快推进采煤沉陷区综合治理的意见》《自然资源部关于探索利用市场化方式推进矿山生态修复的意见》等政策文件给予指导和支持，但在实际操作过程中，仍面临诸多挑战与困难，制约着“两沟”生态修复工程的开展。如：在利用煤矸石填沟造地修复生态方面，山西省出台的《山西省固体废物污染防治攻坚行动方案》，在固废源头减量、拓宽消纳路径、分类回收等方面提出了具体指导性意见。但在利用煤矸石填沟造地此类综合性土地整治项目上，没有给出具体方案。</w:t>
      </w:r>
    </w:p>
    <w:p w14:paraId="6AD6F12D">
      <w:pPr>
        <w:pStyle w:val="34"/>
        <w:bidi w:val="0"/>
        <w:rPr>
          <w:rFonts w:hint="default"/>
          <w:b w:val="0"/>
          <w:bCs w:val="0"/>
          <w:lang w:val="en-US" w:eastAsia="zh-CN"/>
        </w:rPr>
      </w:pPr>
      <w:r>
        <w:rPr>
          <w:rFonts w:hint="eastAsia"/>
          <w:b w:val="0"/>
          <w:bCs w:val="0"/>
          <w:lang w:val="en-US" w:eastAsia="zh-CN"/>
        </w:rPr>
        <w:t>（2）资金缺口较大：云冈区按照山西省自然资源厅要求，已完成“两沟”3个乡镇20个村的采煤沉陷区村民安置、旧房拆除工作，但在土地复垦方面，根据《山西省采煤沉陷区综合治理资金管理办法》，项目整体应到位的15258.6万元资金，仍有60%的缺口。</w:t>
      </w:r>
    </w:p>
    <w:p w14:paraId="389D9622">
      <w:pPr>
        <w:pStyle w:val="34"/>
        <w:bidi w:val="0"/>
        <w:rPr>
          <w:rFonts w:hint="default"/>
          <w:b w:val="0"/>
          <w:bCs w:val="0"/>
          <w:lang w:val="en-US" w:eastAsia="zh-CN"/>
        </w:rPr>
      </w:pPr>
      <w:r>
        <w:rPr>
          <w:rFonts w:hint="eastAsia"/>
          <w:b w:val="0"/>
          <w:bCs w:val="0"/>
          <w:lang w:val="en-US" w:eastAsia="zh-CN"/>
        </w:rPr>
        <w:t>（3）矿山企业责任承担不足：</w:t>
      </w:r>
      <w:r>
        <w:rPr>
          <w:rFonts w:hint="default"/>
          <w:b w:val="0"/>
          <w:bCs w:val="0"/>
          <w:lang w:val="en-US" w:eastAsia="zh-CN"/>
        </w:rPr>
        <w:t>尽管省、市、区政府都是大力开展采煤沉陷区生态恢复工作，但煤炭企业仍保持高强度开采力度，生态恢复速度难以与破坏速度相抗衡。采煤企业虽支付了煤矸石生态修复项目费用，</w:t>
      </w:r>
      <w:r>
        <w:rPr>
          <w:rFonts w:hint="eastAsia"/>
          <w:b w:val="0"/>
          <w:bCs w:val="0"/>
          <w:lang w:val="en-US" w:eastAsia="zh-CN"/>
        </w:rPr>
        <w:t>但</w:t>
      </w:r>
      <w:r>
        <w:rPr>
          <w:rFonts w:hint="default"/>
          <w:b w:val="0"/>
          <w:bCs w:val="0"/>
          <w:lang w:val="en-US" w:eastAsia="zh-CN"/>
        </w:rPr>
        <w:t>仍在大量排矸，修复生态压力承担不够充分。</w:t>
      </w:r>
    </w:p>
    <w:p w14:paraId="0A8E7336">
      <w:pPr>
        <w:pStyle w:val="34"/>
        <w:bidi w:val="0"/>
        <w:rPr>
          <w:rFonts w:ascii="仿宋" w:hAnsi="仿宋" w:eastAsia="仿宋"/>
          <w:b/>
          <w:bCs/>
        </w:rPr>
      </w:pPr>
      <w:r>
        <w:rPr>
          <w:rFonts w:hint="eastAsia"/>
          <w:b/>
          <w:bCs/>
          <w:lang w:val="en-US" w:eastAsia="zh-CN"/>
        </w:rPr>
        <w:t>4</w:t>
      </w:r>
      <w:r>
        <w:rPr>
          <w:rFonts w:hint="default" w:ascii="仿宋" w:hAnsi="仿宋" w:eastAsia="仿宋"/>
          <w:b/>
          <w:bCs/>
          <w:lang w:val="en-US" w:eastAsia="zh-TW"/>
        </w:rPr>
        <w:t>.</w:t>
      </w:r>
      <w:r>
        <w:rPr>
          <w:rFonts w:ascii="仿宋" w:hAnsi="仿宋" w:eastAsia="仿宋"/>
          <w:b/>
          <w:bCs/>
        </w:rPr>
        <w:t>水资源承载能力依然不足，地下水超采严重</w:t>
      </w:r>
    </w:p>
    <w:p w14:paraId="4AA05675">
      <w:pPr>
        <w:pStyle w:val="34"/>
        <w:bidi w:val="0"/>
        <w:rPr>
          <w:rFonts w:ascii="仿宋" w:hAnsi="仿宋" w:eastAsia="仿宋"/>
        </w:rPr>
      </w:pPr>
      <w:r>
        <w:rPr>
          <w:rFonts w:hint="eastAsia" w:ascii="仿宋" w:hAnsi="仿宋" w:eastAsia="仿宋"/>
          <w:lang w:val="en-US" w:eastAsia="zh-CN"/>
        </w:rPr>
        <w:t>云冈区</w:t>
      </w:r>
      <w:r>
        <w:rPr>
          <w:rFonts w:ascii="仿宋" w:hAnsi="仿宋" w:eastAsia="仿宋"/>
        </w:rPr>
        <w:t>全</w:t>
      </w:r>
      <w:r>
        <w:rPr>
          <w:rFonts w:hint="eastAsia" w:ascii="仿宋" w:hAnsi="仿宋" w:eastAsia="仿宋"/>
          <w:lang w:val="en-US" w:eastAsia="zh-CN"/>
        </w:rPr>
        <w:t>区</w:t>
      </w:r>
      <w:r>
        <w:rPr>
          <w:rFonts w:ascii="仿宋" w:hAnsi="仿宋" w:eastAsia="仿宋"/>
        </w:rPr>
        <w:t>人均水资源总量为245.6立方米，为全省人均水资源量的64.5%，是全国人均水资源量的11.2%，水资源严重缺乏。大同盆地地下水超采，主城及城镇供水水源不足问题依然严峻。水资源时空分布与经济发展布局不匹配水资源供需矛盾及水资源承载能力不足问题依然突出。</w:t>
      </w:r>
    </w:p>
    <w:p w14:paraId="4E2514AC">
      <w:pPr>
        <w:pStyle w:val="34"/>
        <w:bidi w:val="0"/>
        <w:rPr>
          <w:rFonts w:ascii="仿宋" w:hAnsi="仿宋" w:eastAsia="仿宋"/>
          <w:b/>
          <w:bCs/>
        </w:rPr>
      </w:pPr>
      <w:r>
        <w:rPr>
          <w:rFonts w:hint="eastAsia"/>
          <w:b/>
          <w:bCs/>
          <w:lang w:val="en-US" w:eastAsia="zh-CN"/>
        </w:rPr>
        <w:t>5</w:t>
      </w:r>
      <w:r>
        <w:rPr>
          <w:rFonts w:hint="default" w:ascii="仿宋" w:hAnsi="仿宋" w:eastAsia="仿宋"/>
          <w:b/>
          <w:bCs/>
          <w:lang w:val="en-US" w:eastAsia="zh-TW"/>
        </w:rPr>
        <w:t>.</w:t>
      </w:r>
      <w:r>
        <w:rPr>
          <w:rFonts w:ascii="仿宋" w:hAnsi="仿宋" w:eastAsia="仿宋"/>
          <w:b/>
          <w:bCs/>
        </w:rPr>
        <w:t>水土流失严重，制约了农业农村发展</w:t>
      </w:r>
    </w:p>
    <w:p w14:paraId="6C80B0D4">
      <w:pPr>
        <w:pStyle w:val="34"/>
        <w:bidi w:val="0"/>
        <w:rPr>
          <w:rFonts w:hint="eastAsia" w:ascii="仿宋" w:hAnsi="仿宋" w:eastAsia="仿宋"/>
          <w:lang w:eastAsia="zh-CN"/>
        </w:rPr>
      </w:pPr>
      <w:r>
        <w:rPr>
          <w:rFonts w:hint="eastAsia" w:ascii="仿宋" w:hAnsi="仿宋" w:eastAsia="仿宋"/>
          <w:b w:val="0"/>
          <w:bCs w:val="0"/>
          <w:lang w:val="en-US" w:eastAsia="zh-CN"/>
        </w:rPr>
        <w:t>云冈区水土流失呈现多侵蚀类型叠加、人地矛盾尖锐的典型工矿区特征：区域内水力侵蚀（雨季黄土沟壑区年均冲刷深度＞3mm）、风力侵蚀（西北部高山镇植被覆盖度＜15%，扬尘量达500吨/km²）、重力侵蚀（采煤沉陷区年塌方量超10万m³）与人为侵蚀（矿区矸石堆压占土地3000余亩）相互交织；其根源在于自然本底脆弱（黄土疏松、暴雨集中）与人为扰动加剧的双重驱动，导致沟壑密度攀升、有效土层厚度</w:t>
      </w:r>
      <w:r>
        <w:rPr>
          <w:rFonts w:hint="eastAsia"/>
          <w:b w:val="0"/>
          <w:bCs w:val="0"/>
          <w:lang w:val="en-US" w:eastAsia="zh-CN"/>
        </w:rPr>
        <w:t>减小</w:t>
      </w:r>
      <w:r>
        <w:rPr>
          <w:rFonts w:hint="eastAsia" w:ascii="仿宋" w:hAnsi="仿宋" w:eastAsia="仿宋"/>
          <w:b w:val="0"/>
          <w:bCs w:val="0"/>
          <w:lang w:val="en-US" w:eastAsia="zh-CN"/>
        </w:rPr>
        <w:t>，使坡耕地玉米</w:t>
      </w:r>
      <w:r>
        <w:rPr>
          <w:rFonts w:hint="eastAsia"/>
          <w:b w:val="0"/>
          <w:bCs w:val="0"/>
          <w:lang w:val="en-US" w:eastAsia="zh-CN"/>
        </w:rPr>
        <w:t>产量下降，</w:t>
      </w:r>
      <w:r>
        <w:rPr>
          <w:rFonts w:hint="eastAsia" w:ascii="仿宋" w:hAnsi="仿宋" w:eastAsia="仿宋"/>
          <w:b w:val="0"/>
          <w:bCs w:val="0"/>
          <w:lang w:val="en-US" w:eastAsia="zh-CN"/>
        </w:rPr>
        <w:t>且植被成活率</w:t>
      </w:r>
      <w:r>
        <w:rPr>
          <w:rFonts w:hint="eastAsia"/>
          <w:b w:val="0"/>
          <w:bCs w:val="0"/>
          <w:lang w:val="en-US" w:eastAsia="zh-CN"/>
        </w:rPr>
        <w:t>降低</w:t>
      </w:r>
      <w:r>
        <w:rPr>
          <w:rFonts w:hint="eastAsia" w:ascii="仿宋" w:hAnsi="仿宋" w:eastAsia="仿宋"/>
          <w:b w:val="0"/>
          <w:bCs w:val="0"/>
          <w:lang w:val="en-US" w:eastAsia="zh-CN"/>
        </w:rPr>
        <w:t>，严重制约农业发展与生态恢复，尤以高山镇风蚀-水蚀复合区及鸦儿崖乡沉陷重力侵蚀区为甚</w:t>
      </w:r>
      <w:r>
        <w:rPr>
          <w:rFonts w:ascii="仿宋" w:hAnsi="仿宋" w:eastAsia="仿宋"/>
        </w:rPr>
        <w:t>。</w:t>
      </w:r>
    </w:p>
    <w:p w14:paraId="0341474C">
      <w:pPr>
        <w:pStyle w:val="34"/>
        <w:bidi w:val="0"/>
        <w:rPr>
          <w:rFonts w:ascii="仿宋" w:hAnsi="仿宋" w:eastAsia="仿宋"/>
          <w:b/>
          <w:bCs/>
        </w:rPr>
      </w:pPr>
      <w:r>
        <w:rPr>
          <w:rFonts w:hint="eastAsia"/>
          <w:b/>
          <w:bCs/>
          <w:lang w:val="en-US" w:eastAsia="zh-CN"/>
        </w:rPr>
        <w:t>6</w:t>
      </w:r>
      <w:r>
        <w:rPr>
          <w:rFonts w:hint="default" w:ascii="仿宋" w:hAnsi="仿宋" w:eastAsia="仿宋"/>
          <w:b/>
          <w:bCs/>
          <w:lang w:val="en-US" w:eastAsia="zh-TW"/>
        </w:rPr>
        <w:t>.</w:t>
      </w:r>
      <w:r>
        <w:rPr>
          <w:rFonts w:ascii="仿宋" w:hAnsi="仿宋" w:eastAsia="仿宋"/>
          <w:b/>
          <w:bCs/>
        </w:rPr>
        <w:t>土地沙化严重，制约了环京津冀生态安全屏障建设</w:t>
      </w:r>
    </w:p>
    <w:p w14:paraId="4FCE9CA4">
      <w:pPr>
        <w:pStyle w:val="34"/>
        <w:bidi w:val="0"/>
        <w:rPr>
          <w:rFonts w:hint="eastAsia" w:ascii="仿宋" w:hAnsi="仿宋" w:eastAsia="仿宋"/>
          <w:lang w:val="en-US" w:eastAsia="zh-CN"/>
        </w:rPr>
      </w:pPr>
      <w:r>
        <w:rPr>
          <w:rFonts w:hint="eastAsia" w:ascii="仿宋" w:hAnsi="仿宋" w:eastAsia="仿宋"/>
          <w:b w:val="0"/>
          <w:bCs w:val="0"/>
          <w:lang w:val="en-US" w:eastAsia="zh-CN"/>
        </w:rPr>
        <w:t>云冈区土地沙化呈现自然脆弱性与工矿扰动深度交织的典型特征：作为环京津冀生态屏障的西北前沿，区内沙化土地集中于西部高山镇、鸦儿崖乡等轻度沙化区，其成因源于砂质黄土广布、干旱大风气候的自然本底脆弱性，叠加露天矿坑及矸石堆（占地超3000亩）扬尘、坡耕地垦殖破坏灌草覆盖等人为催化，导致风蚀模数达3800吨/km²，引发PM10浓度超标、御河湿地萎缩致黑鹳栖息地缩减、高山镇风口沙丘南移侵蚀京津屏障的链式生态危机，亟需通过“固沙+乡土灌草修复”阻断沙化蔓延，筑牢京津冀生态安全防线</w:t>
      </w:r>
      <w:r>
        <w:rPr>
          <w:rFonts w:ascii="仿宋" w:hAnsi="仿宋" w:eastAsia="仿宋"/>
        </w:rPr>
        <w:t>。</w:t>
      </w:r>
    </w:p>
    <w:p w14:paraId="02D5D200">
      <w:pPr>
        <w:pStyle w:val="34"/>
        <w:bidi w:val="0"/>
        <w:rPr>
          <w:rFonts w:ascii="仿宋" w:hAnsi="仿宋" w:eastAsia="仿宋"/>
          <w:b/>
        </w:rPr>
      </w:pPr>
      <w:r>
        <w:rPr>
          <w:rFonts w:hint="eastAsia"/>
          <w:b/>
          <w:bCs/>
          <w:lang w:val="en-US" w:eastAsia="zh-CN"/>
        </w:rPr>
        <w:t>7</w:t>
      </w:r>
      <w:r>
        <w:rPr>
          <w:rFonts w:hint="default" w:ascii="仿宋" w:hAnsi="仿宋" w:eastAsia="仿宋"/>
          <w:b/>
          <w:bCs/>
          <w:lang w:val="en-US" w:eastAsia="zh-TW"/>
        </w:rPr>
        <w:t>.</w:t>
      </w:r>
      <w:r>
        <w:rPr>
          <w:rFonts w:ascii="仿宋" w:hAnsi="仿宋" w:eastAsia="仿宋"/>
          <w:b/>
          <w:bCs/>
        </w:rPr>
        <w:t>森林资源匮乏，生态环境脆弱</w:t>
      </w:r>
    </w:p>
    <w:p w14:paraId="0F5F1BE1">
      <w:pPr>
        <w:pStyle w:val="34"/>
        <w:bidi w:val="0"/>
        <w:rPr>
          <w:rFonts w:ascii="仿宋" w:hAnsi="仿宋" w:eastAsia="仿宋"/>
        </w:rPr>
      </w:pPr>
      <w:r>
        <w:rPr>
          <w:rFonts w:hint="eastAsia" w:ascii="仿宋" w:hAnsi="仿宋" w:eastAsia="仿宋"/>
          <w:lang w:val="en-US" w:eastAsia="zh-CN"/>
        </w:rPr>
        <w:t>云冈区</w:t>
      </w:r>
      <w:r>
        <w:rPr>
          <w:rFonts w:ascii="仿宋" w:hAnsi="仿宋" w:eastAsia="仿宋"/>
        </w:rPr>
        <w:t>干旱少雨，土壤贫瘠林业基础差。森林覆盖率低于山西省的平均水平</w:t>
      </w:r>
      <w:r>
        <w:rPr>
          <w:rFonts w:hint="eastAsia" w:ascii="仿宋" w:hAnsi="仿宋" w:eastAsia="仿宋"/>
          <w:lang w:eastAsia="zh-CN"/>
        </w:rPr>
        <w:t>，</w:t>
      </w:r>
      <w:r>
        <w:rPr>
          <w:rFonts w:hint="eastAsia" w:ascii="仿宋" w:hAnsi="仿宋" w:eastAsia="仿宋"/>
          <w:lang w:val="en-US" w:eastAsia="zh-CN"/>
        </w:rPr>
        <w:t>森林覆盖率仅为13.43%</w:t>
      </w:r>
      <w:r>
        <w:rPr>
          <w:rFonts w:ascii="仿宋" w:hAnsi="仿宋" w:eastAsia="仿宋"/>
        </w:rPr>
        <w:t>。林地面临着荒漠化、沙化的退化风险；中幼林占比较高。生态系统服务功能重要区、水土流失、土地沙化等脆弱性区域内林地资源仍有待提高。</w:t>
      </w:r>
    </w:p>
    <w:p w14:paraId="35B139A8">
      <w:pPr>
        <w:pStyle w:val="34"/>
        <w:bidi w:val="0"/>
        <w:rPr>
          <w:rFonts w:hint="eastAsia" w:ascii="仿宋" w:hAnsi="仿宋" w:eastAsia="仿宋"/>
          <w:b/>
          <w:bCs/>
          <w:lang w:eastAsia="zh-CN"/>
        </w:rPr>
      </w:pPr>
      <w:r>
        <w:rPr>
          <w:rFonts w:hint="eastAsia"/>
          <w:b/>
          <w:bCs/>
          <w:lang w:val="en-US" w:eastAsia="zh-CN"/>
        </w:rPr>
        <w:t>8</w:t>
      </w:r>
      <w:r>
        <w:rPr>
          <w:rFonts w:hint="default" w:ascii="仿宋" w:hAnsi="仿宋" w:eastAsia="仿宋"/>
          <w:b/>
          <w:bCs/>
          <w:lang w:val="en-US" w:eastAsia="zh-TW"/>
        </w:rPr>
        <w:t>.</w:t>
      </w:r>
      <w:r>
        <w:rPr>
          <w:rFonts w:ascii="仿宋" w:hAnsi="仿宋" w:eastAsia="仿宋"/>
          <w:b/>
          <w:bCs/>
        </w:rPr>
        <w:t>耕地资源数量较多，但质量</w:t>
      </w:r>
      <w:r>
        <w:rPr>
          <w:rFonts w:hint="eastAsia" w:ascii="仿宋" w:hAnsi="仿宋" w:eastAsia="仿宋"/>
          <w:b/>
          <w:bCs/>
          <w:lang w:val="en-US" w:eastAsia="zh-CN"/>
        </w:rPr>
        <w:t>一般</w:t>
      </w:r>
    </w:p>
    <w:p w14:paraId="5BEDC899">
      <w:pPr>
        <w:pStyle w:val="34"/>
        <w:bidi w:val="0"/>
        <w:rPr>
          <w:rFonts w:ascii="仿宋" w:hAnsi="仿宋" w:eastAsia="仿宋"/>
        </w:rPr>
      </w:pPr>
      <w:r>
        <w:rPr>
          <w:rFonts w:hint="eastAsia"/>
          <w:lang w:val="en-US" w:eastAsia="zh-CN"/>
        </w:rPr>
        <w:t>云冈区</w:t>
      </w:r>
      <w:r>
        <w:rPr>
          <w:rFonts w:ascii="仿宋" w:hAnsi="仿宋" w:eastAsia="仿宋"/>
        </w:rPr>
        <w:t>现状耕地面积为</w:t>
      </w:r>
      <w:r>
        <w:rPr>
          <w:rFonts w:hint="eastAsia" w:ascii="仿宋" w:hAnsi="仿宋" w:eastAsia="仿宋"/>
          <w:lang w:val="en-US" w:eastAsia="zh-CN"/>
        </w:rPr>
        <w:t>168.12km</w:t>
      </w:r>
      <w:r>
        <w:rPr>
          <w:rFonts w:hint="eastAsia" w:ascii="仿宋" w:hAnsi="仿宋" w:eastAsia="仿宋"/>
          <w:vertAlign w:val="superscript"/>
          <w:lang w:val="en-US" w:eastAsia="zh-CN"/>
        </w:rPr>
        <w:t>2</w:t>
      </w:r>
      <w:r>
        <w:rPr>
          <w:rFonts w:ascii="仿宋" w:hAnsi="仿宋" w:eastAsia="仿宋"/>
        </w:rPr>
        <w:t>，耕地主要以旱地和水浇地为主，耕地广泛分布于</w:t>
      </w:r>
      <w:r>
        <w:rPr>
          <w:rFonts w:hint="eastAsia" w:ascii="仿宋" w:hAnsi="仿宋" w:eastAsia="仿宋"/>
          <w:lang w:val="en-US" w:eastAsia="zh-CN"/>
        </w:rPr>
        <w:t>云冈</w:t>
      </w:r>
      <w:r>
        <w:rPr>
          <w:rFonts w:ascii="仿宋" w:hAnsi="仿宋" w:eastAsia="仿宋"/>
        </w:rPr>
        <w:t>区</w:t>
      </w:r>
      <w:r>
        <w:rPr>
          <w:rFonts w:hint="eastAsia" w:ascii="仿宋" w:hAnsi="仿宋" w:eastAsia="仿宋"/>
          <w:lang w:val="en-US" w:eastAsia="zh-CN"/>
        </w:rPr>
        <w:t>全区</w:t>
      </w:r>
      <w:r>
        <w:rPr>
          <w:rFonts w:ascii="仿宋" w:hAnsi="仿宋" w:eastAsia="仿宋"/>
        </w:rPr>
        <w:t>。云冈区耕地质量呈现</w:t>
      </w:r>
      <w:r>
        <w:rPr>
          <w:rFonts w:hint="default" w:ascii="仿宋" w:hAnsi="仿宋" w:eastAsia="仿宋"/>
        </w:rPr>
        <w:t>“西北侵蚀退化、东南中度改良”的分异特征，西北部工矿影响区（高山镇、鸦儿崖乡）：属低等别耕地（Ⅶ-Ⅷ等），受采矿塌陷、风力侵蚀叠加影响，沟壑密度</w:t>
      </w:r>
      <w:r>
        <w:rPr>
          <w:rFonts w:hint="eastAsia"/>
          <w:lang w:val="en-US" w:eastAsia="zh-CN"/>
        </w:rPr>
        <w:t>较高</w:t>
      </w:r>
      <w:r>
        <w:rPr>
          <w:rFonts w:hint="default" w:ascii="仿宋" w:hAnsi="仿宋" w:eastAsia="仿宋"/>
        </w:rPr>
        <w:t>，撂荒率超25%</w:t>
      </w:r>
      <w:r>
        <w:rPr>
          <w:rFonts w:hint="eastAsia"/>
          <w:lang w:eastAsia="zh-CN"/>
        </w:rPr>
        <w:t>，</w:t>
      </w:r>
      <w:r>
        <w:rPr>
          <w:rFonts w:hint="default" w:ascii="仿宋" w:hAnsi="仿宋" w:eastAsia="仿宋"/>
        </w:rPr>
        <w:t>土壤沙化严重（风蚀模数3800吨/km²），有机碳＜0.6%，玉米亩产不足300kg（仅为平原区60%）。东南部平原农业区（口泉乡、平旺乡）：以中等别耕地（Ⅴ-Ⅵ等）为主，通过有机肥替代化肥（如腐殖酸复合肥）、高标准农田建设，土壤有机质提升至1.2%，杂粮优质率达90%</w:t>
      </w:r>
      <w:r>
        <w:rPr>
          <w:rFonts w:ascii="仿宋" w:hAnsi="仿宋" w:eastAsia="仿宋"/>
        </w:rPr>
        <w:t>。</w:t>
      </w:r>
    </w:p>
    <w:p w14:paraId="2769097D">
      <w:pPr>
        <w:pStyle w:val="34"/>
        <w:bidi w:val="0"/>
        <w:rPr>
          <w:rFonts w:ascii="仿宋" w:hAnsi="仿宋" w:eastAsia="仿宋"/>
          <w:b/>
          <w:bCs/>
        </w:rPr>
      </w:pPr>
      <w:r>
        <w:rPr>
          <w:rFonts w:hint="eastAsia"/>
          <w:b/>
          <w:bCs/>
          <w:lang w:val="en-US" w:eastAsia="zh-CN"/>
        </w:rPr>
        <w:t>9</w:t>
      </w:r>
      <w:r>
        <w:rPr>
          <w:rFonts w:hint="default" w:ascii="仿宋" w:hAnsi="仿宋" w:eastAsia="仿宋"/>
          <w:b/>
          <w:bCs/>
          <w:lang w:val="en-US" w:eastAsia="zh-TW"/>
        </w:rPr>
        <w:t>.</w:t>
      </w:r>
      <w:r>
        <w:rPr>
          <w:rFonts w:ascii="仿宋" w:hAnsi="仿宋" w:eastAsia="仿宋"/>
          <w:b/>
          <w:bCs/>
        </w:rPr>
        <w:t xml:space="preserve">生态环境脆弱改变程度较小，生态系统失衡风险增加 </w:t>
      </w:r>
    </w:p>
    <w:p w14:paraId="7EE99584">
      <w:pPr>
        <w:pStyle w:val="34"/>
        <w:bidi w:val="0"/>
        <w:rPr>
          <w:rFonts w:hint="eastAsia"/>
          <w:lang w:val="en-US" w:eastAsia="zh-CN"/>
        </w:rPr>
      </w:pPr>
      <w:r>
        <w:rPr>
          <w:rFonts w:hint="eastAsia"/>
          <w:lang w:val="en-US" w:eastAsia="zh-CN"/>
        </w:rPr>
        <w:t>（1）生态环境脆弱性持续高位，局部恶化趋势显著</w:t>
      </w:r>
    </w:p>
    <w:p w14:paraId="04A28075">
      <w:pPr>
        <w:pStyle w:val="34"/>
        <w:bidi w:val="0"/>
        <w:rPr>
          <w:rFonts w:hint="eastAsia" w:ascii="仿宋" w:hAnsi="仿宋" w:eastAsia="仿宋"/>
          <w:lang w:val="en-US" w:eastAsia="zh-CN"/>
        </w:rPr>
      </w:pPr>
      <w:r>
        <w:rPr>
          <w:rFonts w:hint="eastAsia" w:ascii="仿宋" w:hAnsi="仿宋" w:eastAsia="仿宋"/>
          <w:lang w:val="en-US" w:eastAsia="zh-CN"/>
        </w:rPr>
        <w:t>云冈区森林覆盖率低位徘徊：全区森林覆盖率仅13.</w:t>
      </w:r>
      <w:r>
        <w:rPr>
          <w:rFonts w:hint="eastAsia"/>
          <w:lang w:val="en-US" w:eastAsia="zh-CN"/>
        </w:rPr>
        <w:t>43</w:t>
      </w:r>
      <w:r>
        <w:rPr>
          <w:rFonts w:hint="eastAsia" w:ascii="仿宋" w:hAnsi="仿宋" w:eastAsia="仿宋"/>
          <w:lang w:val="en-US" w:eastAsia="zh-CN"/>
        </w:rPr>
        <w:t>%，不足山西省均值23.6%的60%，天然次生林碎片化严重。地下水系统性超采，引发七峰山泉域断流及地面沉降（最大年沉降量35mm）。矿区大气污染突出：PM2.5年均浓度45μg/m³（超国标28%）；</w:t>
      </w:r>
      <w:r>
        <w:rPr>
          <w:rFonts w:hint="eastAsia"/>
          <w:lang w:val="en-US" w:eastAsia="zh-CN"/>
        </w:rPr>
        <w:t>2020</w:t>
      </w:r>
      <w:r>
        <w:rPr>
          <w:rFonts w:hint="eastAsia" w:ascii="仿宋" w:hAnsi="仿宋" w:eastAsia="仿宋"/>
          <w:lang w:val="en-US" w:eastAsia="zh-CN"/>
        </w:rPr>
        <w:t>年高山镇矿区降尘量达12吨/km²·月，超生态承载力阈值3倍。</w:t>
      </w:r>
    </w:p>
    <w:p w14:paraId="4053E8EA">
      <w:pPr>
        <w:pStyle w:val="34"/>
        <w:bidi w:val="0"/>
        <w:rPr>
          <w:rFonts w:hint="eastAsia"/>
          <w:lang w:val="en-US" w:eastAsia="zh-CN"/>
        </w:rPr>
      </w:pPr>
      <w:r>
        <w:rPr>
          <w:rFonts w:hint="eastAsia"/>
          <w:lang w:val="en-US" w:eastAsia="zh-CN"/>
        </w:rPr>
        <w:t>（2）生态保护红线内损毁加剧，治理速度滞后于破坏</w:t>
      </w:r>
    </w:p>
    <w:p w14:paraId="57DEF2B7">
      <w:pPr>
        <w:pStyle w:val="34"/>
        <w:bidi w:val="0"/>
        <w:rPr>
          <w:rFonts w:hint="default" w:ascii="仿宋" w:hAnsi="仿宋" w:eastAsia="仿宋"/>
          <w:lang w:val="en-US" w:eastAsia="zh-CN"/>
        </w:rPr>
      </w:pPr>
      <w:r>
        <w:rPr>
          <w:rFonts w:hint="eastAsia"/>
          <w:lang w:val="en-US" w:eastAsia="zh-CN"/>
        </w:rPr>
        <w:t>生态保护红线</w:t>
      </w:r>
      <w:r>
        <w:rPr>
          <w:rFonts w:hint="default" w:ascii="仿宋" w:hAnsi="仿宋" w:eastAsia="仿宋"/>
          <w:lang w:val="en-US" w:eastAsia="zh-CN"/>
        </w:rPr>
        <w:t>内矿山损毁</w:t>
      </w:r>
      <w:r>
        <w:rPr>
          <w:rFonts w:hint="eastAsia"/>
          <w:lang w:val="en-US" w:eastAsia="zh-CN"/>
        </w:rPr>
        <w:t>主要有非法采矿点侵占、矸石堆压占、地表塌陷裂缝等类型，主要分布于七峰山保护区北麓并逐年扩张；矸石堆压占面积达1850亩，主要分布于鸦儿崖乡东沟并逐年扩大；地表塌陷裂缝总长42km，主要分布于青磁窑矿-云冈镇断裂带，每年仍在扩张。</w:t>
      </w:r>
    </w:p>
    <w:p w14:paraId="04ED5D59">
      <w:pPr>
        <w:pStyle w:val="34"/>
        <w:bidi w:val="0"/>
        <w:rPr>
          <w:rFonts w:ascii="仿宋" w:hAnsi="仿宋" w:eastAsia="仿宋"/>
        </w:rPr>
      </w:pPr>
      <w:r>
        <w:rPr>
          <w:rFonts w:ascii="仿宋" w:hAnsi="仿宋" w:eastAsia="仿宋"/>
        </w:rPr>
        <w:t>在高强度的人类干扰下，生态环境高度敏感区域面积也日益增长，治理恢复速度难以匹配质量下降速度，部分区域治理成效并不稳固，导致生态系统失衡风险增加。</w:t>
      </w:r>
    </w:p>
    <w:p w14:paraId="44C3B470">
      <w:pPr>
        <w:pStyle w:val="34"/>
        <w:bidi w:val="0"/>
        <w:rPr>
          <w:rFonts w:ascii="仿宋" w:hAnsi="仿宋" w:eastAsia="仿宋"/>
          <w:b/>
          <w:bCs/>
        </w:rPr>
      </w:pPr>
      <w:r>
        <w:rPr>
          <w:rFonts w:hint="eastAsia"/>
          <w:b/>
          <w:bCs/>
          <w:lang w:val="en-US" w:eastAsia="zh-CN"/>
        </w:rPr>
        <w:t>10</w:t>
      </w:r>
      <w:r>
        <w:rPr>
          <w:rFonts w:hint="default" w:ascii="仿宋" w:hAnsi="仿宋" w:eastAsia="仿宋"/>
          <w:b/>
          <w:bCs/>
          <w:lang w:val="en-US" w:eastAsia="zh-TW"/>
        </w:rPr>
        <w:t>.</w:t>
      </w:r>
      <w:r>
        <w:rPr>
          <w:rFonts w:ascii="仿宋" w:hAnsi="仿宋" w:eastAsia="仿宋"/>
          <w:b/>
          <w:bCs/>
        </w:rPr>
        <w:t>生态空间被压缩，生态系统承载压力增大</w:t>
      </w:r>
    </w:p>
    <w:p w14:paraId="2195C525">
      <w:pPr>
        <w:pStyle w:val="34"/>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default" w:ascii="仿宋" w:hAnsi="仿宋" w:eastAsia="仿宋"/>
          <w:lang w:val="en-US" w:eastAsia="zh-CN"/>
        </w:rPr>
        <w:t>农业空间：耕地撂荒与生态破坏连锁反应</w:t>
      </w:r>
      <w:r>
        <w:rPr>
          <w:rFonts w:hint="eastAsia"/>
          <w:lang w:val="en-US" w:eastAsia="zh-CN"/>
        </w:rPr>
        <w:t>。耕地撂荒加剧：受工矿扰动与土壤退化影响，西北部矿区（高山镇、鸦儿崖乡）撂荒率达25%，形成大量“荒草-矸石”交错带，土壤有机碳下跌；采矿塌陷致地表裂缝切割农田，使土地有效耕层厚度降低，诱使农田凋敝；污水灌溉引发重金属污染（镉超标点位占比12%），农作物减产；撂荒地引发扬尘，影响人居环境。</w:t>
      </w:r>
    </w:p>
    <w:p w14:paraId="1971ABAA">
      <w:pPr>
        <w:pStyle w:val="34"/>
        <w:bidi w:val="0"/>
        <w:rPr>
          <w:rFonts w:hint="eastAsia"/>
          <w:lang w:val="en-US" w:eastAsia="zh-CN"/>
        </w:rPr>
      </w:pPr>
      <w:r>
        <w:rPr>
          <w:rFonts w:hint="eastAsia"/>
          <w:lang w:val="en-US" w:eastAsia="zh-CN"/>
        </w:rPr>
        <w:t>（2）城镇空间：“城市双修”推进与生态赤字并存。市级“城市双修”工程落地：其中恒安新区塌陷地改造为雨洪公园（生态修复）、同煤集团棚改区绿地提升（城市修补）、硬化地表透水改造率≥30%（海绵城市）。城镇空间热岛效应量化：建成区夏季均温较郊区高2.5℃，恒安新区高温区（＞35℃）扩大至12km²。</w:t>
      </w:r>
    </w:p>
    <w:p w14:paraId="1926CEF5">
      <w:pPr>
        <w:pStyle w:val="34"/>
        <w:bidi w:val="0"/>
        <w:rPr>
          <w:rFonts w:hint="eastAsia"/>
          <w:lang w:val="en-US" w:eastAsia="zh-CN"/>
        </w:rPr>
      </w:pPr>
      <w:r>
        <w:rPr>
          <w:rFonts w:hint="eastAsia"/>
          <w:lang w:val="en-US" w:eastAsia="zh-CN"/>
        </w:rPr>
        <w:t>（3）矿区空间：绿色矿山推进瓶颈：达标率不足，</w:t>
      </w:r>
      <w:r>
        <w:rPr>
          <w:rFonts w:hint="eastAsia" w:ascii="仿宋" w:hAnsi="仿宋" w:eastAsia="仿宋" w:cs="仿宋"/>
          <w:sz w:val="28"/>
          <w:szCs w:val="28"/>
        </w:rPr>
        <w:t>目前全区有</w:t>
      </w:r>
      <w:r>
        <w:rPr>
          <w:rFonts w:hint="eastAsia" w:ascii="仿宋" w:hAnsi="仿宋" w:eastAsia="仿宋" w:cs="仿宋"/>
          <w:sz w:val="28"/>
          <w:szCs w:val="28"/>
          <w:lang w:val="en-US" w:eastAsia="zh-CN"/>
        </w:rPr>
        <w:t>25座煤矿，其中</w:t>
      </w:r>
      <w:r>
        <w:rPr>
          <w:rFonts w:hint="eastAsia" w:ascii="仿宋" w:hAnsi="仿宋" w:eastAsia="仿宋" w:cs="仿宋"/>
          <w:sz w:val="28"/>
          <w:szCs w:val="28"/>
        </w:rPr>
        <w:t>9座矿山企业通过遴选，达到国家级绿色矿山标准</w:t>
      </w:r>
      <w:r>
        <w:rPr>
          <w:rFonts w:hint="eastAsia" w:ascii="仿宋" w:hAnsi="仿宋" w:eastAsia="仿宋" w:cs="仿宋"/>
          <w:sz w:val="30"/>
          <w:szCs w:val="30"/>
        </w:rPr>
        <w:t>，</w:t>
      </w:r>
      <w:r>
        <w:rPr>
          <w:rFonts w:hint="eastAsia" w:ascii="仿宋" w:hAnsi="仿宋" w:eastAsia="仿宋" w:cs="仿宋"/>
          <w:sz w:val="28"/>
          <w:szCs w:val="28"/>
        </w:rPr>
        <w:t>入选国家级绿色矿山名录</w:t>
      </w:r>
      <w:r>
        <w:rPr>
          <w:rFonts w:hint="eastAsia"/>
          <w:lang w:val="en-US" w:eastAsia="zh-CN"/>
        </w:rPr>
        <w:t>；但部分矿山企业仍缺乏科学发展观和可持续经济意识，在开采中只追求短期利益，环境恢复治理力度不够，经费投入不足，矿产资源采、选、冶过程中“三废”治理率低，矿业开发引发的地面塌陷、废石堆放、破坏土地、污染水源等生态地质环境问题仍然存在。</w:t>
      </w:r>
    </w:p>
    <w:p w14:paraId="22A7D28A">
      <w:pPr>
        <w:pStyle w:val="34"/>
        <w:bidi w:val="0"/>
        <w:rPr>
          <w:rFonts w:ascii="仿宋" w:hAnsi="仿宋" w:eastAsia="仿宋"/>
        </w:rPr>
      </w:pPr>
      <w:r>
        <w:rPr>
          <w:rFonts w:ascii="仿宋" w:hAnsi="仿宋" w:eastAsia="仿宋"/>
        </w:rPr>
        <w:t>随着城镇建设、人口规模、社会经济的突飞猛进，但区域生态调节功能却不断降低，“热岛效应”不断增强，城市的“高温区”范围都有明显增加，对居民生活带来影响。虽然人工林、水库坑塘、人工湿地、绿地等人工化生态系统逐步有序建设，截至2020年，</w:t>
      </w:r>
      <w:r>
        <w:rPr>
          <w:rFonts w:hint="eastAsia" w:ascii="仿宋" w:hAnsi="仿宋" w:eastAsia="仿宋"/>
          <w:lang w:val="en-US" w:eastAsia="zh-CN"/>
        </w:rPr>
        <w:t>云冈区</w:t>
      </w:r>
      <w:r>
        <w:rPr>
          <w:rFonts w:ascii="仿宋" w:hAnsi="仿宋" w:eastAsia="仿宋"/>
        </w:rPr>
        <w:t>市人均绿地约为14.8平方米左右，但城市绿地结构简单，分布不均。</w:t>
      </w:r>
    </w:p>
    <w:p w14:paraId="4014941B">
      <w:pPr>
        <w:pStyle w:val="34"/>
        <w:bidi w:val="0"/>
        <w:rPr>
          <w:rFonts w:ascii="仿宋" w:hAnsi="仿宋" w:eastAsia="仿宋"/>
        </w:rPr>
        <w:sectPr>
          <w:pgSz w:w="11910" w:h="16840"/>
          <w:pgMar w:top="1520" w:right="1100" w:bottom="1220" w:left="1120" w:header="0" w:footer="1034" w:gutter="0"/>
          <w:pgNumType w:fmt="decimal"/>
          <w:cols w:space="720" w:num="1"/>
        </w:sectPr>
      </w:pPr>
      <w:r>
        <w:rPr>
          <w:rFonts w:ascii="仿宋" w:hAnsi="仿宋" w:eastAsia="仿宋"/>
        </w:rPr>
        <w:t>随着经济社会发展，生态环境受到人类活动干扰，不同生态系统的变化越发复杂。局部森林生态系统抵抗力稳定性下降，林木结构单一，树龄趋同，质量降低，导致野生动植物栖息地空间被严重挤压，野生动植物种类逐步减少、种群数量逐渐降低；水生态系统承载压力大，水资源利用率有待提高，工程性缺水问题凸显，城市生态系统承载能力及排污减灾均面临重大的压力，生态系统承载压力增大。</w:t>
      </w:r>
    </w:p>
    <w:p w14:paraId="20D03670">
      <w:pPr>
        <w:pStyle w:val="36"/>
        <w:bidi w:val="0"/>
        <w:rPr>
          <w:rFonts w:hint="eastAsia" w:ascii="仿宋" w:hAnsi="仿宋" w:eastAsia="仿宋" w:cs="仿宋"/>
          <w:b/>
          <w:bCs/>
          <w:szCs w:val="32"/>
          <w:lang w:val="en-US" w:eastAsia="en-US" w:bidi="ar-SA"/>
        </w:rPr>
      </w:pPr>
      <w:bookmarkStart w:id="7" w:name="_Toc24380"/>
      <w:r>
        <w:rPr>
          <w:rFonts w:hint="eastAsia" w:ascii="仿宋" w:hAnsi="仿宋" w:eastAsia="仿宋"/>
          <w:lang w:val="en-US" w:eastAsia="en-US"/>
        </w:rPr>
        <w:t>第三节 机遇与挑战</w:t>
      </w:r>
      <w:bookmarkEnd w:id="7"/>
    </w:p>
    <w:p w14:paraId="0C70CE2B">
      <w:pPr>
        <w:pStyle w:val="34"/>
        <w:bidi w:val="0"/>
        <w:rPr>
          <w:rFonts w:ascii="仿宋" w:hAnsi="仿宋" w:eastAsia="仿宋"/>
        </w:rPr>
      </w:pPr>
      <w:r>
        <w:rPr>
          <w:rFonts w:hint="eastAsia" w:ascii="仿宋" w:hAnsi="仿宋" w:eastAsia="仿宋"/>
          <w:lang w:val="en-US" w:eastAsia="zh-CN"/>
        </w:rPr>
        <w:t>云冈区</w:t>
      </w:r>
      <w:r>
        <w:rPr>
          <w:rFonts w:ascii="仿宋" w:hAnsi="仿宋" w:eastAsia="仿宋"/>
        </w:rPr>
        <w:t>经过近多年来坚持不懈的生态保护和治理，生态状况大为好转，但在长期以来人类活动及自然变化影响加剧情况下，各类生态空间受胁迫压力加大，带来了众多的环境、社会及经济问题。新时代国土空间生态修复工作被赋予了全新的职责和更重要的使命，也迎来了新的机遇和挑战。</w:t>
      </w:r>
    </w:p>
    <w:p w14:paraId="61A19C19">
      <w:pPr>
        <w:pStyle w:val="37"/>
        <w:bidi w:val="0"/>
        <w:rPr>
          <w:rFonts w:ascii="仿宋" w:hAnsi="仿宋" w:eastAsia="仿宋"/>
        </w:rPr>
      </w:pPr>
      <w:bookmarkStart w:id="8" w:name="一、机遇"/>
      <w:bookmarkEnd w:id="8"/>
      <w:bookmarkStart w:id="9" w:name="_bookmark9"/>
      <w:bookmarkEnd w:id="9"/>
      <w:r>
        <w:rPr>
          <w:rFonts w:ascii="仿宋" w:hAnsi="仿宋" w:eastAsia="仿宋"/>
        </w:rPr>
        <w:t>一、机遇</w:t>
      </w:r>
    </w:p>
    <w:p w14:paraId="5AE8C8AD">
      <w:pPr>
        <w:pStyle w:val="34"/>
        <w:bidi w:val="0"/>
        <w:rPr>
          <w:rFonts w:ascii="仿宋" w:hAnsi="仿宋" w:eastAsia="仿宋"/>
          <w:b/>
          <w:bCs/>
        </w:rPr>
      </w:pPr>
      <w:r>
        <w:rPr>
          <w:rFonts w:hint="eastAsia" w:ascii="仿宋" w:hAnsi="仿宋" w:eastAsia="仿宋"/>
          <w:b/>
          <w:bCs/>
          <w:lang w:val="en-US" w:eastAsia="zh-CN"/>
        </w:rPr>
        <w:t>1.</w:t>
      </w:r>
      <w:r>
        <w:rPr>
          <w:rFonts w:ascii="仿宋" w:hAnsi="仿宋" w:eastAsia="仿宋"/>
          <w:b/>
          <w:bCs/>
        </w:rPr>
        <w:t>习近平生态文明思想为生态修复事业奠定理论基础</w:t>
      </w:r>
    </w:p>
    <w:p w14:paraId="523A856C">
      <w:pPr>
        <w:pStyle w:val="34"/>
        <w:bidi w:val="0"/>
        <w:rPr>
          <w:rFonts w:ascii="仿宋" w:hAnsi="仿宋" w:eastAsia="仿宋"/>
        </w:rPr>
      </w:pPr>
      <w:r>
        <w:rPr>
          <w:rFonts w:ascii="仿宋" w:hAnsi="仿宋" w:eastAsia="仿宋"/>
        </w:rPr>
        <w:t>党中央、国务院高度重视山西的生态文明建设。2017年，习近平总书记在视察山西时指出：“先天条件不足，是山西省生态环境建设的难点，同时，由于发展方式粗放，留下了生态破坏、环境污染的累累伤痕，使山西生态建设任务更加艰巨”。2020年，习近平总书记再次视察山西时指出：“要坚持山水林田湖草一体化保护和修复，把加强流域生态环境保护与推进能源革命、推行绿色生产生活方式、推动经济转型发展统筹起来，坚持‘治山、治水、治气、治城’一体推进”。山西省委、省政府做出全方位推动高质量发展战略部署，扎实推进“两山七河一流域”生态修复治理。大同市委、市政府认真贯彻落实中央、省委精神，践行“两山”理论，立足本市生态区位，提出“一城五地”战略定位，实现“晋北和环首都生态涵养地”与其他“四地”的并重发展，以发挥“华北水塔”作用。习近平总书记的重要讲话重要指示不仅为</w:t>
      </w:r>
      <w:r>
        <w:rPr>
          <w:rFonts w:hint="eastAsia" w:ascii="仿宋" w:hAnsi="仿宋" w:eastAsia="仿宋"/>
          <w:lang w:val="en-US" w:eastAsia="zh-CN"/>
        </w:rPr>
        <w:t>云冈区</w:t>
      </w:r>
      <w:r>
        <w:rPr>
          <w:rFonts w:ascii="仿宋" w:hAnsi="仿宋" w:eastAsia="仿宋"/>
        </w:rPr>
        <w:t>生态修复提供根本遵循，指明方向，也是新时代</w:t>
      </w:r>
      <w:r>
        <w:rPr>
          <w:rFonts w:hint="eastAsia" w:ascii="仿宋" w:hAnsi="仿宋" w:eastAsia="仿宋"/>
          <w:lang w:val="en-US" w:eastAsia="zh-CN"/>
        </w:rPr>
        <w:t>云冈区</w:t>
      </w:r>
      <w:r>
        <w:rPr>
          <w:rFonts w:ascii="仿宋" w:hAnsi="仿宋" w:eastAsia="仿宋"/>
        </w:rPr>
        <w:t>生态修复践行习近平生态文明思想的重大使命，也为</w:t>
      </w:r>
      <w:r>
        <w:rPr>
          <w:rFonts w:hint="eastAsia" w:ascii="仿宋" w:hAnsi="仿宋" w:eastAsia="仿宋"/>
          <w:lang w:val="en-US" w:eastAsia="zh-CN"/>
        </w:rPr>
        <w:t>云冈区</w:t>
      </w:r>
      <w:r>
        <w:rPr>
          <w:rFonts w:ascii="仿宋" w:hAnsi="仿宋" w:eastAsia="仿宋"/>
        </w:rPr>
        <w:t>国土空间生态修复事业提供重大历史机遇。</w:t>
      </w:r>
    </w:p>
    <w:p w14:paraId="6D61FDA5">
      <w:pPr>
        <w:pStyle w:val="34"/>
        <w:bidi w:val="0"/>
        <w:rPr>
          <w:rFonts w:ascii="仿宋" w:hAnsi="仿宋" w:eastAsia="仿宋"/>
          <w:b/>
          <w:bCs/>
        </w:rPr>
      </w:pPr>
      <w:r>
        <w:rPr>
          <w:rFonts w:hint="eastAsia" w:ascii="仿宋" w:hAnsi="仿宋" w:eastAsia="仿宋"/>
          <w:b/>
          <w:bCs/>
          <w:lang w:val="en-US" w:eastAsia="zh-CN"/>
        </w:rPr>
        <w:t>2.践行“双碳目标”为新时代生态修复赋予新使命新要求</w:t>
      </w:r>
    </w:p>
    <w:p w14:paraId="0ED01C7A">
      <w:pPr>
        <w:pStyle w:val="34"/>
        <w:bidi w:val="0"/>
        <w:rPr>
          <w:rFonts w:ascii="仿宋" w:hAnsi="仿宋" w:eastAsia="仿宋"/>
        </w:rPr>
      </w:pPr>
      <w:r>
        <w:rPr>
          <w:rFonts w:ascii="仿宋" w:hAnsi="仿宋" w:eastAsia="仿宋"/>
        </w:rPr>
        <w:t>坚决贯彻习近平总书记关于碳达峰碳中和重要论述和党中央决策部署，落实山西省生态文明建设战略部署，建立健全</w:t>
      </w:r>
      <w:r>
        <w:rPr>
          <w:rFonts w:hint="eastAsia" w:ascii="仿宋" w:hAnsi="仿宋" w:eastAsia="仿宋"/>
          <w:lang w:val="en-US" w:eastAsia="zh-CN"/>
        </w:rPr>
        <w:t>云冈区</w:t>
      </w:r>
      <w:r>
        <w:rPr>
          <w:rFonts w:ascii="仿宋" w:hAnsi="仿宋" w:eastAsia="仿宋"/>
        </w:rPr>
        <w:t>绿色低碳循环发展经济体系，推动传统优势产业清洁化和绿色化改造，推进能源清洁低碳安全高效利用，增加生态系统碳汇，为实现碳达峰碳中和目标贡献</w:t>
      </w:r>
      <w:r>
        <w:rPr>
          <w:rFonts w:hint="eastAsia" w:ascii="仿宋" w:hAnsi="仿宋" w:eastAsia="仿宋"/>
          <w:lang w:val="en-US" w:eastAsia="zh-CN"/>
        </w:rPr>
        <w:t>云冈</w:t>
      </w:r>
      <w:r>
        <w:rPr>
          <w:rFonts w:ascii="仿宋" w:hAnsi="仿宋" w:eastAsia="仿宋"/>
        </w:rPr>
        <w:t>力量。</w:t>
      </w:r>
    </w:p>
    <w:p w14:paraId="45159864">
      <w:pPr>
        <w:pStyle w:val="34"/>
        <w:bidi w:val="0"/>
        <w:rPr>
          <w:rFonts w:ascii="仿宋" w:hAnsi="仿宋" w:eastAsia="仿宋"/>
          <w:b/>
          <w:bCs/>
        </w:rPr>
      </w:pPr>
      <w:r>
        <w:rPr>
          <w:rFonts w:hint="eastAsia" w:ascii="仿宋" w:hAnsi="仿宋" w:eastAsia="仿宋"/>
          <w:b/>
          <w:bCs/>
          <w:lang w:val="en-US" w:eastAsia="zh-CN"/>
        </w:rPr>
        <w:t>3.</w:t>
      </w:r>
      <w:r>
        <w:rPr>
          <w:rFonts w:ascii="仿宋" w:hAnsi="仿宋" w:eastAsia="仿宋"/>
          <w:b/>
          <w:bCs/>
        </w:rPr>
        <w:t>三北防护林六期工程的实施</w:t>
      </w:r>
      <w:r>
        <w:rPr>
          <w:rFonts w:hint="eastAsia" w:ascii="仿宋" w:hAnsi="仿宋" w:eastAsia="仿宋"/>
          <w:b/>
          <w:bCs/>
          <w:lang w:val="en-US" w:eastAsia="zh-CN"/>
        </w:rPr>
        <w:t>助力</w:t>
      </w:r>
      <w:r>
        <w:rPr>
          <w:rFonts w:ascii="仿宋" w:hAnsi="仿宋" w:eastAsia="仿宋"/>
          <w:b/>
          <w:bCs/>
        </w:rPr>
        <w:t>大同市筑牢生态屏障京津冀生态屏障</w:t>
      </w:r>
      <w:r>
        <w:rPr>
          <w:rFonts w:hint="eastAsia" w:ascii="仿宋" w:hAnsi="仿宋" w:eastAsia="仿宋"/>
          <w:b/>
          <w:bCs/>
          <w:lang w:eastAsia="zh-CN"/>
        </w:rPr>
        <w:t>，</w:t>
      </w:r>
      <w:r>
        <w:rPr>
          <w:rFonts w:hint="eastAsia" w:ascii="仿宋" w:hAnsi="仿宋" w:eastAsia="仿宋"/>
          <w:b/>
          <w:bCs/>
          <w:lang w:val="en-US" w:eastAsia="zh-CN"/>
        </w:rPr>
        <w:t>为</w:t>
      </w:r>
      <w:r>
        <w:rPr>
          <w:rFonts w:ascii="仿宋" w:hAnsi="仿宋" w:eastAsia="仿宋"/>
          <w:b/>
          <w:bCs/>
        </w:rPr>
        <w:t>环首都生态涵养地注入活力</w:t>
      </w:r>
    </w:p>
    <w:p w14:paraId="0389C680">
      <w:pPr>
        <w:pStyle w:val="34"/>
        <w:bidi w:val="0"/>
        <w:rPr>
          <w:rFonts w:ascii="仿宋" w:hAnsi="仿宋" w:eastAsia="仿宋"/>
        </w:rPr>
      </w:pPr>
      <w:r>
        <w:rPr>
          <w:rFonts w:ascii="仿宋" w:hAnsi="仿宋" w:eastAsia="仿宋"/>
        </w:rPr>
        <w:t>三北防护林六期工程的实施将进一步增强森林植被恢复、林分质量提升、林分稳定性增强及生态承载力，推动生态环境的良性发展，构建林草融合的自然生态系统。全面提升区域及京津冀生态安全屏障的质量，增强水源涵养和水土保持能力，</w:t>
      </w:r>
      <w:r>
        <w:rPr>
          <w:rFonts w:hint="eastAsia" w:ascii="仿宋" w:hAnsi="仿宋" w:eastAsia="仿宋"/>
          <w:lang w:val="en-US" w:eastAsia="zh-CN"/>
        </w:rPr>
        <w:t>助力大同市</w:t>
      </w:r>
      <w:r>
        <w:rPr>
          <w:rFonts w:ascii="仿宋" w:hAnsi="仿宋" w:eastAsia="仿宋"/>
        </w:rPr>
        <w:t>发挥“华北水塔”的生态功能，有利于改善当地生态环境及投资环境，助力大同成为京津冀协同发展的重要成员，为</w:t>
      </w:r>
      <w:r>
        <w:rPr>
          <w:rFonts w:hint="eastAsia" w:ascii="仿宋" w:hAnsi="仿宋" w:eastAsia="仿宋"/>
          <w:lang w:val="en-US" w:eastAsia="zh-CN"/>
        </w:rPr>
        <w:t>云冈区</w:t>
      </w:r>
      <w:r>
        <w:rPr>
          <w:rFonts w:ascii="仿宋" w:hAnsi="仿宋" w:eastAsia="仿宋"/>
        </w:rPr>
        <w:t>生态修复事业注入活力。</w:t>
      </w:r>
    </w:p>
    <w:p w14:paraId="253C05FC">
      <w:pPr>
        <w:pStyle w:val="34"/>
        <w:bidi w:val="0"/>
        <w:rPr>
          <w:rFonts w:ascii="仿宋" w:hAnsi="仿宋" w:eastAsia="仿宋"/>
          <w:b/>
          <w:bCs/>
        </w:rPr>
      </w:pPr>
      <w:r>
        <w:rPr>
          <w:rFonts w:hint="eastAsia" w:ascii="仿宋" w:hAnsi="仿宋" w:eastAsia="仿宋"/>
          <w:b/>
          <w:bCs/>
          <w:lang w:val="en-US" w:eastAsia="zh-CN"/>
        </w:rPr>
        <w:t>4.云冈</w:t>
      </w:r>
      <w:r>
        <w:rPr>
          <w:rFonts w:ascii="仿宋" w:hAnsi="仿宋" w:eastAsia="仿宋"/>
          <w:b/>
          <w:bCs/>
        </w:rPr>
        <w:t>作为能源革命排头兵为绿色发展注入内生动力</w:t>
      </w:r>
    </w:p>
    <w:p w14:paraId="2C77DD62">
      <w:pPr>
        <w:pStyle w:val="34"/>
        <w:bidi w:val="0"/>
        <w:rPr>
          <w:rFonts w:ascii="仿宋" w:hAnsi="仿宋" w:eastAsia="仿宋"/>
        </w:rPr>
      </w:pPr>
      <w:r>
        <w:rPr>
          <w:rFonts w:ascii="仿宋" w:hAnsi="仿宋" w:eastAsia="仿宋"/>
        </w:rPr>
        <w:t>山西省“十四五”规划纲要明确提出要基本形成绿色能源供应体系，能源革命综合改革试点取得明显成效，煤炭绿色智能安全开采和高效清洁深度利用居于全国领先水平，能源优势特别是电价优势进一步转化为比较优势和竞争优势。</w:t>
      </w:r>
      <w:r>
        <w:rPr>
          <w:rFonts w:hint="eastAsia" w:ascii="仿宋" w:hAnsi="仿宋" w:eastAsia="仿宋"/>
          <w:lang w:val="en-US" w:eastAsia="zh-CN"/>
        </w:rPr>
        <w:t>云冈区作为</w:t>
      </w:r>
      <w:r>
        <w:rPr>
          <w:rFonts w:ascii="仿宋" w:hAnsi="仿宋" w:eastAsia="仿宋"/>
        </w:rPr>
        <w:t>大同市能源产业发展的排头兵，在新时期继续深化推动清洁能源产业改革，把创新驱动作为推动能源产业转型发展的核心动力，加快打造能源革命的“尖兵”和“样板”，彻底实现从“煤都”变为“清洁能源之都”，</w:t>
      </w:r>
      <w:r>
        <w:rPr>
          <w:rFonts w:hint="eastAsia" w:ascii="仿宋" w:hAnsi="仿宋" w:eastAsia="仿宋"/>
          <w:lang w:val="en-US" w:eastAsia="zh-CN"/>
        </w:rPr>
        <w:t>助力</w:t>
      </w:r>
      <w:r>
        <w:rPr>
          <w:rFonts w:ascii="仿宋" w:hAnsi="仿宋" w:eastAsia="仿宋"/>
        </w:rPr>
        <w:t>大同市绿色发展注入内生动力。</w:t>
      </w:r>
    </w:p>
    <w:p w14:paraId="0E1845CA">
      <w:pPr>
        <w:pStyle w:val="34"/>
        <w:bidi w:val="0"/>
        <w:rPr>
          <w:rFonts w:ascii="仿宋" w:hAnsi="仿宋" w:eastAsia="仿宋"/>
          <w:b/>
          <w:bCs/>
        </w:rPr>
      </w:pPr>
      <w:r>
        <w:rPr>
          <w:rFonts w:hint="eastAsia" w:ascii="仿宋" w:hAnsi="仿宋" w:eastAsia="仿宋"/>
          <w:b/>
          <w:bCs/>
          <w:lang w:val="en-US" w:eastAsia="zh-CN"/>
        </w:rPr>
        <w:t>5.</w:t>
      </w:r>
      <w:r>
        <w:rPr>
          <w:rFonts w:ascii="仿宋" w:hAnsi="仿宋" w:eastAsia="仿宋"/>
          <w:b/>
          <w:bCs/>
        </w:rPr>
        <w:t>建设美丽</w:t>
      </w:r>
      <w:r>
        <w:rPr>
          <w:rFonts w:hint="eastAsia" w:ascii="仿宋" w:hAnsi="仿宋" w:eastAsia="仿宋"/>
          <w:b/>
          <w:bCs/>
          <w:lang w:val="en-US" w:eastAsia="zh-CN"/>
        </w:rPr>
        <w:t>云冈</w:t>
      </w:r>
      <w:r>
        <w:rPr>
          <w:rFonts w:ascii="仿宋" w:hAnsi="仿宋" w:eastAsia="仿宋"/>
          <w:b/>
          <w:bCs/>
        </w:rPr>
        <w:t>为</w:t>
      </w:r>
      <w:r>
        <w:rPr>
          <w:rFonts w:hint="eastAsia" w:ascii="仿宋" w:hAnsi="仿宋" w:eastAsia="仿宋"/>
          <w:b/>
          <w:bCs/>
          <w:lang w:val="en-US" w:eastAsia="zh-CN"/>
        </w:rPr>
        <w:t>云冈区</w:t>
      </w:r>
      <w:r>
        <w:rPr>
          <w:rFonts w:ascii="仿宋" w:hAnsi="仿宋" w:eastAsia="仿宋"/>
          <w:b/>
          <w:bCs/>
        </w:rPr>
        <w:t>生态修复实践提供具体指引</w:t>
      </w:r>
    </w:p>
    <w:p w14:paraId="54B1285C">
      <w:pPr>
        <w:pStyle w:val="34"/>
        <w:bidi w:val="0"/>
        <w:rPr>
          <w:rFonts w:ascii="仿宋" w:hAnsi="仿宋" w:eastAsia="仿宋"/>
        </w:rPr>
      </w:pPr>
      <w:r>
        <w:rPr>
          <w:rFonts w:ascii="仿宋" w:hAnsi="仿宋" w:eastAsia="仿宋"/>
        </w:rPr>
        <w:t>生态兴则文明兴，生态衰则文明衰。</w:t>
      </w:r>
      <w:r>
        <w:rPr>
          <w:rFonts w:hint="eastAsia" w:ascii="仿宋" w:hAnsi="仿宋" w:eastAsia="仿宋"/>
          <w:lang w:val="en-US" w:eastAsia="zh-CN"/>
        </w:rPr>
        <w:t>云冈区</w:t>
      </w:r>
      <w:r>
        <w:rPr>
          <w:rFonts w:ascii="仿宋" w:hAnsi="仿宋" w:eastAsia="仿宋"/>
        </w:rPr>
        <w:t>坚持山水林田湖草一体化保护和修复，把加强流域生态环境保护与推进能源革命、推行绿色生产生活方式、推动经济转型发展统筹起来，坚持治山、治水、治气、治城一体推进，完善构建生态文明机制体制，以更高的标准夯实构筑“</w:t>
      </w:r>
      <w:r>
        <w:rPr>
          <w:rFonts w:hint="eastAsia" w:ascii="仿宋" w:hAnsi="仿宋" w:eastAsia="仿宋"/>
          <w:color w:val="auto"/>
          <w:lang w:val="en-US" w:eastAsia="zh-CN"/>
        </w:rPr>
        <w:t>一屏三廊</w:t>
      </w:r>
      <w:r>
        <w:rPr>
          <w:rFonts w:ascii="仿宋" w:hAnsi="仿宋" w:eastAsia="仿宋"/>
        </w:rPr>
        <w:t>”生态保护格局，形成人与自然、城市与生态和谐的可持续发展模式，建设美丽</w:t>
      </w:r>
      <w:r>
        <w:rPr>
          <w:rFonts w:hint="eastAsia" w:ascii="仿宋" w:hAnsi="仿宋" w:eastAsia="仿宋"/>
          <w:lang w:val="en-US" w:eastAsia="zh-CN"/>
        </w:rPr>
        <w:t>云冈</w:t>
      </w:r>
      <w:r>
        <w:rPr>
          <w:rFonts w:ascii="仿宋" w:hAnsi="仿宋" w:eastAsia="仿宋"/>
        </w:rPr>
        <w:t>。</w:t>
      </w:r>
    </w:p>
    <w:p w14:paraId="3E38D254">
      <w:pPr>
        <w:pStyle w:val="37"/>
        <w:bidi w:val="0"/>
        <w:rPr>
          <w:rFonts w:ascii="仿宋" w:hAnsi="仿宋" w:eastAsia="仿宋"/>
        </w:rPr>
      </w:pPr>
      <w:bookmarkStart w:id="10" w:name="二、挑战"/>
      <w:bookmarkEnd w:id="10"/>
      <w:r>
        <w:rPr>
          <w:rFonts w:ascii="仿宋" w:hAnsi="仿宋" w:eastAsia="仿宋"/>
        </w:rPr>
        <w:t>二、挑战</w:t>
      </w:r>
    </w:p>
    <w:p w14:paraId="2D9E89D6">
      <w:pPr>
        <w:pStyle w:val="34"/>
        <w:bidi w:val="0"/>
        <w:rPr>
          <w:rFonts w:ascii="仿宋" w:hAnsi="仿宋" w:eastAsia="仿宋"/>
          <w:b/>
          <w:bCs/>
        </w:rPr>
      </w:pPr>
      <w:r>
        <w:rPr>
          <w:rFonts w:hint="eastAsia" w:ascii="仿宋" w:hAnsi="仿宋" w:eastAsia="仿宋"/>
          <w:b/>
          <w:bCs/>
          <w:lang w:val="en-US" w:eastAsia="zh-CN"/>
        </w:rPr>
        <w:t>1.</w:t>
      </w:r>
      <w:r>
        <w:rPr>
          <w:rFonts w:ascii="仿宋" w:hAnsi="仿宋" w:eastAsia="仿宋"/>
          <w:b/>
          <w:bCs/>
        </w:rPr>
        <w:t>生态空间系统退化问题仍然突出</w:t>
      </w:r>
    </w:p>
    <w:p w14:paraId="5A6AB62F">
      <w:pPr>
        <w:pStyle w:val="34"/>
        <w:bidi w:val="0"/>
        <w:rPr>
          <w:rFonts w:ascii="仿宋" w:hAnsi="仿宋" w:eastAsia="仿宋"/>
        </w:rPr>
      </w:pPr>
      <w:r>
        <w:rPr>
          <w:rFonts w:ascii="仿宋" w:hAnsi="仿宋" w:eastAsia="仿宋"/>
        </w:rPr>
        <w:t>当前</w:t>
      </w:r>
      <w:r>
        <w:rPr>
          <w:rFonts w:hint="eastAsia" w:ascii="仿宋" w:hAnsi="仿宋" w:eastAsia="仿宋"/>
          <w:lang w:val="en-US" w:eastAsia="zh-CN"/>
        </w:rPr>
        <w:t>云冈区</w:t>
      </w:r>
      <w:r>
        <w:rPr>
          <w:rFonts w:ascii="仿宋" w:hAnsi="仿宋" w:eastAsia="仿宋"/>
        </w:rPr>
        <w:t>山水林田湖草沙结构趋于失衡，水土流失脆弱区、土地沙化脆弱区范围依然较大，生态功能存在系统性退化风险。</w:t>
      </w:r>
      <w:r>
        <w:rPr>
          <w:rFonts w:hint="eastAsia" w:ascii="仿宋" w:hAnsi="仿宋" w:eastAsia="仿宋"/>
          <w:lang w:val="en-US" w:eastAsia="zh-CN"/>
        </w:rPr>
        <w:t>全区</w:t>
      </w:r>
      <w:r>
        <w:rPr>
          <w:rFonts w:ascii="仿宋" w:hAnsi="仿宋" w:eastAsia="仿宋"/>
        </w:rPr>
        <w:t>森林覆盖率低于山西省平均水平，林地总量不足、森林质量较差、森林资源分布不均、中幼林抚育任务重，宜林荒山自然条件差，治理难度大；草地数量锐减；地下水超采严重，</w:t>
      </w:r>
      <w:r>
        <w:rPr>
          <w:rFonts w:hint="eastAsia" w:ascii="仿宋" w:hAnsi="仿宋" w:eastAsia="仿宋"/>
          <w:lang w:val="en-US" w:eastAsia="zh-CN"/>
        </w:rPr>
        <w:t>全区</w:t>
      </w:r>
      <w:r>
        <w:rPr>
          <w:rFonts w:ascii="仿宋" w:hAnsi="仿宋" w:eastAsia="仿宋"/>
        </w:rPr>
        <w:t>采煤沉陷区面积较大，历史遗留矿山量多且分布较广。</w:t>
      </w:r>
    </w:p>
    <w:p w14:paraId="430D3836">
      <w:pPr>
        <w:pStyle w:val="34"/>
        <w:bidi w:val="0"/>
        <w:rPr>
          <w:rFonts w:ascii="仿宋" w:hAnsi="仿宋" w:eastAsia="仿宋"/>
          <w:b/>
          <w:bCs/>
        </w:rPr>
      </w:pPr>
      <w:r>
        <w:rPr>
          <w:rFonts w:hint="eastAsia" w:ascii="仿宋" w:hAnsi="仿宋" w:eastAsia="仿宋"/>
          <w:b/>
          <w:bCs/>
          <w:lang w:val="en-US" w:eastAsia="zh-CN"/>
        </w:rPr>
        <w:t>2.</w:t>
      </w:r>
      <w:r>
        <w:rPr>
          <w:rFonts w:ascii="仿宋" w:hAnsi="仿宋" w:eastAsia="仿宋"/>
          <w:b/>
          <w:bCs/>
        </w:rPr>
        <w:t>农业空间品质亟待提高</w:t>
      </w:r>
    </w:p>
    <w:p w14:paraId="401DF3CE">
      <w:pPr>
        <w:pStyle w:val="34"/>
        <w:bidi w:val="0"/>
        <w:rPr>
          <w:rFonts w:ascii="仿宋" w:hAnsi="仿宋" w:eastAsia="仿宋"/>
        </w:rPr>
      </w:pPr>
      <w:r>
        <w:rPr>
          <w:rFonts w:hint="eastAsia" w:ascii="仿宋" w:hAnsi="仿宋" w:eastAsia="仿宋"/>
          <w:lang w:val="en-US" w:eastAsia="zh-CN"/>
        </w:rPr>
        <w:t>云冈区</w:t>
      </w:r>
      <w:r>
        <w:rPr>
          <w:rFonts w:ascii="仿宋" w:hAnsi="仿宋" w:eastAsia="仿宋"/>
        </w:rPr>
        <w:t>气温从</w:t>
      </w:r>
      <w:r>
        <w:rPr>
          <w:rFonts w:hint="eastAsia" w:ascii="仿宋" w:hAnsi="仿宋" w:eastAsia="仿宋"/>
          <w:lang w:val="en-US" w:eastAsia="zh-CN"/>
        </w:rPr>
        <w:t>北</w:t>
      </w:r>
      <w:r>
        <w:rPr>
          <w:rFonts w:ascii="仿宋" w:hAnsi="仿宋" w:eastAsia="仿宋"/>
        </w:rPr>
        <w:t>到</w:t>
      </w:r>
      <w:r>
        <w:rPr>
          <w:rFonts w:hint="eastAsia" w:ascii="仿宋" w:hAnsi="仿宋" w:eastAsia="仿宋"/>
          <w:lang w:val="en-US" w:eastAsia="zh-CN"/>
        </w:rPr>
        <w:t>南</w:t>
      </w:r>
      <w:r>
        <w:rPr>
          <w:rFonts w:ascii="仿宋" w:hAnsi="仿宋" w:eastAsia="仿宋"/>
        </w:rPr>
        <w:t>逐渐升高，降水从</w:t>
      </w:r>
      <w:r>
        <w:rPr>
          <w:rFonts w:hint="eastAsia" w:ascii="仿宋" w:hAnsi="仿宋" w:eastAsia="仿宋"/>
          <w:lang w:val="en-US" w:eastAsia="zh-CN"/>
        </w:rPr>
        <w:t>北</w:t>
      </w:r>
      <w:r>
        <w:rPr>
          <w:rFonts w:ascii="仿宋" w:hAnsi="仿宋" w:eastAsia="仿宋"/>
        </w:rPr>
        <w:t>到</w:t>
      </w:r>
      <w:r>
        <w:rPr>
          <w:rFonts w:hint="eastAsia" w:ascii="仿宋" w:hAnsi="仿宋" w:eastAsia="仿宋"/>
          <w:lang w:val="en-US" w:eastAsia="zh-CN"/>
        </w:rPr>
        <w:t>南</w:t>
      </w:r>
      <w:r>
        <w:rPr>
          <w:rFonts w:ascii="仿宋" w:hAnsi="仿宋" w:eastAsia="仿宋"/>
        </w:rPr>
        <w:t>逐渐</w:t>
      </w:r>
      <w:r>
        <w:rPr>
          <w:rFonts w:hint="eastAsia" w:ascii="仿宋" w:hAnsi="仿宋" w:eastAsia="仿宋"/>
          <w:lang w:val="en-US" w:eastAsia="zh-CN"/>
        </w:rPr>
        <w:t>减少</w:t>
      </w:r>
      <w:r>
        <w:rPr>
          <w:rFonts w:ascii="仿宋" w:hAnsi="仿宋" w:eastAsia="仿宋"/>
        </w:rPr>
        <w:t>。林草和耕地呈现明显的</w:t>
      </w:r>
      <w:r>
        <w:rPr>
          <w:rFonts w:hint="eastAsia" w:ascii="仿宋" w:hAnsi="仿宋" w:eastAsia="仿宋"/>
          <w:lang w:val="en-US" w:eastAsia="zh-CN"/>
        </w:rPr>
        <w:t>南北</w:t>
      </w:r>
      <w:r>
        <w:rPr>
          <w:rFonts w:ascii="仿宋" w:hAnsi="仿宋" w:eastAsia="仿宋"/>
        </w:rPr>
        <w:t>分层现象。耕地以旱地为主，水田分布较少，耕地质量等级低。旱地农业设施薄弱，受立地条件和自然气候影响，土、肥、水资源利用率低，粮食产量低而不稳。在山脚和迎风半坡区域面临土地沙化问题，坡耕地普遍面临干旱缺水问题。耕地后备资源立地条件较差，未来耕地保护压力较大。</w:t>
      </w:r>
    </w:p>
    <w:p w14:paraId="1103BE85">
      <w:pPr>
        <w:pStyle w:val="34"/>
        <w:bidi w:val="0"/>
        <w:rPr>
          <w:rFonts w:hint="eastAsia" w:ascii="仿宋" w:hAnsi="仿宋" w:eastAsia="仿宋"/>
          <w:b/>
          <w:bCs/>
          <w:lang w:val="en-US" w:eastAsia="zh-CN"/>
        </w:rPr>
      </w:pPr>
      <w:r>
        <w:rPr>
          <w:rFonts w:hint="eastAsia" w:ascii="仿宋" w:hAnsi="仿宋" w:eastAsia="仿宋"/>
          <w:b/>
          <w:bCs/>
          <w:lang w:val="en-US" w:eastAsia="zh-CN"/>
        </w:rPr>
        <w:t>3.能矿空间与生态空间高度重叠</w:t>
      </w:r>
    </w:p>
    <w:p w14:paraId="1FE35721">
      <w:pPr>
        <w:pStyle w:val="34"/>
        <w:bidi w:val="0"/>
        <w:rPr>
          <w:rFonts w:hint="default" w:ascii="仿宋" w:hAnsi="仿宋" w:eastAsia="仿宋"/>
          <w:lang w:val="en-US" w:eastAsia="zh-CN"/>
        </w:rPr>
      </w:pPr>
      <w:r>
        <w:rPr>
          <w:rFonts w:ascii="仿宋" w:hAnsi="仿宋" w:eastAsia="仿宋"/>
        </w:rPr>
        <w:t>资源环境约束日益趋紧与生态功能面临系统性退化的风险与挑战。随着黄河流域生态保护和高质量发展战略的深入推进和“碳达峰、碳中和”相关政策落地实施，社会经济发展将会面临更为刚性的“资源利用上线、环境质量底线、生态保护红线”约束。</w:t>
      </w:r>
      <w:r>
        <w:rPr>
          <w:rFonts w:hint="eastAsia" w:ascii="仿宋" w:hAnsi="仿宋" w:eastAsia="仿宋"/>
          <w:lang w:val="en-US" w:eastAsia="zh-CN"/>
        </w:rPr>
        <w:t>云冈区</w:t>
      </w:r>
      <w:r>
        <w:rPr>
          <w:rFonts w:ascii="仿宋" w:hAnsi="仿宋" w:eastAsia="仿宋"/>
        </w:rPr>
        <w:t>能源资源空间与生态空间高度重叠，随着保障国家能源供给的需要，能源的进一步开采将会对生态系统要素循环与保护修复提出更大挑战。</w:t>
      </w:r>
    </w:p>
    <w:p w14:paraId="08FD4904">
      <w:pPr>
        <w:widowControl w:val="0"/>
        <w:autoSpaceDE w:val="0"/>
        <w:autoSpaceDN w:val="0"/>
        <w:spacing w:before="29" w:after="0" w:line="240" w:lineRule="auto"/>
        <w:ind w:left="645" w:right="665"/>
        <w:jc w:val="center"/>
        <w:outlineLvl w:val="1"/>
        <w:rPr>
          <w:rFonts w:ascii="仿宋" w:hAnsi="仿宋" w:eastAsia="仿宋" w:cs="黑体"/>
          <w:b/>
          <w:bCs/>
          <w:sz w:val="36"/>
          <w:szCs w:val="36"/>
          <w:lang w:val="en-US" w:eastAsia="en-US" w:bidi="ar-SA"/>
        </w:rPr>
        <w:sectPr>
          <w:pgSz w:w="11910" w:h="16840"/>
          <w:pgMar w:top="1520" w:right="1100" w:bottom="1220" w:left="1120" w:header="0" w:footer="1034" w:gutter="0"/>
          <w:pgNumType w:fmt="decimal"/>
          <w:cols w:space="720" w:num="1"/>
        </w:sectPr>
      </w:pPr>
    </w:p>
    <w:p w14:paraId="658E68F0">
      <w:pPr>
        <w:pStyle w:val="33"/>
        <w:bidi w:val="0"/>
        <w:rPr>
          <w:rFonts w:ascii="仿宋" w:hAnsi="仿宋" w:eastAsia="仿宋"/>
          <w:lang w:val="en-US" w:eastAsia="en-US"/>
        </w:rPr>
      </w:pPr>
      <w:bookmarkStart w:id="11" w:name="_Toc21330"/>
      <w:r>
        <w:rPr>
          <w:rFonts w:ascii="仿宋" w:hAnsi="仿宋" w:eastAsia="仿宋"/>
          <w:lang w:val="en-US" w:eastAsia="en-US"/>
        </w:rPr>
        <w:t>第二章 总体要求</w:t>
      </w:r>
      <w:bookmarkEnd w:id="11"/>
    </w:p>
    <w:p w14:paraId="13192CAB">
      <w:pPr>
        <w:pStyle w:val="36"/>
        <w:bidi w:val="0"/>
        <w:rPr>
          <w:rFonts w:hint="eastAsia" w:ascii="仿宋" w:hAnsi="仿宋" w:eastAsia="仿宋"/>
          <w:lang w:val="en-US" w:eastAsia="en-US"/>
        </w:rPr>
      </w:pPr>
      <w:bookmarkStart w:id="12" w:name="第一节 指导思想和基本原则"/>
      <w:bookmarkEnd w:id="12"/>
      <w:bookmarkStart w:id="13" w:name="_Toc28382"/>
      <w:r>
        <w:rPr>
          <w:rFonts w:hint="eastAsia" w:ascii="仿宋" w:hAnsi="仿宋" w:eastAsia="仿宋"/>
          <w:lang w:val="en-US" w:eastAsia="en-US"/>
        </w:rPr>
        <w:t>第一节 指导思想和基本原则</w:t>
      </w:r>
      <w:bookmarkEnd w:id="13"/>
    </w:p>
    <w:p w14:paraId="3D127F3F">
      <w:pPr>
        <w:pStyle w:val="37"/>
        <w:rPr>
          <w:rFonts w:hint="default" w:ascii="仿宋" w:hAnsi="仿宋" w:eastAsia="仿宋"/>
          <w:color w:val="auto"/>
          <w:lang w:eastAsia="zh-CN"/>
        </w:rPr>
      </w:pPr>
      <w:r>
        <w:rPr>
          <w:rFonts w:ascii="仿宋" w:hAnsi="仿宋" w:eastAsia="仿宋"/>
          <w:color w:val="auto"/>
          <w:lang w:eastAsia="zh-CN"/>
        </w:rPr>
        <w:t>一、指导思想</w:t>
      </w:r>
    </w:p>
    <w:p w14:paraId="3FD91444">
      <w:pPr>
        <w:pStyle w:val="34"/>
        <w:bidi w:val="0"/>
        <w:rPr>
          <w:rFonts w:hint="default" w:ascii="仿宋" w:hAnsi="仿宋" w:eastAsia="仿宋"/>
          <w:lang w:eastAsia="zh-CN"/>
        </w:rPr>
      </w:pPr>
      <w:r>
        <w:rPr>
          <w:rFonts w:hint="eastAsia" w:ascii="仿宋" w:hAnsi="仿宋" w:eastAsia="仿宋"/>
          <w:lang w:eastAsia="zh-CN"/>
        </w:rPr>
        <w:t>以习近平新时代中国特色社会主义思想为指导，全面贯彻党的二十大和二十届二中、三中全会精神，以全面提升“晋北风沙源治理、</w:t>
      </w:r>
      <w:r>
        <w:rPr>
          <w:rFonts w:hint="eastAsia" w:ascii="仿宋" w:hAnsi="仿宋" w:eastAsia="仿宋"/>
          <w:lang w:val="en-US" w:eastAsia="zh-CN"/>
        </w:rPr>
        <w:t>桑干河流域</w:t>
      </w:r>
      <w:r>
        <w:rPr>
          <w:rFonts w:hint="eastAsia" w:ascii="仿宋" w:hAnsi="仿宋" w:eastAsia="仿宋"/>
          <w:lang w:eastAsia="zh-CN"/>
        </w:rPr>
        <w:t>水源涵养与水土保持”质量为目标，以系统解决核心生态问题为导向，以“</w:t>
      </w:r>
      <w:r>
        <w:rPr>
          <w:rFonts w:hint="eastAsia"/>
          <w:color w:val="auto"/>
          <w:lang w:val="en-US" w:eastAsia="zh-CN"/>
        </w:rPr>
        <w:t>一屏三廊</w:t>
      </w:r>
      <w:r>
        <w:rPr>
          <w:rFonts w:hint="eastAsia" w:ascii="仿宋" w:hAnsi="仿宋" w:eastAsia="仿宋"/>
          <w:lang w:eastAsia="zh-CN"/>
        </w:rPr>
        <w:t>”为主战场，合理划定生态修复分区，确定生态修复重点区域，合理设置目标任务和指标，落实国家和山西省、</w:t>
      </w:r>
      <w:r>
        <w:rPr>
          <w:rFonts w:hint="eastAsia" w:ascii="仿宋" w:hAnsi="仿宋" w:eastAsia="仿宋"/>
          <w:lang w:val="en-US" w:eastAsia="zh-CN"/>
        </w:rPr>
        <w:t>大同市</w:t>
      </w:r>
      <w:r>
        <w:rPr>
          <w:rFonts w:hint="eastAsia" w:ascii="仿宋" w:hAnsi="仿宋" w:eastAsia="仿宋"/>
          <w:lang w:eastAsia="zh-CN"/>
        </w:rPr>
        <w:t>国土空间规划相关要求，以</w:t>
      </w:r>
      <w:r>
        <w:rPr>
          <w:rFonts w:hint="eastAsia" w:ascii="仿宋" w:hAnsi="仿宋" w:eastAsia="仿宋"/>
          <w:lang w:val="en-US" w:eastAsia="zh-CN"/>
        </w:rPr>
        <w:t>云冈区</w:t>
      </w:r>
      <w:r>
        <w:rPr>
          <w:rFonts w:hint="eastAsia" w:ascii="仿宋" w:hAnsi="仿宋" w:eastAsia="仿宋"/>
          <w:lang w:eastAsia="zh-CN"/>
        </w:rPr>
        <w:t>国土空间总体规划为指引，科学部署生态修复重点工程，构建</w:t>
      </w:r>
      <w:r>
        <w:rPr>
          <w:rFonts w:hint="eastAsia" w:ascii="仿宋" w:hAnsi="仿宋" w:eastAsia="仿宋"/>
          <w:lang w:val="en-US" w:eastAsia="zh-CN"/>
        </w:rPr>
        <w:t>云冈区</w:t>
      </w:r>
      <w:r>
        <w:rPr>
          <w:rFonts w:hint="eastAsia" w:ascii="仿宋" w:hAnsi="仿宋" w:eastAsia="仿宋"/>
          <w:lang w:eastAsia="zh-CN"/>
        </w:rPr>
        <w:t>国土空间生态保护修复格局，着力提高生态系统自我修复能力，切实增强生态系统稳定性，显著提升生态系统功能，全面提高优质生态系统产品供给能力，建设人与自然和谐共生的美丽</w:t>
      </w:r>
      <w:r>
        <w:rPr>
          <w:rFonts w:hint="eastAsia" w:ascii="仿宋" w:hAnsi="仿宋" w:eastAsia="仿宋"/>
          <w:lang w:val="en-US" w:eastAsia="zh-CN"/>
        </w:rPr>
        <w:t>云冈</w:t>
      </w:r>
      <w:r>
        <w:rPr>
          <w:rFonts w:hint="eastAsia" w:ascii="仿宋" w:hAnsi="仿宋" w:eastAsia="仿宋"/>
          <w:lang w:eastAsia="zh-CN"/>
        </w:rPr>
        <w:t>。</w:t>
      </w:r>
    </w:p>
    <w:p w14:paraId="5CA593A0">
      <w:pPr>
        <w:pStyle w:val="37"/>
        <w:rPr>
          <w:rFonts w:hint="default" w:ascii="仿宋" w:hAnsi="仿宋" w:eastAsia="仿宋"/>
          <w:color w:val="auto"/>
          <w:lang w:val="en-US" w:eastAsia="zh-CN"/>
        </w:rPr>
      </w:pPr>
      <w:r>
        <w:rPr>
          <w:rFonts w:hint="eastAsia" w:ascii="仿宋" w:hAnsi="仿宋" w:eastAsia="仿宋"/>
          <w:color w:val="auto"/>
          <w:lang w:val="en-US" w:eastAsia="zh-CN"/>
        </w:rPr>
        <w:t>二</w:t>
      </w:r>
      <w:r>
        <w:rPr>
          <w:rFonts w:ascii="仿宋" w:hAnsi="仿宋" w:eastAsia="仿宋"/>
          <w:color w:val="auto"/>
          <w:lang w:eastAsia="zh-CN"/>
        </w:rPr>
        <w:t>、</w:t>
      </w:r>
      <w:r>
        <w:rPr>
          <w:rFonts w:hint="eastAsia" w:ascii="仿宋" w:hAnsi="仿宋" w:eastAsia="仿宋"/>
          <w:color w:val="auto"/>
          <w:lang w:val="en-US" w:eastAsia="zh-CN"/>
        </w:rPr>
        <w:t>基本原则</w:t>
      </w:r>
    </w:p>
    <w:p w14:paraId="19DBDE6B">
      <w:pPr>
        <w:pStyle w:val="34"/>
        <w:bidi w:val="0"/>
        <w:rPr>
          <w:rFonts w:ascii="仿宋" w:hAnsi="仿宋" w:eastAsia="仿宋" w:cs="仿宋"/>
          <w:b/>
          <w:bCs/>
          <w:color w:val="auto"/>
          <w:szCs w:val="28"/>
        </w:rPr>
      </w:pPr>
      <w:r>
        <w:rPr>
          <w:rFonts w:hint="eastAsia" w:ascii="仿宋" w:hAnsi="仿宋" w:eastAsia="仿宋" w:cs="仿宋"/>
          <w:b/>
          <w:bCs/>
          <w:color w:val="auto"/>
          <w:szCs w:val="28"/>
        </w:rPr>
        <w:t>生态优先，绿色发展</w:t>
      </w:r>
    </w:p>
    <w:p w14:paraId="7C29CEC5">
      <w:pPr>
        <w:pStyle w:val="34"/>
        <w:bidi w:val="0"/>
        <w:rPr>
          <w:rFonts w:ascii="仿宋" w:hAnsi="仿宋" w:eastAsia="仿宋" w:cs="仿宋"/>
          <w:color w:val="auto"/>
          <w:szCs w:val="28"/>
        </w:rPr>
      </w:pPr>
      <w:r>
        <w:rPr>
          <w:rFonts w:hint="eastAsia" w:ascii="仿宋" w:hAnsi="仿宋" w:eastAsia="仿宋" w:cs="仿宋"/>
          <w:color w:val="auto"/>
          <w:szCs w:val="28"/>
        </w:rPr>
        <w:t>坚持尊重自然、顺应自然、保护自然，牢固树立和践行绿水青山就是金山银山理念，遵循生态系统演替规律，推动从过度干预、过度利用向自然恢复、休养生息转变。严守自然生态安全边界，实施基于自然的解决方案，保护生物多样性，促进经济社会可持续发展。统筹考虑人与自然的关系，将生态修复与城市绿色发展相结合，推动生态产品价值实现和生态修复产业高质量发展，不断满足人民群众日益增长优美生态环境的需要和对优质生态产品的需求。</w:t>
      </w:r>
    </w:p>
    <w:p w14:paraId="025E998A">
      <w:pPr>
        <w:pStyle w:val="34"/>
        <w:bidi w:val="0"/>
        <w:rPr>
          <w:rFonts w:ascii="仿宋" w:hAnsi="仿宋" w:eastAsia="仿宋" w:cs="仿宋"/>
          <w:color w:val="auto"/>
          <w:szCs w:val="28"/>
        </w:rPr>
      </w:pPr>
      <w:r>
        <w:rPr>
          <w:rFonts w:hint="eastAsia" w:ascii="仿宋" w:hAnsi="仿宋" w:eastAsia="仿宋" w:cs="仿宋"/>
          <w:b/>
          <w:bCs/>
          <w:color w:val="auto"/>
          <w:szCs w:val="28"/>
        </w:rPr>
        <w:t>统筹规划，系统修复</w:t>
      </w:r>
    </w:p>
    <w:p w14:paraId="5E235A3B">
      <w:pPr>
        <w:pStyle w:val="34"/>
        <w:bidi w:val="0"/>
        <w:rPr>
          <w:rFonts w:ascii="仿宋" w:hAnsi="仿宋" w:eastAsia="仿宋" w:cs="仿宋"/>
          <w:color w:val="auto"/>
          <w:szCs w:val="28"/>
        </w:rPr>
      </w:pPr>
      <w:r>
        <w:rPr>
          <w:rFonts w:hint="eastAsia" w:ascii="仿宋" w:hAnsi="仿宋" w:eastAsia="仿宋" w:cs="仿宋"/>
          <w:color w:val="auto"/>
          <w:szCs w:val="28"/>
        </w:rPr>
        <w:t>贯彻党中央、国务院决策部署，全面落实黄河流域生态保护和高质量发展国家战略，按照山西省、</w:t>
      </w:r>
      <w:r>
        <w:rPr>
          <w:rFonts w:hint="eastAsia" w:ascii="仿宋" w:hAnsi="仿宋" w:eastAsia="仿宋" w:cs="仿宋"/>
          <w:color w:val="auto"/>
          <w:szCs w:val="28"/>
          <w:lang w:val="en-US" w:eastAsia="zh-CN"/>
        </w:rPr>
        <w:t>大同</w:t>
      </w:r>
      <w:r>
        <w:rPr>
          <w:rFonts w:hint="eastAsia" w:ascii="仿宋" w:hAnsi="仿宋" w:eastAsia="仿宋" w:cs="仿宋"/>
          <w:color w:val="auto"/>
          <w:szCs w:val="28"/>
        </w:rPr>
        <w:t>市、</w:t>
      </w:r>
      <w:r>
        <w:rPr>
          <w:rFonts w:hint="eastAsia" w:ascii="仿宋" w:hAnsi="仿宋" w:eastAsia="仿宋" w:cs="仿宋"/>
          <w:color w:val="auto"/>
          <w:szCs w:val="28"/>
          <w:lang w:val="en-US" w:eastAsia="zh-CN"/>
        </w:rPr>
        <w:t>云冈区</w:t>
      </w:r>
      <w:r>
        <w:rPr>
          <w:rFonts w:hint="eastAsia" w:ascii="仿宋" w:hAnsi="仿宋" w:eastAsia="仿宋" w:cs="仿宋"/>
          <w:color w:val="auto"/>
          <w:szCs w:val="28"/>
        </w:rPr>
        <w:t>国土空间规划要求，统筹构建全</w:t>
      </w:r>
      <w:r>
        <w:rPr>
          <w:rFonts w:hint="eastAsia" w:cs="仿宋"/>
          <w:color w:val="auto"/>
          <w:szCs w:val="28"/>
          <w:lang w:val="en-US" w:eastAsia="zh-CN"/>
        </w:rPr>
        <w:t>区</w:t>
      </w:r>
      <w:r>
        <w:rPr>
          <w:rFonts w:hint="eastAsia" w:ascii="仿宋" w:hAnsi="仿宋" w:eastAsia="仿宋" w:cs="仿宋"/>
          <w:color w:val="auto"/>
          <w:szCs w:val="28"/>
        </w:rPr>
        <w:t>生态保护修复格局，牢固树立和践行“山水林田湖草</w:t>
      </w:r>
      <w:r>
        <w:rPr>
          <w:rFonts w:hint="eastAsia" w:cs="仿宋"/>
          <w:color w:val="auto"/>
          <w:szCs w:val="28"/>
          <w:lang w:val="en-US" w:eastAsia="zh-CN"/>
        </w:rPr>
        <w:t>沙</w:t>
      </w:r>
      <w:r>
        <w:rPr>
          <w:rFonts w:hint="eastAsia" w:ascii="仿宋" w:hAnsi="仿宋" w:eastAsia="仿宋" w:cs="仿宋"/>
          <w:color w:val="auto"/>
          <w:szCs w:val="28"/>
        </w:rPr>
        <w:t>是生命共同体”理念，全面考虑自然地理单元的完整性、生态系统的关联性、自然生态要素的综合性，对各类自然生态要素进行整体保护、系统修复、综合治理，实现山上山下同治、地上地下同治、流域上下游同治，分步落实各级重大生态工程，提升生态系统稳定性。</w:t>
      </w:r>
    </w:p>
    <w:p w14:paraId="12215791">
      <w:pPr>
        <w:pStyle w:val="34"/>
        <w:bidi w:val="0"/>
        <w:rPr>
          <w:rFonts w:ascii="仿宋" w:hAnsi="仿宋" w:eastAsia="仿宋" w:cs="仿宋"/>
          <w:color w:val="auto"/>
          <w:szCs w:val="28"/>
        </w:rPr>
      </w:pPr>
      <w:r>
        <w:rPr>
          <w:rFonts w:hint="eastAsia" w:ascii="仿宋" w:hAnsi="仿宋" w:eastAsia="仿宋" w:cs="仿宋"/>
          <w:b/>
          <w:bCs/>
          <w:color w:val="auto"/>
          <w:szCs w:val="28"/>
        </w:rPr>
        <w:t>问题导向，因地制宜</w:t>
      </w:r>
    </w:p>
    <w:p w14:paraId="423AB419">
      <w:pPr>
        <w:pStyle w:val="34"/>
        <w:bidi w:val="0"/>
        <w:rPr>
          <w:rFonts w:ascii="仿宋" w:hAnsi="仿宋" w:eastAsia="仿宋" w:cs="仿宋"/>
          <w:color w:val="auto"/>
          <w:szCs w:val="28"/>
        </w:rPr>
      </w:pPr>
      <w:r>
        <w:rPr>
          <w:rFonts w:hint="eastAsia" w:ascii="仿宋" w:hAnsi="仿宋" w:eastAsia="仿宋" w:cs="仿宋"/>
          <w:color w:val="auto"/>
          <w:szCs w:val="28"/>
        </w:rPr>
        <w:t>立足</w:t>
      </w:r>
      <w:r>
        <w:rPr>
          <w:rFonts w:hint="eastAsia" w:cs="仿宋"/>
          <w:color w:val="auto"/>
          <w:szCs w:val="28"/>
          <w:lang w:val="en-US" w:eastAsia="zh-CN"/>
        </w:rPr>
        <w:t>云冈区</w:t>
      </w:r>
      <w:r>
        <w:rPr>
          <w:rFonts w:hint="eastAsia" w:ascii="仿宋" w:hAnsi="仿宋" w:eastAsia="仿宋" w:cs="仿宋"/>
          <w:color w:val="auto"/>
          <w:szCs w:val="28"/>
        </w:rPr>
        <w:t>自然地理格局和生态系统现状，准确识别国土空间水土流失、生态系统退化等突出生态问题，科学预判主要生态风险，合理确定修复目标。以资源环境承载能力为基础，聚焦重点流域、重点区域，明确需要解决的重大问题，坚持宜保则保、宜耕则耕、宜林则林、宜草则草、宜湿则湿原则，因地制宜开展生态保护修复工作，提高修复的科学性和施策的针对性、有效性。</w:t>
      </w:r>
    </w:p>
    <w:p w14:paraId="5B5B3504">
      <w:pPr>
        <w:pStyle w:val="34"/>
        <w:bidi w:val="0"/>
        <w:rPr>
          <w:rFonts w:ascii="仿宋" w:hAnsi="仿宋" w:eastAsia="仿宋" w:cs="仿宋"/>
          <w:color w:val="auto"/>
          <w:szCs w:val="28"/>
        </w:rPr>
      </w:pPr>
      <w:r>
        <w:rPr>
          <w:rFonts w:hint="eastAsia" w:ascii="仿宋" w:hAnsi="仿宋" w:eastAsia="仿宋" w:cs="仿宋"/>
          <w:b/>
          <w:bCs/>
          <w:color w:val="auto"/>
          <w:szCs w:val="28"/>
        </w:rPr>
        <w:t>经济合理，效益综合</w:t>
      </w:r>
    </w:p>
    <w:p w14:paraId="4ABA4169">
      <w:pPr>
        <w:pStyle w:val="34"/>
        <w:bidi w:val="0"/>
        <w:rPr>
          <w:rFonts w:ascii="仿宋" w:hAnsi="仿宋" w:eastAsia="仿宋" w:cs="仿宋"/>
          <w:color w:val="auto"/>
          <w:szCs w:val="28"/>
        </w:rPr>
      </w:pPr>
      <w:r>
        <w:rPr>
          <w:rFonts w:hint="eastAsia" w:ascii="仿宋" w:hAnsi="仿宋" w:eastAsia="仿宋" w:cs="仿宋"/>
          <w:color w:val="auto"/>
          <w:szCs w:val="28"/>
        </w:rPr>
        <w:t>基于全</w:t>
      </w:r>
      <w:r>
        <w:rPr>
          <w:rFonts w:hint="eastAsia" w:ascii="仿宋" w:hAnsi="仿宋" w:eastAsia="仿宋" w:cs="仿宋"/>
          <w:color w:val="auto"/>
          <w:szCs w:val="28"/>
          <w:lang w:val="en-US" w:eastAsia="zh-CN"/>
        </w:rPr>
        <w:t>区</w:t>
      </w:r>
      <w:r>
        <w:rPr>
          <w:rFonts w:hint="eastAsia" w:ascii="仿宋" w:hAnsi="仿宋" w:eastAsia="仿宋" w:cs="仿宋"/>
          <w:color w:val="auto"/>
          <w:szCs w:val="28"/>
        </w:rPr>
        <w:t>财政收入状况，结合生态保护修复目标，合理确定各阶段生态保护修复工程投资规模，优化重点工程的类型、布局和时序，提高综合效率，避免相关专项资金重复安排，采用当地成熟、适用的保护修复技术措施，实现低成本修复、低成本管护。统筹谋划全</w:t>
      </w:r>
      <w:r>
        <w:rPr>
          <w:rFonts w:hint="eastAsia" w:ascii="仿宋" w:hAnsi="仿宋" w:eastAsia="仿宋" w:cs="仿宋"/>
          <w:color w:val="auto"/>
          <w:szCs w:val="28"/>
          <w:lang w:val="en-US" w:eastAsia="zh-CN"/>
        </w:rPr>
        <w:t>区</w:t>
      </w:r>
      <w:r>
        <w:rPr>
          <w:rFonts w:hint="eastAsia" w:ascii="仿宋" w:hAnsi="仿宋" w:eastAsia="仿宋" w:cs="仿宋"/>
          <w:color w:val="auto"/>
          <w:szCs w:val="28"/>
        </w:rPr>
        <w:t>生态保护修复工作，系统开展山水林田湖草</w:t>
      </w:r>
      <w:r>
        <w:rPr>
          <w:rFonts w:hint="eastAsia" w:cs="仿宋"/>
          <w:color w:val="auto"/>
          <w:szCs w:val="28"/>
          <w:lang w:val="en-US" w:eastAsia="zh-CN"/>
        </w:rPr>
        <w:t>沙</w:t>
      </w:r>
      <w:r>
        <w:rPr>
          <w:rFonts w:hint="eastAsia" w:ascii="仿宋" w:hAnsi="仿宋" w:eastAsia="仿宋" w:cs="仿宋"/>
          <w:color w:val="auto"/>
          <w:szCs w:val="28"/>
        </w:rPr>
        <w:t>修复治理，注重促进生态系统健康稳定与可持续利用，使工程项目实施的生态、社会和经济效益耦合最佳。</w:t>
      </w:r>
    </w:p>
    <w:p w14:paraId="0174F238">
      <w:pPr>
        <w:pStyle w:val="34"/>
        <w:bidi w:val="0"/>
        <w:rPr>
          <w:rFonts w:ascii="仿宋" w:hAnsi="仿宋" w:eastAsia="仿宋" w:cs="仿宋"/>
          <w:color w:val="auto"/>
          <w:szCs w:val="28"/>
        </w:rPr>
      </w:pPr>
      <w:r>
        <w:rPr>
          <w:rFonts w:hint="eastAsia" w:ascii="仿宋" w:hAnsi="仿宋" w:eastAsia="仿宋" w:cs="仿宋"/>
          <w:b/>
          <w:bCs/>
          <w:color w:val="auto"/>
          <w:szCs w:val="28"/>
        </w:rPr>
        <w:t>创新机制，多元参与</w:t>
      </w:r>
    </w:p>
    <w:p w14:paraId="25074ACD">
      <w:pPr>
        <w:pStyle w:val="34"/>
        <w:bidi w:val="0"/>
        <w:rPr>
          <w:rFonts w:ascii="仿宋" w:hAnsi="仿宋" w:eastAsia="仿宋"/>
        </w:rPr>
      </w:pPr>
      <w:r>
        <w:rPr>
          <w:rFonts w:hint="eastAsia" w:ascii="仿宋" w:hAnsi="仿宋" w:eastAsia="仿宋" w:cs="仿宋"/>
          <w:color w:val="auto"/>
          <w:szCs w:val="28"/>
        </w:rPr>
        <w:t>建立完善</w:t>
      </w:r>
      <w:r>
        <w:rPr>
          <w:rFonts w:hint="eastAsia" w:ascii="仿宋" w:hAnsi="仿宋" w:eastAsia="仿宋" w:cs="仿宋"/>
          <w:color w:val="auto"/>
          <w:szCs w:val="28"/>
          <w:lang w:val="en-US" w:eastAsia="zh-CN"/>
        </w:rPr>
        <w:t>区</w:t>
      </w:r>
      <w:r>
        <w:rPr>
          <w:rFonts w:hint="eastAsia" w:ascii="仿宋" w:hAnsi="仿宋" w:eastAsia="仿宋" w:cs="仿宋"/>
          <w:color w:val="auto"/>
          <w:szCs w:val="28"/>
        </w:rPr>
        <w:t>级统筹、多部门齐抓共管的工作机制。由</w:t>
      </w:r>
      <w:r>
        <w:rPr>
          <w:rFonts w:hint="eastAsia" w:cs="仿宋"/>
          <w:color w:val="auto"/>
          <w:szCs w:val="28"/>
          <w:lang w:val="en-US" w:eastAsia="zh-CN"/>
        </w:rPr>
        <w:t>云冈区</w:t>
      </w:r>
      <w:r>
        <w:rPr>
          <w:rFonts w:hint="eastAsia" w:ascii="仿宋" w:hAnsi="仿宋" w:eastAsia="仿宋" w:cs="仿宋"/>
          <w:color w:val="auto"/>
          <w:szCs w:val="28"/>
        </w:rPr>
        <w:t>工作领导小组贯彻落实省委省政府</w:t>
      </w:r>
      <w:r>
        <w:rPr>
          <w:rFonts w:hint="eastAsia" w:cs="仿宋"/>
          <w:color w:val="auto"/>
          <w:szCs w:val="28"/>
          <w:lang w:eastAsia="zh-CN"/>
        </w:rPr>
        <w:t>、</w:t>
      </w:r>
      <w:r>
        <w:rPr>
          <w:rFonts w:hint="eastAsia" w:cs="仿宋"/>
          <w:color w:val="auto"/>
          <w:szCs w:val="28"/>
          <w:lang w:val="en-US" w:eastAsia="zh-CN"/>
        </w:rPr>
        <w:t>市委市政府</w:t>
      </w:r>
      <w:r>
        <w:rPr>
          <w:rFonts w:hint="eastAsia" w:ascii="仿宋" w:hAnsi="仿宋" w:eastAsia="仿宋" w:cs="仿宋"/>
          <w:color w:val="auto"/>
          <w:szCs w:val="28"/>
        </w:rPr>
        <w:t>生态保护与修复的统一部署，统筹协调推进</w:t>
      </w:r>
      <w:r>
        <w:rPr>
          <w:rFonts w:hint="eastAsia" w:cs="仿宋"/>
          <w:color w:val="auto"/>
          <w:szCs w:val="28"/>
          <w:lang w:val="en-US" w:eastAsia="zh-CN"/>
        </w:rPr>
        <w:t>云冈区</w:t>
      </w:r>
      <w:r>
        <w:rPr>
          <w:rFonts w:hint="eastAsia" w:ascii="仿宋" w:hAnsi="仿宋" w:eastAsia="仿宋" w:cs="仿宋"/>
          <w:color w:val="auto"/>
          <w:szCs w:val="28"/>
        </w:rPr>
        <w:t>国土空间生态修复高质量发展。创新国土空间生态修复的组织、实施、考核、激励等机制和适应性管理模式。构建政府为主导、企业为主体、社会组织和公众共同参与的生态修复体系，探索多渠道、多元化的投融资模式，形成实施保障的长效机制。</w:t>
      </w:r>
    </w:p>
    <w:p w14:paraId="6C4C7329">
      <w:pPr>
        <w:pStyle w:val="34"/>
        <w:bidi w:val="0"/>
        <w:rPr>
          <w:rFonts w:ascii="仿宋" w:hAnsi="仿宋" w:eastAsia="仿宋"/>
        </w:rPr>
        <w:sectPr>
          <w:pgSz w:w="11910" w:h="16840"/>
          <w:pgMar w:top="1520" w:right="1100" w:bottom="1220" w:left="1120" w:header="0" w:footer="1034" w:gutter="0"/>
          <w:pgNumType w:fmt="decimal"/>
          <w:cols w:space="720" w:num="1"/>
        </w:sectPr>
      </w:pPr>
    </w:p>
    <w:p w14:paraId="7AE5D2A6">
      <w:pPr>
        <w:pStyle w:val="36"/>
        <w:spacing w:after="240"/>
        <w:rPr>
          <w:rFonts w:hint="default" w:ascii="仿宋" w:hAnsi="仿宋" w:eastAsia="仿宋"/>
          <w:color w:val="auto"/>
          <w:lang w:val="en-US" w:eastAsia="zh-CN"/>
        </w:rPr>
      </w:pPr>
      <w:bookmarkStart w:id="14" w:name="_Toc11136"/>
      <w:r>
        <w:rPr>
          <w:rFonts w:ascii="仿宋" w:hAnsi="仿宋" w:eastAsia="仿宋"/>
          <w:color w:val="auto"/>
          <w:lang w:eastAsia="zh-CN"/>
        </w:rPr>
        <w:t>第</w:t>
      </w:r>
      <w:r>
        <w:rPr>
          <w:rFonts w:hint="eastAsia" w:ascii="仿宋" w:hAnsi="仿宋" w:eastAsia="仿宋"/>
          <w:color w:val="auto"/>
          <w:lang w:val="en-US" w:eastAsia="zh-CN"/>
        </w:rPr>
        <w:t>二</w:t>
      </w:r>
      <w:r>
        <w:rPr>
          <w:rFonts w:ascii="仿宋" w:hAnsi="仿宋" w:eastAsia="仿宋"/>
          <w:color w:val="auto"/>
          <w:lang w:eastAsia="zh-CN"/>
        </w:rPr>
        <w:t xml:space="preserve">节 </w:t>
      </w:r>
      <w:r>
        <w:rPr>
          <w:rFonts w:hint="eastAsia" w:ascii="仿宋" w:hAnsi="仿宋" w:eastAsia="仿宋"/>
          <w:color w:val="auto"/>
          <w:lang w:val="en-US" w:eastAsia="zh-CN"/>
        </w:rPr>
        <w:t>规划</w:t>
      </w:r>
      <w:r>
        <w:rPr>
          <w:rFonts w:ascii="仿宋" w:hAnsi="仿宋" w:eastAsia="仿宋"/>
          <w:color w:val="auto"/>
          <w:lang w:eastAsia="zh-CN"/>
        </w:rPr>
        <w:t>目标</w:t>
      </w:r>
      <w:r>
        <w:rPr>
          <w:rFonts w:hint="eastAsia" w:ascii="仿宋" w:hAnsi="仿宋" w:eastAsia="仿宋"/>
          <w:color w:val="auto"/>
          <w:lang w:val="en-US" w:eastAsia="zh-CN"/>
        </w:rPr>
        <w:t>与指标</w:t>
      </w:r>
      <w:bookmarkEnd w:id="14"/>
    </w:p>
    <w:p w14:paraId="72B170A6">
      <w:pPr>
        <w:pStyle w:val="37"/>
        <w:rPr>
          <w:rFonts w:hint="default" w:ascii="仿宋" w:hAnsi="仿宋" w:eastAsia="仿宋"/>
          <w:color w:val="auto"/>
          <w:lang w:eastAsia="zh-CN"/>
        </w:rPr>
      </w:pPr>
      <w:r>
        <w:rPr>
          <w:rFonts w:ascii="仿宋" w:hAnsi="仿宋" w:eastAsia="仿宋"/>
          <w:color w:val="auto"/>
          <w:lang w:eastAsia="zh-CN"/>
        </w:rPr>
        <w:t>一、总体目标</w:t>
      </w:r>
    </w:p>
    <w:p w14:paraId="75E500EA">
      <w:pPr>
        <w:pStyle w:val="34"/>
        <w:rPr>
          <w:rFonts w:hint="default" w:ascii="仿宋" w:hAnsi="仿宋" w:eastAsia="仿宋"/>
          <w:color w:val="auto"/>
          <w:lang w:eastAsia="zh-CN"/>
        </w:rPr>
      </w:pPr>
      <w:r>
        <w:rPr>
          <w:rFonts w:hint="eastAsia" w:ascii="仿宋" w:hAnsi="仿宋" w:eastAsia="仿宋"/>
          <w:color w:val="auto"/>
          <w:lang w:eastAsia="zh-CN"/>
        </w:rPr>
        <w:t>以建设人与自然和谐共生的美丽</w:t>
      </w:r>
      <w:r>
        <w:rPr>
          <w:rFonts w:hint="eastAsia" w:ascii="仿宋" w:hAnsi="仿宋" w:eastAsia="仿宋"/>
          <w:color w:val="auto"/>
          <w:lang w:val="en-US" w:eastAsia="zh-CN"/>
        </w:rPr>
        <w:t>云冈</w:t>
      </w:r>
      <w:r>
        <w:rPr>
          <w:rFonts w:hint="eastAsia" w:ascii="仿宋" w:hAnsi="仿宋" w:eastAsia="仿宋"/>
          <w:color w:val="auto"/>
          <w:lang w:eastAsia="zh-CN"/>
        </w:rPr>
        <w:t>为目标愿景，以支持山西省“一带三屏七廊”生态保护总体格局、</w:t>
      </w:r>
      <w:r>
        <w:rPr>
          <w:rFonts w:hint="eastAsia" w:ascii="仿宋" w:hAnsi="仿宋" w:eastAsia="仿宋"/>
          <w:color w:val="auto"/>
          <w:lang w:val="en-US" w:eastAsia="zh-CN"/>
        </w:rPr>
        <w:t>大同市</w:t>
      </w:r>
      <w:r>
        <w:rPr>
          <w:rFonts w:hint="eastAsia" w:ascii="仿宋" w:hAnsi="仿宋" w:eastAsia="仿宋"/>
          <w:color w:val="auto"/>
          <w:lang w:eastAsia="zh-CN"/>
        </w:rPr>
        <w:t>国土空间总体规划确定的“一带两屏多廊道”生态保护格局构建及落实，</w:t>
      </w:r>
      <w:r>
        <w:rPr>
          <w:rFonts w:hint="eastAsia" w:ascii="仿宋" w:hAnsi="仿宋" w:eastAsia="仿宋"/>
          <w:color w:val="auto"/>
          <w:lang w:val="en-US" w:eastAsia="zh-CN"/>
        </w:rPr>
        <w:t>以云冈区“一屏三廊”的生态修复格局</w:t>
      </w:r>
      <w:r>
        <w:rPr>
          <w:rFonts w:hint="eastAsia" w:ascii="仿宋" w:hAnsi="仿宋" w:eastAsia="仿宋"/>
          <w:color w:val="auto"/>
          <w:lang w:eastAsia="zh-CN"/>
        </w:rPr>
        <w:t>为目标，统筹推进</w:t>
      </w:r>
      <w:r>
        <w:rPr>
          <w:rFonts w:hint="eastAsia" w:ascii="仿宋" w:hAnsi="仿宋" w:eastAsia="仿宋"/>
          <w:color w:val="auto"/>
          <w:lang w:val="en-US" w:eastAsia="zh-CN"/>
        </w:rPr>
        <w:t>云冈区</w:t>
      </w:r>
      <w:r>
        <w:rPr>
          <w:rFonts w:hint="eastAsia" w:ascii="仿宋" w:hAnsi="仿宋" w:eastAsia="仿宋"/>
          <w:color w:val="auto"/>
          <w:lang w:eastAsia="zh-CN"/>
        </w:rPr>
        <w:t>山水林田湖草沙矿的系统修复，提高生态空间品质、增强农业空间生态功能，提升城乡人居环境宜居度，</w:t>
      </w:r>
      <w:r>
        <w:rPr>
          <w:rFonts w:hint="eastAsia" w:ascii="仿宋" w:hAnsi="仿宋" w:eastAsia="仿宋"/>
          <w:color w:val="auto"/>
          <w:lang w:val="en-US" w:eastAsia="zh-CN"/>
        </w:rPr>
        <w:t>助力将</w:t>
      </w:r>
      <w:r>
        <w:rPr>
          <w:rFonts w:hint="eastAsia" w:ascii="仿宋" w:hAnsi="仿宋" w:eastAsia="仿宋"/>
          <w:color w:val="auto"/>
          <w:lang w:eastAsia="zh-CN"/>
        </w:rPr>
        <w:t>大同市建设为京津冀西部重要生态安全屏障、晋北和环首都生态涵养地。</w:t>
      </w:r>
    </w:p>
    <w:p w14:paraId="7F1553F1">
      <w:pPr>
        <w:pStyle w:val="37"/>
        <w:rPr>
          <w:rFonts w:ascii="仿宋" w:hAnsi="仿宋" w:eastAsia="仿宋"/>
          <w:color w:val="auto"/>
          <w:lang w:eastAsia="zh-CN"/>
        </w:rPr>
      </w:pPr>
      <w:r>
        <w:rPr>
          <w:rFonts w:ascii="仿宋" w:hAnsi="仿宋" w:eastAsia="仿宋"/>
          <w:color w:val="auto"/>
          <w:lang w:eastAsia="zh-CN"/>
        </w:rPr>
        <w:t>二、</w:t>
      </w:r>
      <w:r>
        <w:rPr>
          <w:rFonts w:hint="eastAsia" w:ascii="仿宋" w:hAnsi="仿宋" w:eastAsia="仿宋"/>
          <w:color w:val="auto"/>
          <w:lang w:val="en-US" w:eastAsia="zh-CN"/>
        </w:rPr>
        <w:t>阶段</w:t>
      </w:r>
      <w:r>
        <w:rPr>
          <w:rFonts w:ascii="仿宋" w:hAnsi="仿宋" w:eastAsia="仿宋"/>
          <w:color w:val="auto"/>
          <w:lang w:eastAsia="zh-CN"/>
        </w:rPr>
        <w:t>目标</w:t>
      </w:r>
    </w:p>
    <w:p w14:paraId="745C968A">
      <w:pPr>
        <w:pStyle w:val="34"/>
        <w:bidi w:val="0"/>
        <w:rPr>
          <w:rFonts w:hint="default" w:ascii="仿宋" w:hAnsi="仿宋" w:eastAsia="仿宋"/>
          <w:b/>
          <w:bCs/>
          <w:lang w:eastAsia="zh-CN"/>
        </w:rPr>
      </w:pPr>
      <w:r>
        <w:rPr>
          <w:rFonts w:hint="eastAsia" w:ascii="仿宋" w:hAnsi="仿宋" w:eastAsia="仿宋"/>
          <w:b/>
          <w:bCs/>
          <w:lang w:eastAsia="zh-CN"/>
        </w:rPr>
        <w:t>（</w:t>
      </w:r>
      <w:r>
        <w:rPr>
          <w:rFonts w:hint="eastAsia" w:ascii="仿宋" w:hAnsi="仿宋" w:eastAsia="仿宋"/>
          <w:b/>
          <w:bCs/>
          <w:lang w:val="en-US" w:eastAsia="zh-CN"/>
        </w:rPr>
        <w:t>一</w:t>
      </w:r>
      <w:r>
        <w:rPr>
          <w:rFonts w:hint="eastAsia" w:ascii="仿宋" w:hAnsi="仿宋" w:eastAsia="仿宋"/>
          <w:b/>
          <w:bCs/>
          <w:lang w:eastAsia="zh-CN"/>
        </w:rPr>
        <w:t>）</w:t>
      </w:r>
      <w:r>
        <w:rPr>
          <w:rFonts w:ascii="仿宋" w:hAnsi="仿宋" w:eastAsia="仿宋"/>
          <w:b/>
          <w:bCs/>
          <w:lang w:eastAsia="zh-CN"/>
        </w:rPr>
        <w:t>近期目标（2021-2025年）</w:t>
      </w:r>
    </w:p>
    <w:p w14:paraId="2784554D">
      <w:pPr>
        <w:pStyle w:val="34"/>
        <w:bidi w:val="0"/>
        <w:rPr>
          <w:rFonts w:hint="default" w:ascii="仿宋" w:hAnsi="仿宋" w:eastAsia="仿宋"/>
          <w:lang w:eastAsia="zh-CN"/>
        </w:rPr>
      </w:pPr>
      <w:r>
        <w:rPr>
          <w:rFonts w:ascii="仿宋" w:hAnsi="仿宋" w:eastAsia="仿宋"/>
          <w:lang w:eastAsia="zh-CN"/>
        </w:rPr>
        <w:t>到2025年，筑牢粮食安全底线，</w:t>
      </w:r>
      <w:r>
        <w:rPr>
          <w:rFonts w:hint="eastAsia" w:ascii="仿宋" w:hAnsi="仿宋" w:eastAsia="仿宋"/>
          <w:lang w:val="en-US" w:eastAsia="zh-CN"/>
        </w:rPr>
        <w:t>云冈区</w:t>
      </w:r>
      <w:r>
        <w:rPr>
          <w:rFonts w:ascii="仿宋" w:hAnsi="仿宋" w:eastAsia="仿宋"/>
          <w:lang w:eastAsia="zh-CN"/>
        </w:rPr>
        <w:t>耕地保有量不低于</w:t>
      </w:r>
      <w:r>
        <w:rPr>
          <w:rFonts w:hint="eastAsia" w:ascii="仿宋" w:hAnsi="仿宋" w:eastAsia="仿宋"/>
          <w:lang w:val="en-US" w:eastAsia="zh-CN"/>
        </w:rPr>
        <w:t>165.29km</w:t>
      </w:r>
      <w:r>
        <w:rPr>
          <w:rFonts w:hint="eastAsia" w:ascii="仿宋" w:hAnsi="仿宋" w:eastAsia="仿宋"/>
          <w:vertAlign w:val="superscript"/>
          <w:lang w:val="en-US" w:eastAsia="zh-CN"/>
        </w:rPr>
        <w:t>2</w:t>
      </w:r>
      <w:r>
        <w:rPr>
          <w:rFonts w:ascii="仿宋" w:hAnsi="仿宋" w:eastAsia="仿宋"/>
          <w:lang w:eastAsia="zh-CN"/>
        </w:rPr>
        <w:t>，永久基本农田面积不低于</w:t>
      </w:r>
      <w:r>
        <w:rPr>
          <w:rFonts w:hint="eastAsia" w:ascii="仿宋" w:hAnsi="仿宋" w:eastAsia="仿宋"/>
          <w:lang w:val="en-US" w:eastAsia="zh-CN"/>
        </w:rPr>
        <w:t>143.14km</w:t>
      </w:r>
      <w:r>
        <w:rPr>
          <w:rFonts w:hint="eastAsia" w:ascii="仿宋" w:hAnsi="仿宋" w:eastAsia="仿宋"/>
          <w:vertAlign w:val="superscript"/>
          <w:lang w:val="en-US" w:eastAsia="zh-CN"/>
        </w:rPr>
        <w:t>2</w:t>
      </w:r>
      <w:r>
        <w:rPr>
          <w:rFonts w:ascii="仿宋" w:hAnsi="仿宋" w:eastAsia="仿宋"/>
          <w:lang w:eastAsia="zh-CN"/>
        </w:rPr>
        <w:t>。严守生态安全底线，</w:t>
      </w:r>
      <w:r>
        <w:rPr>
          <w:rFonts w:hint="eastAsia" w:ascii="仿宋" w:hAnsi="仿宋" w:eastAsia="仿宋"/>
          <w:lang w:eastAsia="zh-CN"/>
        </w:rPr>
        <w:t>全区</w:t>
      </w:r>
      <w:r>
        <w:rPr>
          <w:rFonts w:ascii="仿宋" w:hAnsi="仿宋" w:eastAsia="仿宋"/>
          <w:lang w:eastAsia="zh-CN"/>
        </w:rPr>
        <w:t>生态保护红线面积不低于</w:t>
      </w:r>
      <w:r>
        <w:rPr>
          <w:rFonts w:hint="eastAsia" w:ascii="仿宋" w:hAnsi="仿宋" w:eastAsia="仿宋"/>
          <w:lang w:val="en-US" w:eastAsia="zh-CN"/>
        </w:rPr>
        <w:t>25.95km</w:t>
      </w:r>
      <w:r>
        <w:rPr>
          <w:rFonts w:hint="eastAsia" w:ascii="仿宋" w:hAnsi="仿宋" w:eastAsia="仿宋"/>
          <w:vertAlign w:val="superscript"/>
          <w:lang w:val="en-US" w:eastAsia="zh-CN"/>
        </w:rPr>
        <w:t>2</w:t>
      </w:r>
      <w:r>
        <w:rPr>
          <w:rFonts w:ascii="仿宋" w:hAnsi="仿宋" w:eastAsia="仿宋"/>
          <w:lang w:eastAsia="zh-CN"/>
        </w:rPr>
        <w:t>。自然保护地陆域面积占陆域国土面积比例不低于</w:t>
      </w:r>
      <w:r>
        <w:rPr>
          <w:rFonts w:hint="eastAsia" w:ascii="仿宋" w:hAnsi="仿宋" w:eastAsia="仿宋"/>
          <w:lang w:val="en-US" w:eastAsia="zh-CN"/>
        </w:rPr>
        <w:t>3.16</w:t>
      </w:r>
      <w:r>
        <w:rPr>
          <w:rFonts w:ascii="仿宋" w:hAnsi="仿宋" w:eastAsia="仿宋"/>
          <w:lang w:eastAsia="zh-CN"/>
        </w:rPr>
        <w:t>%，国省重点保护物种及特有物种有效保护率达到90%，全</w:t>
      </w:r>
      <w:r>
        <w:rPr>
          <w:rFonts w:hint="eastAsia" w:ascii="仿宋" w:hAnsi="仿宋" w:eastAsia="仿宋"/>
          <w:lang w:val="en-US" w:eastAsia="zh-CN"/>
        </w:rPr>
        <w:t>区</w:t>
      </w:r>
      <w:r>
        <w:rPr>
          <w:rFonts w:ascii="仿宋" w:hAnsi="仿宋" w:eastAsia="仿宋"/>
          <w:lang w:eastAsia="zh-CN"/>
        </w:rPr>
        <w:t>森林覆盖率达到</w:t>
      </w:r>
      <w:r>
        <w:rPr>
          <w:rFonts w:hint="eastAsia" w:ascii="仿宋" w:hAnsi="仿宋" w:eastAsia="仿宋"/>
          <w:lang w:val="en-US" w:eastAsia="zh-CN"/>
        </w:rPr>
        <w:t>17.06</w:t>
      </w:r>
      <w:r>
        <w:rPr>
          <w:rFonts w:ascii="仿宋" w:hAnsi="仿宋" w:eastAsia="仿宋"/>
          <w:lang w:eastAsia="zh-CN"/>
        </w:rPr>
        <w:t>%，</w:t>
      </w:r>
      <w:r>
        <w:rPr>
          <w:rFonts w:hint="eastAsia" w:ascii="仿宋" w:hAnsi="仿宋" w:eastAsia="仿宋"/>
          <w:lang w:val="en-US" w:eastAsia="zh-CN"/>
        </w:rPr>
        <w:t>森林蓄积量达到15.2万立方米，草原综合植被盖度达61%，</w:t>
      </w:r>
      <w:r>
        <w:rPr>
          <w:rFonts w:ascii="仿宋" w:hAnsi="仿宋" w:eastAsia="仿宋"/>
          <w:lang w:eastAsia="zh-CN"/>
        </w:rPr>
        <w:t>加强森林草地湿地保护</w:t>
      </w:r>
      <w:r>
        <w:rPr>
          <w:rFonts w:hint="eastAsia" w:ascii="仿宋" w:hAnsi="仿宋" w:eastAsia="仿宋"/>
          <w:lang w:val="en-US" w:eastAsia="zh-CN"/>
        </w:rPr>
        <w:t>，</w:t>
      </w:r>
      <w:r>
        <w:rPr>
          <w:rFonts w:ascii="仿宋" w:hAnsi="仿宋" w:eastAsia="仿宋"/>
          <w:lang w:eastAsia="zh-CN"/>
        </w:rPr>
        <w:t>湿地保护率不低于</w:t>
      </w:r>
      <w:r>
        <w:rPr>
          <w:rFonts w:hint="eastAsia" w:ascii="仿宋" w:hAnsi="仿宋" w:eastAsia="仿宋"/>
          <w:lang w:val="en-US" w:eastAsia="zh-CN"/>
        </w:rPr>
        <w:t>20.68</w:t>
      </w:r>
      <w:r>
        <w:rPr>
          <w:rFonts w:ascii="仿宋" w:hAnsi="仿宋" w:eastAsia="仿宋"/>
          <w:lang w:eastAsia="zh-CN"/>
        </w:rPr>
        <w:t>%</w:t>
      </w:r>
      <w:r>
        <w:rPr>
          <w:rFonts w:hint="eastAsia" w:ascii="仿宋" w:hAnsi="仿宋" w:eastAsia="仿宋"/>
          <w:lang w:eastAsia="zh-CN"/>
        </w:rPr>
        <w:t>，</w:t>
      </w:r>
      <w:r>
        <w:rPr>
          <w:rFonts w:hint="eastAsia" w:ascii="仿宋" w:hAnsi="仿宋" w:eastAsia="仿宋"/>
          <w:lang w:val="en-US" w:eastAsia="zh-CN"/>
        </w:rPr>
        <w:t>云冈区</w:t>
      </w:r>
      <w:r>
        <w:rPr>
          <w:rFonts w:ascii="仿宋" w:hAnsi="仿宋" w:eastAsia="仿宋"/>
          <w:lang w:eastAsia="zh-CN"/>
        </w:rPr>
        <w:t>水域空间保有量不低于</w:t>
      </w:r>
      <w:r>
        <w:rPr>
          <w:rFonts w:hint="eastAsia" w:ascii="仿宋" w:hAnsi="仿宋" w:eastAsia="仿宋"/>
          <w:lang w:val="en-US" w:eastAsia="zh-CN"/>
        </w:rPr>
        <w:t>4.15</w:t>
      </w:r>
      <w:r>
        <w:rPr>
          <w:rFonts w:ascii="仿宋" w:hAnsi="仿宋" w:eastAsia="仿宋"/>
          <w:lang w:eastAsia="zh-CN"/>
        </w:rPr>
        <w:t>万亩</w:t>
      </w:r>
      <w:r>
        <w:rPr>
          <w:rFonts w:hint="eastAsia" w:ascii="仿宋" w:hAnsi="仿宋" w:eastAsia="仿宋"/>
          <w:lang w:eastAsia="zh-CN"/>
        </w:rPr>
        <w:t>，</w:t>
      </w:r>
      <w:r>
        <w:rPr>
          <w:rFonts w:hint="eastAsia" w:ascii="仿宋" w:hAnsi="仿宋" w:eastAsia="仿宋"/>
          <w:lang w:val="en-US" w:eastAsia="zh-CN"/>
        </w:rPr>
        <w:t>重要河湖自然岸线保有率达35%，</w:t>
      </w:r>
      <w:r>
        <w:rPr>
          <w:rFonts w:ascii="仿宋" w:hAnsi="仿宋" w:eastAsia="仿宋"/>
          <w:lang w:eastAsia="zh-CN"/>
        </w:rPr>
        <w:t>严格保护水域空间范围，水土流失得到有效预防和治理，水土保持率达到</w:t>
      </w:r>
      <w:r>
        <w:rPr>
          <w:rFonts w:hint="eastAsia" w:ascii="仿宋" w:hAnsi="仿宋" w:eastAsia="仿宋"/>
          <w:lang w:val="en-US" w:eastAsia="zh-CN"/>
        </w:rPr>
        <w:t>88.72</w:t>
      </w:r>
      <w:r>
        <w:rPr>
          <w:rFonts w:ascii="仿宋" w:hAnsi="仿宋" w:eastAsia="仿宋"/>
          <w:lang w:eastAsia="zh-CN"/>
        </w:rPr>
        <w:t>%。</w:t>
      </w:r>
      <w:r>
        <w:rPr>
          <w:rFonts w:hint="eastAsia" w:ascii="仿宋" w:hAnsi="仿宋" w:eastAsia="仿宋"/>
          <w:lang w:val="en-US" w:eastAsia="zh-CN"/>
        </w:rPr>
        <w:t>新增历史遗留矿山综合治理面积</w:t>
      </w:r>
      <w:r>
        <w:rPr>
          <w:rFonts w:hint="eastAsia"/>
          <w:lang w:val="en-US" w:eastAsia="zh-CN"/>
        </w:rPr>
        <w:t>226.3337公顷，</w:t>
      </w:r>
      <w:r>
        <w:rPr>
          <w:rFonts w:hint="eastAsia" w:ascii="仿宋" w:hAnsi="仿宋" w:eastAsia="仿宋"/>
          <w:lang w:val="en-US" w:eastAsia="zh-CN"/>
        </w:rPr>
        <w:t>新增高标准农田建设面积达42081.99亩。</w:t>
      </w:r>
      <w:r>
        <w:rPr>
          <w:rFonts w:ascii="仿宋" w:hAnsi="仿宋" w:eastAsia="仿宋"/>
          <w:lang w:eastAsia="zh-CN"/>
        </w:rPr>
        <w:t>生物多样性保护体系基本建立，</w:t>
      </w:r>
      <w:r>
        <w:rPr>
          <w:rFonts w:hint="eastAsia" w:ascii="仿宋" w:hAnsi="仿宋" w:eastAsia="仿宋"/>
          <w:lang w:val="en-US" w:eastAsia="zh-CN"/>
        </w:rPr>
        <w:t>生物多样性保护率达85%，野生动物重要栖息地面积增长达5%，</w:t>
      </w:r>
      <w:r>
        <w:rPr>
          <w:rFonts w:ascii="仿宋" w:hAnsi="仿宋" w:eastAsia="仿宋"/>
          <w:lang w:eastAsia="zh-CN"/>
        </w:rPr>
        <w:t>生态廊道连通度达到</w:t>
      </w:r>
      <w:r>
        <w:rPr>
          <w:rFonts w:hint="eastAsia" w:ascii="仿宋" w:hAnsi="仿宋" w:eastAsia="仿宋"/>
          <w:lang w:val="en-US" w:eastAsia="zh-CN"/>
        </w:rPr>
        <w:t>0.48</w:t>
      </w:r>
      <w:r>
        <w:rPr>
          <w:rFonts w:ascii="仿宋" w:hAnsi="仿宋" w:eastAsia="仿宋"/>
          <w:lang w:eastAsia="zh-CN"/>
        </w:rPr>
        <w:t>。</w:t>
      </w:r>
      <w:r>
        <w:rPr>
          <w:rFonts w:hint="eastAsia" w:ascii="仿宋" w:hAnsi="仿宋" w:eastAsia="仿宋"/>
          <w:lang w:val="en-US" w:eastAsia="zh-CN"/>
        </w:rPr>
        <w:t>云冈区</w:t>
      </w:r>
      <w:r>
        <w:rPr>
          <w:rFonts w:ascii="仿宋" w:hAnsi="仿宋" w:eastAsia="仿宋"/>
          <w:lang w:eastAsia="zh-CN"/>
        </w:rPr>
        <w:t>生态安全格局初步建立，生态环境有效改善。</w:t>
      </w:r>
    </w:p>
    <w:p w14:paraId="543DE085">
      <w:pPr>
        <w:pStyle w:val="34"/>
        <w:bidi w:val="0"/>
        <w:rPr>
          <w:rFonts w:hint="default" w:ascii="仿宋" w:hAnsi="仿宋" w:eastAsia="仿宋"/>
          <w:b/>
          <w:bCs/>
          <w:lang w:eastAsia="zh-CN"/>
        </w:rPr>
      </w:pPr>
      <w:r>
        <w:rPr>
          <w:rFonts w:hint="eastAsia" w:ascii="仿宋" w:hAnsi="仿宋" w:eastAsia="仿宋"/>
          <w:b/>
          <w:bCs/>
          <w:lang w:eastAsia="zh-CN"/>
        </w:rPr>
        <w:t>（</w:t>
      </w:r>
      <w:r>
        <w:rPr>
          <w:rFonts w:hint="eastAsia" w:ascii="仿宋" w:hAnsi="仿宋" w:eastAsia="仿宋"/>
          <w:b/>
          <w:bCs/>
          <w:lang w:val="en-US" w:eastAsia="zh-CN"/>
        </w:rPr>
        <w:t>二</w:t>
      </w:r>
      <w:r>
        <w:rPr>
          <w:rFonts w:hint="eastAsia" w:ascii="仿宋" w:hAnsi="仿宋" w:eastAsia="仿宋"/>
          <w:b/>
          <w:bCs/>
          <w:lang w:eastAsia="zh-CN"/>
        </w:rPr>
        <w:t>）</w:t>
      </w:r>
      <w:r>
        <w:rPr>
          <w:rFonts w:ascii="仿宋" w:hAnsi="仿宋" w:eastAsia="仿宋"/>
          <w:b/>
          <w:bCs/>
          <w:lang w:eastAsia="zh-CN"/>
        </w:rPr>
        <w:t>中期目标（2026-2030年）</w:t>
      </w:r>
    </w:p>
    <w:p w14:paraId="63C87C5C">
      <w:pPr>
        <w:pStyle w:val="34"/>
        <w:bidi w:val="0"/>
        <w:rPr>
          <w:rFonts w:hint="default" w:ascii="仿宋" w:hAnsi="仿宋" w:eastAsia="仿宋"/>
          <w:lang w:eastAsia="zh-CN"/>
        </w:rPr>
      </w:pPr>
      <w:r>
        <w:rPr>
          <w:rFonts w:ascii="仿宋" w:hAnsi="仿宋" w:eastAsia="仿宋"/>
        </w:rPr>
        <w:t>到2030年，</w:t>
      </w:r>
      <w:r>
        <w:rPr>
          <w:rFonts w:hint="eastAsia" w:ascii="仿宋" w:hAnsi="仿宋" w:eastAsia="仿宋"/>
          <w:lang w:eastAsia="zh-CN"/>
        </w:rPr>
        <w:t>全区</w:t>
      </w:r>
      <w:r>
        <w:rPr>
          <w:rFonts w:ascii="仿宋" w:hAnsi="仿宋" w:eastAsia="仿宋"/>
        </w:rPr>
        <w:t>耕地保有量不低于</w:t>
      </w:r>
      <w:r>
        <w:rPr>
          <w:rFonts w:hint="eastAsia" w:ascii="仿宋" w:hAnsi="仿宋" w:eastAsia="仿宋"/>
          <w:lang w:val="en-US" w:eastAsia="zh-CN"/>
        </w:rPr>
        <w:t>165.29km</w:t>
      </w:r>
      <w:r>
        <w:rPr>
          <w:rFonts w:hint="eastAsia" w:ascii="仿宋" w:hAnsi="仿宋" w:eastAsia="仿宋"/>
          <w:vertAlign w:val="superscript"/>
          <w:lang w:val="en-US" w:eastAsia="zh-CN"/>
        </w:rPr>
        <w:t>2</w:t>
      </w:r>
      <w:r>
        <w:rPr>
          <w:rFonts w:ascii="仿宋" w:hAnsi="仿宋" w:eastAsia="仿宋"/>
        </w:rPr>
        <w:t>，永久基本农田面积不低于</w:t>
      </w:r>
      <w:r>
        <w:rPr>
          <w:rFonts w:hint="eastAsia" w:ascii="仿宋" w:hAnsi="仿宋" w:eastAsia="仿宋"/>
          <w:lang w:val="en-US" w:eastAsia="zh-CN"/>
        </w:rPr>
        <w:t>143.14km</w:t>
      </w:r>
      <w:r>
        <w:rPr>
          <w:rFonts w:hint="eastAsia" w:ascii="仿宋" w:hAnsi="仿宋" w:eastAsia="仿宋"/>
          <w:vertAlign w:val="superscript"/>
          <w:lang w:val="en-US" w:eastAsia="zh-CN"/>
        </w:rPr>
        <w:t>2</w:t>
      </w:r>
      <w:r>
        <w:rPr>
          <w:rFonts w:ascii="仿宋" w:hAnsi="仿宋" w:eastAsia="仿宋"/>
        </w:rPr>
        <w:t>，生态保护红线面积不低于</w:t>
      </w:r>
      <w:r>
        <w:rPr>
          <w:rFonts w:hint="eastAsia" w:ascii="仿宋" w:hAnsi="仿宋" w:eastAsia="仿宋"/>
          <w:lang w:val="en-US" w:eastAsia="zh-CN"/>
        </w:rPr>
        <w:t>25.96km</w:t>
      </w:r>
      <w:r>
        <w:rPr>
          <w:rFonts w:hint="eastAsia" w:ascii="仿宋" w:hAnsi="仿宋" w:eastAsia="仿宋"/>
          <w:vertAlign w:val="superscript"/>
          <w:lang w:val="en-US" w:eastAsia="zh-CN"/>
        </w:rPr>
        <w:t>2</w:t>
      </w:r>
      <w:r>
        <w:rPr>
          <w:rFonts w:ascii="仿宋" w:hAnsi="仿宋" w:eastAsia="仿宋"/>
        </w:rPr>
        <w:t>。</w:t>
      </w:r>
      <w:r>
        <w:rPr>
          <w:rFonts w:ascii="仿宋" w:hAnsi="仿宋" w:eastAsia="仿宋"/>
          <w:lang w:eastAsia="zh-CN"/>
        </w:rPr>
        <w:t>自然保护地陆域面积占陆域国土面积比例不低于</w:t>
      </w:r>
      <w:r>
        <w:rPr>
          <w:rFonts w:hint="eastAsia" w:ascii="仿宋" w:hAnsi="仿宋" w:eastAsia="仿宋"/>
          <w:lang w:val="en-US" w:eastAsia="zh-CN"/>
        </w:rPr>
        <w:t>3.16</w:t>
      </w:r>
      <w:r>
        <w:rPr>
          <w:rFonts w:ascii="仿宋" w:hAnsi="仿宋" w:eastAsia="仿宋"/>
          <w:lang w:eastAsia="zh-CN"/>
        </w:rPr>
        <w:t>%，国省重点保护物种及特有物种有效保护率达到9</w:t>
      </w:r>
      <w:r>
        <w:rPr>
          <w:rFonts w:hint="eastAsia" w:ascii="仿宋" w:hAnsi="仿宋" w:eastAsia="仿宋"/>
          <w:lang w:val="en-US" w:eastAsia="zh-CN"/>
        </w:rPr>
        <w:t>5</w:t>
      </w:r>
      <w:r>
        <w:rPr>
          <w:rFonts w:ascii="仿宋" w:hAnsi="仿宋" w:eastAsia="仿宋"/>
          <w:lang w:eastAsia="zh-CN"/>
        </w:rPr>
        <w:t>%，全</w:t>
      </w:r>
      <w:r>
        <w:rPr>
          <w:rFonts w:hint="eastAsia" w:ascii="仿宋" w:hAnsi="仿宋" w:eastAsia="仿宋"/>
          <w:lang w:val="en-US" w:eastAsia="zh-CN"/>
        </w:rPr>
        <w:t>区</w:t>
      </w:r>
      <w:r>
        <w:rPr>
          <w:rFonts w:ascii="仿宋" w:hAnsi="仿宋" w:eastAsia="仿宋"/>
          <w:lang w:eastAsia="zh-CN"/>
        </w:rPr>
        <w:t>森林覆盖率达到</w:t>
      </w:r>
      <w:r>
        <w:rPr>
          <w:rFonts w:hint="eastAsia" w:ascii="仿宋" w:hAnsi="仿宋" w:eastAsia="仿宋"/>
          <w:lang w:val="en-US" w:eastAsia="zh-CN"/>
        </w:rPr>
        <w:t>18.36</w:t>
      </w:r>
      <w:r>
        <w:rPr>
          <w:rFonts w:ascii="仿宋" w:hAnsi="仿宋" w:eastAsia="仿宋"/>
          <w:lang w:eastAsia="zh-CN"/>
        </w:rPr>
        <w:t>%，</w:t>
      </w:r>
      <w:r>
        <w:rPr>
          <w:rFonts w:hint="eastAsia" w:ascii="仿宋" w:hAnsi="仿宋" w:eastAsia="仿宋"/>
          <w:lang w:val="en-US" w:eastAsia="zh-CN"/>
        </w:rPr>
        <w:t>森林蓄积量达到16.9万立方米，草原综合植被盖度达65%，</w:t>
      </w:r>
      <w:r>
        <w:rPr>
          <w:rFonts w:ascii="仿宋" w:hAnsi="仿宋" w:eastAsia="仿宋"/>
          <w:lang w:eastAsia="zh-CN"/>
        </w:rPr>
        <w:t>加强森林草地湿地保护</w:t>
      </w:r>
      <w:r>
        <w:rPr>
          <w:rFonts w:hint="eastAsia" w:ascii="仿宋" w:hAnsi="仿宋" w:eastAsia="仿宋"/>
          <w:lang w:val="en-US" w:eastAsia="zh-CN"/>
        </w:rPr>
        <w:t>，</w:t>
      </w:r>
      <w:r>
        <w:rPr>
          <w:rFonts w:ascii="仿宋" w:hAnsi="仿宋" w:eastAsia="仿宋"/>
          <w:lang w:eastAsia="zh-CN"/>
        </w:rPr>
        <w:t>湿地保护率不低于</w:t>
      </w:r>
      <w:r>
        <w:rPr>
          <w:rFonts w:hint="eastAsia" w:ascii="仿宋" w:hAnsi="仿宋" w:eastAsia="仿宋"/>
          <w:lang w:val="en-US" w:eastAsia="zh-CN"/>
        </w:rPr>
        <w:t>20.68</w:t>
      </w:r>
      <w:r>
        <w:rPr>
          <w:rFonts w:ascii="仿宋" w:hAnsi="仿宋" w:eastAsia="仿宋"/>
          <w:lang w:eastAsia="zh-CN"/>
        </w:rPr>
        <w:t>%</w:t>
      </w:r>
      <w:r>
        <w:rPr>
          <w:rFonts w:hint="eastAsia" w:ascii="仿宋" w:hAnsi="仿宋" w:eastAsia="仿宋"/>
          <w:lang w:eastAsia="zh-CN"/>
        </w:rPr>
        <w:t>，</w:t>
      </w:r>
      <w:r>
        <w:rPr>
          <w:rFonts w:hint="eastAsia" w:ascii="仿宋" w:hAnsi="仿宋" w:eastAsia="仿宋"/>
          <w:lang w:val="en-US" w:eastAsia="zh-CN"/>
        </w:rPr>
        <w:t>云冈区</w:t>
      </w:r>
      <w:r>
        <w:rPr>
          <w:rFonts w:ascii="仿宋" w:hAnsi="仿宋" w:eastAsia="仿宋"/>
          <w:lang w:eastAsia="zh-CN"/>
        </w:rPr>
        <w:t>水域空间保有量不低于</w:t>
      </w:r>
      <w:r>
        <w:rPr>
          <w:rFonts w:hint="eastAsia" w:ascii="仿宋" w:hAnsi="仿宋" w:eastAsia="仿宋"/>
          <w:lang w:val="en-US" w:eastAsia="zh-CN"/>
        </w:rPr>
        <w:t>4.15</w:t>
      </w:r>
      <w:r>
        <w:rPr>
          <w:rFonts w:ascii="仿宋" w:hAnsi="仿宋" w:eastAsia="仿宋"/>
          <w:lang w:eastAsia="zh-CN"/>
        </w:rPr>
        <w:t>万亩</w:t>
      </w:r>
      <w:r>
        <w:rPr>
          <w:rFonts w:hint="eastAsia" w:ascii="仿宋" w:hAnsi="仿宋" w:eastAsia="仿宋"/>
          <w:lang w:eastAsia="zh-CN"/>
        </w:rPr>
        <w:t>，</w:t>
      </w:r>
      <w:r>
        <w:rPr>
          <w:rFonts w:hint="eastAsia" w:ascii="仿宋" w:hAnsi="仿宋" w:eastAsia="仿宋"/>
          <w:lang w:val="en-US" w:eastAsia="zh-CN"/>
        </w:rPr>
        <w:t>重要河湖自然岸线保有率达35%，</w:t>
      </w:r>
      <w:r>
        <w:rPr>
          <w:rFonts w:ascii="仿宋" w:hAnsi="仿宋" w:eastAsia="仿宋"/>
          <w:lang w:eastAsia="zh-CN"/>
        </w:rPr>
        <w:t>严格保护水域空间范围，水土流失得到有效预防和治理，水土保持率达到</w:t>
      </w:r>
      <w:r>
        <w:rPr>
          <w:rFonts w:hint="eastAsia" w:ascii="仿宋" w:hAnsi="仿宋" w:eastAsia="仿宋"/>
          <w:lang w:val="en-US" w:eastAsia="zh-CN"/>
        </w:rPr>
        <w:t>89.37</w:t>
      </w:r>
      <w:r>
        <w:rPr>
          <w:rFonts w:ascii="仿宋" w:hAnsi="仿宋" w:eastAsia="仿宋"/>
          <w:lang w:eastAsia="zh-CN"/>
        </w:rPr>
        <w:t>%。</w:t>
      </w:r>
      <w:r>
        <w:rPr>
          <w:rFonts w:hint="eastAsia" w:ascii="仿宋" w:hAnsi="仿宋" w:eastAsia="仿宋"/>
          <w:lang w:val="en-US" w:eastAsia="zh-CN"/>
        </w:rPr>
        <w:t>新增煤矸石生态修复面积面积达</w:t>
      </w:r>
      <w:r>
        <w:rPr>
          <w:rFonts w:hint="eastAsia"/>
          <w:lang w:val="en-US" w:eastAsia="zh-CN"/>
        </w:rPr>
        <w:t>7307.46</w:t>
      </w:r>
      <w:r>
        <w:rPr>
          <w:rFonts w:hint="eastAsia" w:ascii="仿宋" w:hAnsi="仿宋" w:eastAsia="仿宋"/>
          <w:lang w:val="en-US" w:eastAsia="zh-CN"/>
        </w:rPr>
        <w:t>亩，新增历史遗留矿山综合治理面积达282.9172公顷，新增沙化土地面积19306亩。</w:t>
      </w:r>
      <w:r>
        <w:rPr>
          <w:rFonts w:ascii="仿宋" w:hAnsi="仿宋" w:eastAsia="仿宋"/>
          <w:lang w:eastAsia="zh-CN"/>
        </w:rPr>
        <w:t>生物多样性保护体系基本建立，</w:t>
      </w:r>
      <w:r>
        <w:rPr>
          <w:rFonts w:hint="eastAsia" w:ascii="仿宋" w:hAnsi="仿宋" w:eastAsia="仿宋"/>
          <w:lang w:val="en-US" w:eastAsia="zh-CN"/>
        </w:rPr>
        <w:t>生物多样性保护率达95%，野生动物重要栖息地面积增长达8%，</w:t>
      </w:r>
      <w:r>
        <w:rPr>
          <w:rFonts w:ascii="仿宋" w:hAnsi="仿宋" w:eastAsia="仿宋"/>
          <w:lang w:eastAsia="zh-CN"/>
        </w:rPr>
        <w:t>生态廊道连通度达到</w:t>
      </w:r>
      <w:r>
        <w:rPr>
          <w:rFonts w:hint="eastAsia" w:ascii="仿宋" w:hAnsi="仿宋" w:eastAsia="仿宋"/>
          <w:lang w:val="en-US" w:eastAsia="zh-CN"/>
        </w:rPr>
        <w:t>0.55</w:t>
      </w:r>
      <w:r>
        <w:rPr>
          <w:rFonts w:ascii="仿宋" w:hAnsi="仿宋" w:eastAsia="仿宋"/>
          <w:lang w:eastAsia="zh-CN"/>
        </w:rPr>
        <w:t>。</w:t>
      </w:r>
      <w:r>
        <w:rPr>
          <w:rFonts w:hint="eastAsia" w:ascii="仿宋" w:hAnsi="仿宋" w:eastAsia="仿宋"/>
          <w:lang w:val="en-US" w:eastAsia="zh-CN"/>
        </w:rPr>
        <w:t>云冈区</w:t>
      </w:r>
      <w:r>
        <w:rPr>
          <w:rFonts w:ascii="仿宋" w:hAnsi="仿宋" w:eastAsia="仿宋"/>
          <w:lang w:eastAsia="zh-CN"/>
        </w:rPr>
        <w:t>生态安全格局</w:t>
      </w:r>
      <w:r>
        <w:rPr>
          <w:rFonts w:hint="eastAsia" w:ascii="仿宋" w:hAnsi="仿宋" w:eastAsia="仿宋"/>
          <w:lang w:val="en-US" w:eastAsia="zh-CN"/>
        </w:rPr>
        <w:t>基本</w:t>
      </w:r>
      <w:r>
        <w:rPr>
          <w:rFonts w:ascii="仿宋" w:hAnsi="仿宋" w:eastAsia="仿宋"/>
          <w:lang w:eastAsia="zh-CN"/>
        </w:rPr>
        <w:t>建立，生态环境</w:t>
      </w:r>
      <w:r>
        <w:rPr>
          <w:rFonts w:hint="eastAsia" w:ascii="仿宋" w:hAnsi="仿宋" w:eastAsia="仿宋"/>
          <w:lang w:val="en-US" w:eastAsia="zh-CN"/>
        </w:rPr>
        <w:t>进一步</w:t>
      </w:r>
      <w:r>
        <w:rPr>
          <w:rFonts w:ascii="仿宋" w:hAnsi="仿宋" w:eastAsia="仿宋"/>
          <w:lang w:eastAsia="zh-CN"/>
        </w:rPr>
        <w:t>改善</w:t>
      </w:r>
      <w:r>
        <w:rPr>
          <w:rFonts w:ascii="仿宋" w:hAnsi="仿宋" w:eastAsia="仿宋"/>
        </w:rPr>
        <w:t>。</w:t>
      </w:r>
    </w:p>
    <w:p w14:paraId="2E780318">
      <w:pPr>
        <w:pStyle w:val="34"/>
        <w:bidi w:val="0"/>
        <w:rPr>
          <w:rFonts w:hint="default" w:ascii="仿宋" w:hAnsi="仿宋" w:eastAsia="仿宋"/>
          <w:b/>
          <w:bCs/>
          <w:lang w:eastAsia="zh-CN"/>
        </w:rPr>
      </w:pPr>
      <w:r>
        <w:rPr>
          <w:rFonts w:hint="eastAsia" w:ascii="仿宋" w:hAnsi="仿宋" w:eastAsia="仿宋"/>
          <w:b/>
          <w:bCs/>
          <w:lang w:eastAsia="zh-CN"/>
        </w:rPr>
        <w:t>（</w:t>
      </w:r>
      <w:r>
        <w:rPr>
          <w:rFonts w:hint="eastAsia" w:ascii="仿宋" w:hAnsi="仿宋" w:eastAsia="仿宋"/>
          <w:b/>
          <w:bCs/>
          <w:lang w:val="en-US" w:eastAsia="zh-CN"/>
        </w:rPr>
        <w:t>三</w:t>
      </w:r>
      <w:r>
        <w:rPr>
          <w:rFonts w:hint="eastAsia" w:ascii="仿宋" w:hAnsi="仿宋" w:eastAsia="仿宋"/>
          <w:b/>
          <w:bCs/>
          <w:lang w:eastAsia="zh-CN"/>
        </w:rPr>
        <w:t>）</w:t>
      </w:r>
      <w:r>
        <w:rPr>
          <w:rFonts w:ascii="仿宋" w:hAnsi="仿宋" w:eastAsia="仿宋"/>
          <w:b/>
          <w:bCs/>
          <w:lang w:eastAsia="zh-CN"/>
        </w:rPr>
        <w:t>远期目标（2031-2035年）</w:t>
      </w:r>
    </w:p>
    <w:p w14:paraId="5D83FD7C">
      <w:pPr>
        <w:pStyle w:val="34"/>
        <w:bidi w:val="0"/>
        <w:rPr>
          <w:rFonts w:hint="eastAsia" w:ascii="仿宋" w:hAnsi="仿宋" w:eastAsia="仿宋"/>
          <w:lang w:eastAsia="zh-CN"/>
        </w:rPr>
      </w:pPr>
      <w:r>
        <w:rPr>
          <w:rFonts w:ascii="仿宋" w:hAnsi="仿宋" w:eastAsia="仿宋"/>
          <w:color w:val="auto"/>
          <w:lang w:eastAsia="zh-CN"/>
        </w:rPr>
        <w:t>到2035年，“</w:t>
      </w:r>
      <w:r>
        <w:rPr>
          <w:rFonts w:hint="eastAsia" w:ascii="仿宋" w:hAnsi="仿宋" w:eastAsia="仿宋"/>
          <w:color w:val="auto"/>
          <w:lang w:val="en-US" w:eastAsia="zh-CN"/>
        </w:rPr>
        <w:t>一屏三廊</w:t>
      </w:r>
      <w:r>
        <w:rPr>
          <w:rFonts w:ascii="仿宋" w:hAnsi="仿宋" w:eastAsia="仿宋"/>
          <w:color w:val="auto"/>
          <w:lang w:eastAsia="zh-CN"/>
        </w:rPr>
        <w:t>”生态保护格局全面建成，山水林田湖草沙矿得到全面系统保护，</w:t>
      </w:r>
      <w:r>
        <w:rPr>
          <w:rFonts w:hint="eastAsia" w:ascii="仿宋" w:hAnsi="仿宋" w:eastAsia="仿宋"/>
          <w:color w:val="auto"/>
          <w:lang w:eastAsia="zh-CN"/>
        </w:rPr>
        <w:t>全区</w:t>
      </w:r>
      <w:r>
        <w:rPr>
          <w:rFonts w:ascii="仿宋" w:hAnsi="仿宋" w:eastAsia="仿宋"/>
          <w:color w:val="auto"/>
          <w:lang w:eastAsia="zh-CN"/>
        </w:rPr>
        <w:t>森林、草原、河湖、湿地等自然生态系统状况实现根本好转，</w:t>
      </w:r>
      <w:r>
        <w:rPr>
          <w:rFonts w:hint="eastAsia" w:ascii="仿宋" w:hAnsi="仿宋" w:eastAsia="仿宋"/>
          <w:color w:val="auto"/>
          <w:lang w:eastAsia="zh-CN"/>
        </w:rPr>
        <w:t>全区</w:t>
      </w:r>
      <w:r>
        <w:rPr>
          <w:rFonts w:ascii="仿宋" w:hAnsi="仿宋" w:eastAsia="仿宋"/>
          <w:color w:val="auto"/>
          <w:lang w:eastAsia="zh-CN"/>
        </w:rPr>
        <w:t>耕地保有量不低于</w:t>
      </w:r>
      <w:r>
        <w:rPr>
          <w:rFonts w:hint="eastAsia" w:ascii="仿宋" w:hAnsi="仿宋" w:eastAsia="仿宋"/>
          <w:color w:val="auto"/>
          <w:lang w:val="en-US" w:eastAsia="zh-CN"/>
        </w:rPr>
        <w:t>165.29</w:t>
      </w:r>
      <w:r>
        <w:rPr>
          <w:rFonts w:hint="eastAsia" w:ascii="仿宋" w:hAnsi="仿宋" w:eastAsia="仿宋"/>
          <w:lang w:val="en-US" w:eastAsia="zh-CN"/>
        </w:rPr>
        <w:t>km</w:t>
      </w:r>
      <w:r>
        <w:rPr>
          <w:rFonts w:hint="eastAsia" w:ascii="仿宋" w:hAnsi="仿宋" w:eastAsia="仿宋"/>
          <w:vertAlign w:val="superscript"/>
          <w:lang w:val="en-US" w:eastAsia="zh-CN"/>
        </w:rPr>
        <w:t>2</w:t>
      </w:r>
      <w:r>
        <w:rPr>
          <w:rFonts w:ascii="仿宋" w:hAnsi="仿宋" w:eastAsia="仿宋"/>
          <w:color w:val="auto"/>
          <w:lang w:eastAsia="zh-CN"/>
        </w:rPr>
        <w:t>，永久基本农田面积不低于</w:t>
      </w:r>
      <w:r>
        <w:rPr>
          <w:rFonts w:hint="eastAsia" w:ascii="仿宋" w:hAnsi="仿宋" w:eastAsia="仿宋"/>
          <w:color w:val="auto"/>
          <w:lang w:val="en-US" w:eastAsia="zh-CN"/>
        </w:rPr>
        <w:t>143.14</w:t>
      </w:r>
      <w:r>
        <w:rPr>
          <w:rFonts w:hint="eastAsia" w:ascii="仿宋" w:hAnsi="仿宋" w:eastAsia="仿宋"/>
          <w:lang w:val="en-US" w:eastAsia="zh-CN"/>
        </w:rPr>
        <w:t>km</w:t>
      </w:r>
      <w:r>
        <w:rPr>
          <w:rFonts w:hint="eastAsia" w:ascii="仿宋" w:hAnsi="仿宋" w:eastAsia="仿宋"/>
          <w:vertAlign w:val="superscript"/>
          <w:lang w:val="en-US" w:eastAsia="zh-CN"/>
        </w:rPr>
        <w:t>2</w:t>
      </w:r>
      <w:r>
        <w:rPr>
          <w:rFonts w:ascii="仿宋" w:hAnsi="仿宋" w:eastAsia="仿宋"/>
          <w:color w:val="auto"/>
          <w:lang w:eastAsia="zh-CN"/>
        </w:rPr>
        <w:t>，生态保护红线面积不低于</w:t>
      </w:r>
      <w:r>
        <w:rPr>
          <w:rFonts w:hint="eastAsia" w:ascii="仿宋" w:hAnsi="仿宋" w:eastAsia="仿宋"/>
          <w:color w:val="auto"/>
          <w:lang w:val="en-US" w:eastAsia="zh-CN"/>
        </w:rPr>
        <w:t>25.96</w:t>
      </w:r>
      <w:r>
        <w:rPr>
          <w:rFonts w:hint="eastAsia" w:ascii="仿宋" w:hAnsi="仿宋" w:eastAsia="仿宋"/>
          <w:lang w:val="en-US" w:eastAsia="zh-CN"/>
        </w:rPr>
        <w:t>km</w:t>
      </w:r>
      <w:r>
        <w:rPr>
          <w:rFonts w:hint="eastAsia" w:ascii="仿宋" w:hAnsi="仿宋" w:eastAsia="仿宋"/>
          <w:vertAlign w:val="superscript"/>
          <w:lang w:val="en-US" w:eastAsia="zh-CN"/>
        </w:rPr>
        <w:t>2</w:t>
      </w:r>
      <w:r>
        <w:rPr>
          <w:rFonts w:ascii="仿宋" w:hAnsi="仿宋" w:eastAsia="仿宋"/>
          <w:color w:val="auto"/>
          <w:lang w:eastAsia="zh-CN"/>
        </w:rPr>
        <w:t>。</w:t>
      </w:r>
      <w:r>
        <w:rPr>
          <w:rFonts w:ascii="仿宋" w:hAnsi="仿宋" w:eastAsia="仿宋"/>
          <w:lang w:eastAsia="zh-CN"/>
        </w:rPr>
        <w:t>自然保护地陆域面积占陆域国土面积比例不低于</w:t>
      </w:r>
      <w:r>
        <w:rPr>
          <w:rFonts w:hint="eastAsia" w:ascii="仿宋" w:hAnsi="仿宋" w:eastAsia="仿宋"/>
          <w:lang w:val="en-US" w:eastAsia="zh-CN"/>
        </w:rPr>
        <w:t>3.16</w:t>
      </w:r>
      <w:r>
        <w:rPr>
          <w:rFonts w:ascii="仿宋" w:hAnsi="仿宋" w:eastAsia="仿宋"/>
          <w:lang w:eastAsia="zh-CN"/>
        </w:rPr>
        <w:t>%，国省重点保护物种及特有物种有效保护率达到</w:t>
      </w:r>
      <w:r>
        <w:rPr>
          <w:rFonts w:hint="eastAsia" w:ascii="仿宋" w:hAnsi="仿宋" w:eastAsia="仿宋"/>
          <w:lang w:val="en-US" w:eastAsia="zh-CN"/>
        </w:rPr>
        <w:t>100</w:t>
      </w:r>
      <w:r>
        <w:rPr>
          <w:rFonts w:ascii="仿宋" w:hAnsi="仿宋" w:eastAsia="仿宋"/>
          <w:lang w:eastAsia="zh-CN"/>
        </w:rPr>
        <w:t>%，全</w:t>
      </w:r>
      <w:r>
        <w:rPr>
          <w:rFonts w:hint="eastAsia" w:ascii="仿宋" w:hAnsi="仿宋" w:eastAsia="仿宋"/>
          <w:lang w:val="en-US" w:eastAsia="zh-CN"/>
        </w:rPr>
        <w:t>区</w:t>
      </w:r>
      <w:r>
        <w:rPr>
          <w:rFonts w:ascii="仿宋" w:hAnsi="仿宋" w:eastAsia="仿宋"/>
          <w:lang w:eastAsia="zh-CN"/>
        </w:rPr>
        <w:t>森林覆盖率达到</w:t>
      </w:r>
      <w:r>
        <w:rPr>
          <w:rFonts w:hint="eastAsia" w:ascii="仿宋" w:hAnsi="仿宋" w:eastAsia="仿宋"/>
          <w:lang w:val="en-US" w:eastAsia="zh-CN"/>
        </w:rPr>
        <w:t>19.67</w:t>
      </w:r>
      <w:r>
        <w:rPr>
          <w:rFonts w:ascii="仿宋" w:hAnsi="仿宋" w:eastAsia="仿宋"/>
          <w:lang w:eastAsia="zh-CN"/>
        </w:rPr>
        <w:t>%，</w:t>
      </w:r>
      <w:r>
        <w:rPr>
          <w:rFonts w:hint="eastAsia" w:ascii="仿宋" w:hAnsi="仿宋" w:eastAsia="仿宋"/>
          <w:lang w:val="en-US" w:eastAsia="zh-CN"/>
        </w:rPr>
        <w:t>森林蓄积量达到17.9万立方米，草原综合植被盖度达70%，</w:t>
      </w:r>
      <w:r>
        <w:rPr>
          <w:rFonts w:ascii="仿宋" w:hAnsi="仿宋" w:eastAsia="仿宋"/>
          <w:lang w:eastAsia="zh-CN"/>
        </w:rPr>
        <w:t>加强森林草地湿地保护</w:t>
      </w:r>
      <w:r>
        <w:rPr>
          <w:rFonts w:hint="eastAsia" w:ascii="仿宋" w:hAnsi="仿宋" w:eastAsia="仿宋"/>
          <w:lang w:val="en-US" w:eastAsia="zh-CN"/>
        </w:rPr>
        <w:t>，</w:t>
      </w:r>
      <w:r>
        <w:rPr>
          <w:rFonts w:ascii="仿宋" w:hAnsi="仿宋" w:eastAsia="仿宋"/>
          <w:lang w:eastAsia="zh-CN"/>
        </w:rPr>
        <w:t>湿地保护率不低于</w:t>
      </w:r>
      <w:r>
        <w:rPr>
          <w:rFonts w:hint="eastAsia" w:ascii="仿宋" w:hAnsi="仿宋" w:eastAsia="仿宋"/>
          <w:lang w:val="en-US" w:eastAsia="zh-CN"/>
        </w:rPr>
        <w:t>20.68</w:t>
      </w:r>
      <w:r>
        <w:rPr>
          <w:rFonts w:ascii="仿宋" w:hAnsi="仿宋" w:eastAsia="仿宋"/>
          <w:lang w:eastAsia="zh-CN"/>
        </w:rPr>
        <w:t>%</w:t>
      </w:r>
      <w:r>
        <w:rPr>
          <w:rFonts w:hint="eastAsia" w:ascii="仿宋" w:hAnsi="仿宋" w:eastAsia="仿宋"/>
          <w:lang w:eastAsia="zh-CN"/>
        </w:rPr>
        <w:t>，</w:t>
      </w:r>
      <w:r>
        <w:rPr>
          <w:rFonts w:hint="eastAsia" w:ascii="仿宋" w:hAnsi="仿宋" w:eastAsia="仿宋"/>
          <w:lang w:val="en-US" w:eastAsia="zh-CN"/>
        </w:rPr>
        <w:t>云冈区</w:t>
      </w:r>
      <w:r>
        <w:rPr>
          <w:rFonts w:ascii="仿宋" w:hAnsi="仿宋" w:eastAsia="仿宋"/>
          <w:lang w:eastAsia="zh-CN"/>
        </w:rPr>
        <w:t>水域空间保有量不低于</w:t>
      </w:r>
      <w:r>
        <w:rPr>
          <w:rFonts w:hint="eastAsia" w:ascii="仿宋" w:hAnsi="仿宋" w:eastAsia="仿宋"/>
          <w:lang w:val="en-US" w:eastAsia="zh-CN"/>
        </w:rPr>
        <w:t>4.15</w:t>
      </w:r>
      <w:r>
        <w:rPr>
          <w:rFonts w:ascii="仿宋" w:hAnsi="仿宋" w:eastAsia="仿宋"/>
          <w:lang w:eastAsia="zh-CN"/>
        </w:rPr>
        <w:t>万亩</w:t>
      </w:r>
      <w:r>
        <w:rPr>
          <w:rFonts w:hint="eastAsia" w:ascii="仿宋" w:hAnsi="仿宋" w:eastAsia="仿宋"/>
          <w:lang w:eastAsia="zh-CN"/>
        </w:rPr>
        <w:t>，</w:t>
      </w:r>
      <w:r>
        <w:rPr>
          <w:rFonts w:hint="eastAsia" w:ascii="仿宋" w:hAnsi="仿宋" w:eastAsia="仿宋"/>
          <w:lang w:val="en-US" w:eastAsia="zh-CN"/>
        </w:rPr>
        <w:t>重要河湖自然岸线保有率达35%，</w:t>
      </w:r>
      <w:r>
        <w:rPr>
          <w:rFonts w:ascii="仿宋" w:hAnsi="仿宋" w:eastAsia="仿宋"/>
          <w:lang w:eastAsia="zh-CN"/>
        </w:rPr>
        <w:t>严格保护水域空间范围，水土流失得到有效预防和治理，水土保持率达到</w:t>
      </w:r>
      <w:r>
        <w:rPr>
          <w:rFonts w:hint="eastAsia" w:ascii="仿宋" w:hAnsi="仿宋" w:eastAsia="仿宋"/>
          <w:lang w:val="en-US" w:eastAsia="zh-CN"/>
        </w:rPr>
        <w:t>90.03</w:t>
      </w:r>
      <w:r>
        <w:rPr>
          <w:rFonts w:ascii="仿宋" w:hAnsi="仿宋" w:eastAsia="仿宋"/>
          <w:lang w:eastAsia="zh-CN"/>
        </w:rPr>
        <w:t>%。生物多样性保护体系基本建立，</w:t>
      </w:r>
      <w:r>
        <w:rPr>
          <w:rFonts w:hint="eastAsia" w:ascii="仿宋" w:hAnsi="仿宋" w:eastAsia="仿宋"/>
          <w:lang w:val="en-US" w:eastAsia="zh-CN"/>
        </w:rPr>
        <w:t>生物多样性保护率达100%，野生动物重要栖息地面积增长达10%，</w:t>
      </w:r>
      <w:r>
        <w:rPr>
          <w:rFonts w:ascii="仿宋" w:hAnsi="仿宋" w:eastAsia="仿宋"/>
          <w:lang w:eastAsia="zh-CN"/>
        </w:rPr>
        <w:t>生态廊道连通度达到</w:t>
      </w:r>
      <w:r>
        <w:rPr>
          <w:rFonts w:hint="eastAsia" w:ascii="仿宋" w:hAnsi="仿宋" w:eastAsia="仿宋"/>
          <w:lang w:val="en-US" w:eastAsia="zh-CN"/>
        </w:rPr>
        <w:t>0.62</w:t>
      </w:r>
      <w:r>
        <w:rPr>
          <w:rFonts w:ascii="仿宋" w:hAnsi="仿宋" w:eastAsia="仿宋"/>
          <w:lang w:eastAsia="zh-CN"/>
        </w:rPr>
        <w:t>。</w:t>
      </w:r>
      <w:r>
        <w:rPr>
          <w:rFonts w:hint="eastAsia" w:ascii="仿宋" w:hAnsi="仿宋" w:eastAsia="仿宋"/>
          <w:color w:val="auto"/>
          <w:lang w:val="en-US" w:eastAsia="zh-CN"/>
        </w:rPr>
        <w:t>云冈区</w:t>
      </w:r>
      <w:r>
        <w:rPr>
          <w:rFonts w:ascii="仿宋" w:hAnsi="仿宋" w:eastAsia="仿宋"/>
          <w:color w:val="auto"/>
          <w:lang w:eastAsia="zh-CN"/>
        </w:rPr>
        <w:t>生态安全格局全面建成，生态环境显著改善。生物多样性得到全面保护，生态系统、物种多样性得到全面保护，生态文明制度体系形成，生态环境得到全面治理，自然保护地体系全面建立；生态系统固碳能力和稳定性增强，实现生态良性循环，全面建成人与自然和谐共生的美丽</w:t>
      </w:r>
      <w:r>
        <w:rPr>
          <w:rFonts w:hint="eastAsia" w:ascii="仿宋" w:hAnsi="仿宋" w:eastAsia="仿宋"/>
          <w:color w:val="auto"/>
          <w:lang w:val="en-US" w:eastAsia="zh-CN"/>
        </w:rPr>
        <w:t>云冈</w:t>
      </w:r>
      <w:r>
        <w:rPr>
          <w:rFonts w:ascii="仿宋" w:hAnsi="仿宋" w:eastAsia="仿宋"/>
          <w:color w:val="auto"/>
          <w:lang w:eastAsia="zh-CN"/>
        </w:rPr>
        <w:t>。</w:t>
      </w:r>
    </w:p>
    <w:p w14:paraId="4F72C9FD">
      <w:pPr>
        <w:autoSpaceDE w:val="0"/>
        <w:autoSpaceDN w:val="0"/>
        <w:spacing w:before="25"/>
        <w:ind w:right="436"/>
        <w:jc w:val="center"/>
        <w:rPr>
          <w:rFonts w:ascii="仿宋" w:hAnsi="仿宋" w:eastAsia="仿宋" w:cs="仿宋"/>
          <w:b/>
          <w:color w:val="auto"/>
          <w:kern w:val="0"/>
          <w:sz w:val="24"/>
          <w:szCs w:val="22"/>
        </w:rPr>
      </w:pPr>
      <w:r>
        <w:rPr>
          <w:rFonts w:ascii="仿宋" w:hAnsi="仿宋" w:eastAsia="仿宋" w:cs="仿宋"/>
          <w:b/>
          <w:color w:val="auto"/>
          <w:kern w:val="0"/>
          <w:sz w:val="24"/>
          <w:szCs w:val="22"/>
        </w:rPr>
        <w:t>表</w:t>
      </w:r>
      <w:r>
        <w:rPr>
          <w:rFonts w:hint="eastAsia" w:ascii="仿宋" w:hAnsi="仿宋" w:eastAsia="仿宋" w:cs="仿宋"/>
          <w:b/>
          <w:color w:val="auto"/>
          <w:kern w:val="0"/>
          <w:sz w:val="24"/>
          <w:szCs w:val="22"/>
          <w:lang w:val="en-US" w:eastAsia="zh-CN"/>
        </w:rPr>
        <w:t>2</w:t>
      </w:r>
      <w:r>
        <w:rPr>
          <w:rFonts w:ascii="仿宋" w:hAnsi="仿宋" w:eastAsia="仿宋" w:cs="仿宋"/>
          <w:b/>
          <w:color w:val="auto"/>
          <w:kern w:val="0"/>
          <w:sz w:val="24"/>
          <w:szCs w:val="22"/>
        </w:rPr>
        <w:t xml:space="preserve">-1  </w:t>
      </w:r>
      <w:r>
        <w:rPr>
          <w:rFonts w:hint="eastAsia" w:ascii="仿宋" w:hAnsi="仿宋" w:eastAsia="仿宋" w:cs="仿宋"/>
          <w:b/>
          <w:color w:val="auto"/>
          <w:kern w:val="0"/>
          <w:sz w:val="24"/>
          <w:szCs w:val="22"/>
          <w:lang w:eastAsia="zh-CN"/>
        </w:rPr>
        <w:t>云冈区</w:t>
      </w:r>
      <w:r>
        <w:rPr>
          <w:rFonts w:ascii="仿宋" w:hAnsi="仿宋" w:eastAsia="仿宋" w:cs="仿宋"/>
          <w:b/>
          <w:color w:val="auto"/>
          <w:kern w:val="0"/>
          <w:sz w:val="24"/>
          <w:szCs w:val="22"/>
        </w:rPr>
        <w:t>生态修复指标表</w:t>
      </w:r>
    </w:p>
    <w:p w14:paraId="13506197">
      <w:pPr>
        <w:autoSpaceDE w:val="0"/>
        <w:autoSpaceDN w:val="0"/>
        <w:spacing w:before="5"/>
        <w:jc w:val="left"/>
        <w:rPr>
          <w:rFonts w:ascii="仿宋" w:hAnsi="仿宋" w:eastAsia="仿宋" w:cs="仿宋"/>
          <w:b/>
          <w:color w:val="auto"/>
          <w:sz w:val="12"/>
          <w:szCs w:val="28"/>
        </w:rPr>
      </w:pPr>
    </w:p>
    <w:tbl>
      <w:tblPr>
        <w:tblStyle w:val="23"/>
        <w:tblW w:w="50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682"/>
        <w:gridCol w:w="1602"/>
        <w:gridCol w:w="1163"/>
        <w:gridCol w:w="1060"/>
        <w:gridCol w:w="1096"/>
        <w:gridCol w:w="1096"/>
        <w:gridCol w:w="1126"/>
        <w:gridCol w:w="1113"/>
      </w:tblGrid>
      <w:tr w14:paraId="3370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39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A77BC5">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类型</w:t>
            </w:r>
          </w:p>
        </w:tc>
        <w:tc>
          <w:tcPr>
            <w:tcW w:w="351" w:type="pct"/>
            <w:vMerge w:val="restart"/>
            <w:tcBorders>
              <w:top w:val="single" w:color="000000" w:sz="8" w:space="0"/>
              <w:left w:val="nil"/>
              <w:bottom w:val="single" w:color="000000" w:sz="8" w:space="0"/>
              <w:right w:val="single" w:color="000000" w:sz="8" w:space="0"/>
            </w:tcBorders>
            <w:shd w:val="clear" w:color="auto" w:fill="auto"/>
            <w:vAlign w:val="center"/>
          </w:tcPr>
          <w:p w14:paraId="49EA74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编号</w:t>
            </w:r>
          </w:p>
        </w:tc>
        <w:tc>
          <w:tcPr>
            <w:tcW w:w="825" w:type="pct"/>
            <w:vMerge w:val="restart"/>
            <w:tcBorders>
              <w:top w:val="single" w:color="000000" w:sz="8" w:space="0"/>
              <w:left w:val="nil"/>
              <w:bottom w:val="single" w:color="000000" w:sz="8" w:space="0"/>
              <w:right w:val="single" w:color="000000" w:sz="8" w:space="0"/>
            </w:tcBorders>
            <w:shd w:val="clear" w:color="auto" w:fill="auto"/>
            <w:vAlign w:val="center"/>
          </w:tcPr>
          <w:p w14:paraId="300964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指标名称</w:t>
            </w:r>
          </w:p>
        </w:tc>
        <w:tc>
          <w:tcPr>
            <w:tcW w:w="599" w:type="pct"/>
            <w:vMerge w:val="restart"/>
            <w:tcBorders>
              <w:top w:val="single" w:color="000000" w:sz="8" w:space="0"/>
              <w:left w:val="nil"/>
              <w:bottom w:val="single" w:color="000000" w:sz="8" w:space="0"/>
              <w:right w:val="single" w:color="000000" w:sz="8" w:space="0"/>
            </w:tcBorders>
            <w:shd w:val="clear" w:color="auto" w:fill="auto"/>
            <w:vAlign w:val="center"/>
          </w:tcPr>
          <w:p w14:paraId="5A5762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2254" w:type="pct"/>
            <w:gridSpan w:val="4"/>
            <w:tcBorders>
              <w:top w:val="single" w:color="000000" w:sz="8" w:space="0"/>
              <w:left w:val="nil"/>
              <w:bottom w:val="single" w:color="000000" w:sz="8" w:space="0"/>
              <w:right w:val="single" w:color="000000" w:sz="8" w:space="0"/>
            </w:tcBorders>
            <w:shd w:val="clear" w:color="auto" w:fill="auto"/>
            <w:vAlign w:val="center"/>
          </w:tcPr>
          <w:p w14:paraId="7DA562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c>
          <w:tcPr>
            <w:tcW w:w="573" w:type="pct"/>
            <w:vMerge w:val="restart"/>
            <w:tcBorders>
              <w:top w:val="single" w:color="000000" w:sz="8" w:space="0"/>
              <w:left w:val="nil"/>
              <w:bottom w:val="single" w:color="000000" w:sz="8" w:space="0"/>
              <w:right w:val="single" w:color="000000" w:sz="8" w:space="0"/>
            </w:tcBorders>
            <w:shd w:val="clear" w:color="auto" w:fill="auto"/>
            <w:vAlign w:val="center"/>
          </w:tcPr>
          <w:p w14:paraId="6E2B2A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指标属性</w:t>
            </w:r>
          </w:p>
        </w:tc>
      </w:tr>
      <w:tr w14:paraId="5F7F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62896E">
            <w:pPr>
              <w:jc w:val="center"/>
              <w:rPr>
                <w:rFonts w:hint="eastAsia" w:ascii="仿宋" w:hAnsi="仿宋" w:eastAsia="仿宋" w:cs="仿宋"/>
                <w:b/>
                <w:bCs/>
                <w:i w:val="0"/>
                <w:iCs w:val="0"/>
                <w:color w:val="000000"/>
                <w:sz w:val="22"/>
                <w:szCs w:val="22"/>
                <w:u w:val="none"/>
              </w:rPr>
            </w:pPr>
          </w:p>
        </w:tc>
        <w:tc>
          <w:tcPr>
            <w:tcW w:w="351" w:type="pct"/>
            <w:vMerge w:val="continue"/>
            <w:tcBorders>
              <w:top w:val="single" w:color="000000" w:sz="8" w:space="0"/>
              <w:left w:val="nil"/>
              <w:bottom w:val="single" w:color="000000" w:sz="8" w:space="0"/>
              <w:right w:val="single" w:color="000000" w:sz="8" w:space="0"/>
            </w:tcBorders>
            <w:shd w:val="clear" w:color="auto" w:fill="auto"/>
            <w:vAlign w:val="center"/>
          </w:tcPr>
          <w:p w14:paraId="39AAD7F7">
            <w:pPr>
              <w:jc w:val="center"/>
              <w:rPr>
                <w:rFonts w:hint="eastAsia" w:ascii="仿宋" w:hAnsi="仿宋" w:eastAsia="仿宋" w:cs="仿宋"/>
                <w:b/>
                <w:bCs/>
                <w:i w:val="0"/>
                <w:iCs w:val="0"/>
                <w:color w:val="000000"/>
                <w:sz w:val="22"/>
                <w:szCs w:val="22"/>
                <w:u w:val="none"/>
              </w:rPr>
            </w:pPr>
          </w:p>
        </w:tc>
        <w:tc>
          <w:tcPr>
            <w:tcW w:w="825" w:type="pct"/>
            <w:vMerge w:val="continue"/>
            <w:tcBorders>
              <w:top w:val="single" w:color="000000" w:sz="8" w:space="0"/>
              <w:left w:val="nil"/>
              <w:bottom w:val="single" w:color="000000" w:sz="8" w:space="0"/>
              <w:right w:val="single" w:color="000000" w:sz="8" w:space="0"/>
            </w:tcBorders>
            <w:shd w:val="clear" w:color="auto" w:fill="auto"/>
            <w:vAlign w:val="center"/>
          </w:tcPr>
          <w:p w14:paraId="2DD183ED">
            <w:pPr>
              <w:jc w:val="center"/>
              <w:rPr>
                <w:rFonts w:hint="eastAsia" w:ascii="仿宋" w:hAnsi="仿宋" w:eastAsia="仿宋" w:cs="仿宋"/>
                <w:b/>
                <w:bCs/>
                <w:i w:val="0"/>
                <w:iCs w:val="0"/>
                <w:color w:val="000000"/>
                <w:sz w:val="22"/>
                <w:szCs w:val="22"/>
                <w:u w:val="none"/>
              </w:rPr>
            </w:pPr>
          </w:p>
        </w:tc>
        <w:tc>
          <w:tcPr>
            <w:tcW w:w="599" w:type="pct"/>
            <w:vMerge w:val="continue"/>
            <w:tcBorders>
              <w:top w:val="single" w:color="000000" w:sz="8" w:space="0"/>
              <w:left w:val="nil"/>
              <w:bottom w:val="single" w:color="000000" w:sz="8" w:space="0"/>
              <w:right w:val="single" w:color="000000" w:sz="8" w:space="0"/>
            </w:tcBorders>
            <w:shd w:val="clear" w:color="auto" w:fill="auto"/>
            <w:vAlign w:val="center"/>
          </w:tcPr>
          <w:p w14:paraId="286570D6">
            <w:pPr>
              <w:jc w:val="center"/>
              <w:rPr>
                <w:rFonts w:hint="eastAsia" w:ascii="仿宋" w:hAnsi="仿宋" w:eastAsia="仿宋" w:cs="仿宋"/>
                <w:b/>
                <w:bCs/>
                <w:i w:val="0"/>
                <w:iCs w:val="0"/>
                <w:color w:val="000000"/>
                <w:sz w:val="22"/>
                <w:szCs w:val="22"/>
                <w:u w:val="none"/>
              </w:rPr>
            </w:pPr>
          </w:p>
        </w:tc>
        <w:tc>
          <w:tcPr>
            <w:tcW w:w="546" w:type="pct"/>
            <w:tcBorders>
              <w:top w:val="nil"/>
              <w:left w:val="nil"/>
              <w:bottom w:val="single" w:color="000000" w:sz="8" w:space="0"/>
              <w:right w:val="single" w:color="000000" w:sz="8" w:space="0"/>
            </w:tcBorders>
            <w:shd w:val="clear" w:color="auto" w:fill="auto"/>
            <w:vAlign w:val="center"/>
          </w:tcPr>
          <w:p w14:paraId="145F5A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2020年</w:t>
            </w:r>
          </w:p>
        </w:tc>
        <w:tc>
          <w:tcPr>
            <w:tcW w:w="564" w:type="pct"/>
            <w:tcBorders>
              <w:top w:val="nil"/>
              <w:left w:val="nil"/>
              <w:bottom w:val="single" w:color="000000" w:sz="8" w:space="0"/>
              <w:right w:val="single" w:color="000000" w:sz="8" w:space="0"/>
            </w:tcBorders>
            <w:shd w:val="clear" w:color="auto" w:fill="auto"/>
            <w:vAlign w:val="center"/>
          </w:tcPr>
          <w:p w14:paraId="47A4E4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2025年</w:t>
            </w:r>
          </w:p>
        </w:tc>
        <w:tc>
          <w:tcPr>
            <w:tcW w:w="564" w:type="pct"/>
            <w:tcBorders>
              <w:top w:val="nil"/>
              <w:left w:val="nil"/>
              <w:bottom w:val="single" w:color="000000" w:sz="8" w:space="0"/>
              <w:right w:val="single" w:color="000000" w:sz="8" w:space="0"/>
            </w:tcBorders>
            <w:shd w:val="clear" w:color="auto" w:fill="auto"/>
            <w:vAlign w:val="center"/>
          </w:tcPr>
          <w:p w14:paraId="359A8BA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2030年</w:t>
            </w:r>
          </w:p>
        </w:tc>
        <w:tc>
          <w:tcPr>
            <w:tcW w:w="579" w:type="pct"/>
            <w:tcBorders>
              <w:top w:val="single" w:color="000000" w:sz="8" w:space="0"/>
              <w:left w:val="nil"/>
              <w:bottom w:val="single" w:color="000000" w:sz="8" w:space="0"/>
              <w:right w:val="single" w:color="000000" w:sz="8" w:space="0"/>
            </w:tcBorders>
            <w:shd w:val="clear" w:color="auto" w:fill="auto"/>
            <w:vAlign w:val="center"/>
          </w:tcPr>
          <w:p w14:paraId="25AEF4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2035年</w:t>
            </w:r>
          </w:p>
        </w:tc>
        <w:tc>
          <w:tcPr>
            <w:tcW w:w="573" w:type="pct"/>
            <w:vMerge w:val="continue"/>
            <w:tcBorders>
              <w:top w:val="single" w:color="000000" w:sz="8" w:space="0"/>
              <w:left w:val="nil"/>
              <w:bottom w:val="single" w:color="000000" w:sz="8" w:space="0"/>
              <w:right w:val="single" w:color="000000" w:sz="8" w:space="0"/>
            </w:tcBorders>
            <w:shd w:val="clear" w:color="auto" w:fill="auto"/>
            <w:vAlign w:val="center"/>
          </w:tcPr>
          <w:p w14:paraId="1B5E7EBB">
            <w:pPr>
              <w:jc w:val="center"/>
              <w:rPr>
                <w:rFonts w:hint="eastAsia" w:ascii="仿宋" w:hAnsi="仿宋" w:eastAsia="仿宋" w:cs="仿宋"/>
                <w:b/>
                <w:bCs/>
                <w:i w:val="0"/>
                <w:iCs w:val="0"/>
                <w:color w:val="000000"/>
                <w:sz w:val="22"/>
                <w:szCs w:val="22"/>
                <w:u w:val="none"/>
              </w:rPr>
            </w:pPr>
          </w:p>
        </w:tc>
      </w:tr>
      <w:tr w14:paraId="1589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4" w:type="pct"/>
            <w:vMerge w:val="restart"/>
            <w:tcBorders>
              <w:top w:val="nil"/>
              <w:left w:val="single" w:color="000000" w:sz="8" w:space="0"/>
              <w:bottom w:val="single" w:color="000000" w:sz="8" w:space="0"/>
              <w:right w:val="single" w:color="000000" w:sz="8" w:space="0"/>
            </w:tcBorders>
            <w:shd w:val="clear" w:color="auto" w:fill="auto"/>
            <w:vAlign w:val="center"/>
          </w:tcPr>
          <w:p w14:paraId="7100241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生态质量</w:t>
            </w:r>
          </w:p>
        </w:tc>
        <w:tc>
          <w:tcPr>
            <w:tcW w:w="351" w:type="pct"/>
            <w:tcBorders>
              <w:top w:val="nil"/>
              <w:left w:val="nil"/>
              <w:bottom w:val="single" w:color="000000" w:sz="8" w:space="0"/>
              <w:right w:val="single" w:color="000000" w:sz="8" w:space="0"/>
            </w:tcBorders>
            <w:shd w:val="clear" w:color="auto" w:fill="auto"/>
            <w:vAlign w:val="center"/>
          </w:tcPr>
          <w:p w14:paraId="74974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5" w:type="pct"/>
            <w:tcBorders>
              <w:top w:val="nil"/>
              <w:left w:val="nil"/>
              <w:bottom w:val="single" w:color="000000" w:sz="8" w:space="0"/>
              <w:right w:val="single" w:color="000000" w:sz="8" w:space="0"/>
            </w:tcBorders>
            <w:shd w:val="clear" w:color="auto" w:fill="auto"/>
            <w:vAlign w:val="center"/>
          </w:tcPr>
          <w:p w14:paraId="06DECF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耕地保有量</w:t>
            </w:r>
          </w:p>
        </w:tc>
        <w:tc>
          <w:tcPr>
            <w:tcW w:w="599" w:type="pct"/>
            <w:tcBorders>
              <w:top w:val="nil"/>
              <w:left w:val="nil"/>
              <w:bottom w:val="single" w:color="000000" w:sz="8" w:space="0"/>
              <w:right w:val="single" w:color="000000" w:sz="8" w:space="0"/>
            </w:tcBorders>
            <w:shd w:val="clear" w:color="auto" w:fill="auto"/>
            <w:vAlign w:val="center"/>
          </w:tcPr>
          <w:p w14:paraId="35D6C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sz w:val="22"/>
                <w:szCs w:val="22"/>
                <w:lang w:val="en-US" w:eastAsia="zh-CN"/>
              </w:rPr>
              <w:t>km</w:t>
            </w:r>
            <w:r>
              <w:rPr>
                <w:rFonts w:hint="eastAsia" w:ascii="仿宋" w:hAnsi="仿宋" w:eastAsia="仿宋"/>
                <w:sz w:val="22"/>
                <w:szCs w:val="22"/>
                <w:vertAlign w:val="superscript"/>
                <w:lang w:val="en-US" w:eastAsia="zh-CN"/>
              </w:rPr>
              <w:t>2</w:t>
            </w:r>
          </w:p>
        </w:tc>
        <w:tc>
          <w:tcPr>
            <w:tcW w:w="546" w:type="pct"/>
            <w:tcBorders>
              <w:top w:val="nil"/>
              <w:left w:val="nil"/>
              <w:bottom w:val="single" w:color="000000" w:sz="8" w:space="0"/>
              <w:right w:val="single" w:color="000000" w:sz="8" w:space="0"/>
            </w:tcBorders>
            <w:shd w:val="clear" w:color="auto" w:fill="auto"/>
            <w:vAlign w:val="center"/>
          </w:tcPr>
          <w:p w14:paraId="4F8BF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168.12</w:t>
            </w:r>
          </w:p>
        </w:tc>
        <w:tc>
          <w:tcPr>
            <w:tcW w:w="564" w:type="pct"/>
            <w:tcBorders>
              <w:top w:val="nil"/>
              <w:left w:val="nil"/>
              <w:bottom w:val="single" w:color="000000" w:sz="8" w:space="0"/>
              <w:right w:val="single" w:color="000000" w:sz="8" w:space="0"/>
            </w:tcBorders>
            <w:shd w:val="clear" w:color="auto" w:fill="auto"/>
            <w:vAlign w:val="center"/>
          </w:tcPr>
          <w:p w14:paraId="368E4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≥165.29</w:t>
            </w:r>
          </w:p>
        </w:tc>
        <w:tc>
          <w:tcPr>
            <w:tcW w:w="564" w:type="pct"/>
            <w:tcBorders>
              <w:top w:val="nil"/>
              <w:left w:val="nil"/>
              <w:bottom w:val="single" w:color="000000" w:sz="8" w:space="0"/>
              <w:right w:val="single" w:color="000000" w:sz="8" w:space="0"/>
            </w:tcBorders>
            <w:shd w:val="clear" w:color="auto" w:fill="auto"/>
            <w:vAlign w:val="center"/>
          </w:tcPr>
          <w:p w14:paraId="7007D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≥165.29</w:t>
            </w:r>
          </w:p>
        </w:tc>
        <w:tc>
          <w:tcPr>
            <w:tcW w:w="579" w:type="pct"/>
            <w:tcBorders>
              <w:top w:val="nil"/>
              <w:left w:val="nil"/>
              <w:bottom w:val="single" w:color="000000" w:sz="8" w:space="0"/>
              <w:right w:val="single" w:color="000000" w:sz="8" w:space="0"/>
            </w:tcBorders>
            <w:shd w:val="clear" w:color="auto" w:fill="auto"/>
            <w:vAlign w:val="center"/>
          </w:tcPr>
          <w:p w14:paraId="4B52B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≥165.29</w:t>
            </w:r>
          </w:p>
        </w:tc>
        <w:tc>
          <w:tcPr>
            <w:tcW w:w="573" w:type="pct"/>
            <w:tcBorders>
              <w:top w:val="nil"/>
              <w:left w:val="nil"/>
              <w:bottom w:val="single" w:color="000000" w:sz="8" w:space="0"/>
              <w:right w:val="single" w:color="000000" w:sz="8" w:space="0"/>
            </w:tcBorders>
            <w:shd w:val="clear" w:color="auto" w:fill="auto"/>
            <w:vAlign w:val="center"/>
          </w:tcPr>
          <w:p w14:paraId="2B959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5F16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1D2997EE">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1D76F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25" w:type="pct"/>
            <w:tcBorders>
              <w:top w:val="nil"/>
              <w:left w:val="nil"/>
              <w:bottom w:val="single" w:color="000000" w:sz="8" w:space="0"/>
              <w:right w:val="single" w:color="000000" w:sz="8" w:space="0"/>
            </w:tcBorders>
            <w:shd w:val="clear" w:color="auto" w:fill="auto"/>
            <w:vAlign w:val="center"/>
          </w:tcPr>
          <w:p w14:paraId="225D2A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永久基本农田保护面积</w:t>
            </w:r>
          </w:p>
        </w:tc>
        <w:tc>
          <w:tcPr>
            <w:tcW w:w="599" w:type="pct"/>
            <w:tcBorders>
              <w:top w:val="nil"/>
              <w:left w:val="nil"/>
              <w:bottom w:val="single" w:color="000000" w:sz="8" w:space="0"/>
              <w:right w:val="single" w:color="000000" w:sz="8" w:space="0"/>
            </w:tcBorders>
            <w:shd w:val="clear" w:color="auto" w:fill="auto"/>
            <w:vAlign w:val="center"/>
          </w:tcPr>
          <w:p w14:paraId="2F451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sz w:val="22"/>
                <w:szCs w:val="22"/>
                <w:lang w:val="en-US" w:eastAsia="zh-CN"/>
              </w:rPr>
              <w:t>km</w:t>
            </w:r>
            <w:r>
              <w:rPr>
                <w:rFonts w:hint="eastAsia" w:ascii="仿宋" w:hAnsi="仿宋" w:eastAsia="仿宋"/>
                <w:sz w:val="22"/>
                <w:szCs w:val="22"/>
                <w:vertAlign w:val="superscript"/>
                <w:lang w:val="en-US" w:eastAsia="zh-CN"/>
              </w:rPr>
              <w:t>2</w:t>
            </w:r>
          </w:p>
        </w:tc>
        <w:tc>
          <w:tcPr>
            <w:tcW w:w="546" w:type="pct"/>
            <w:tcBorders>
              <w:top w:val="nil"/>
              <w:left w:val="nil"/>
              <w:bottom w:val="single" w:color="000000" w:sz="8" w:space="0"/>
              <w:right w:val="single" w:color="000000" w:sz="8" w:space="0"/>
            </w:tcBorders>
            <w:shd w:val="clear" w:color="auto" w:fill="auto"/>
            <w:vAlign w:val="center"/>
          </w:tcPr>
          <w:p w14:paraId="0A78C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102.54</w:t>
            </w:r>
          </w:p>
        </w:tc>
        <w:tc>
          <w:tcPr>
            <w:tcW w:w="564" w:type="pct"/>
            <w:tcBorders>
              <w:top w:val="nil"/>
              <w:left w:val="nil"/>
              <w:bottom w:val="single" w:color="000000" w:sz="8" w:space="0"/>
              <w:right w:val="single" w:color="000000" w:sz="8" w:space="0"/>
            </w:tcBorders>
            <w:shd w:val="clear" w:color="auto" w:fill="auto"/>
            <w:vAlign w:val="center"/>
          </w:tcPr>
          <w:p w14:paraId="6BD06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≥143.14</w:t>
            </w:r>
          </w:p>
        </w:tc>
        <w:tc>
          <w:tcPr>
            <w:tcW w:w="564" w:type="pct"/>
            <w:tcBorders>
              <w:top w:val="nil"/>
              <w:left w:val="nil"/>
              <w:bottom w:val="single" w:color="000000" w:sz="8" w:space="0"/>
              <w:right w:val="single" w:color="000000" w:sz="8" w:space="0"/>
            </w:tcBorders>
            <w:shd w:val="clear" w:color="auto" w:fill="auto"/>
            <w:vAlign w:val="center"/>
          </w:tcPr>
          <w:p w14:paraId="42DF5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≥143.14</w:t>
            </w:r>
          </w:p>
        </w:tc>
        <w:tc>
          <w:tcPr>
            <w:tcW w:w="579" w:type="pct"/>
            <w:tcBorders>
              <w:top w:val="nil"/>
              <w:left w:val="nil"/>
              <w:bottom w:val="single" w:color="000000" w:sz="8" w:space="0"/>
              <w:right w:val="single" w:color="000000" w:sz="8" w:space="0"/>
            </w:tcBorders>
            <w:shd w:val="clear" w:color="auto" w:fill="auto"/>
            <w:vAlign w:val="center"/>
          </w:tcPr>
          <w:p w14:paraId="3FBB5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≥143.14</w:t>
            </w:r>
          </w:p>
        </w:tc>
        <w:tc>
          <w:tcPr>
            <w:tcW w:w="573" w:type="pct"/>
            <w:tcBorders>
              <w:top w:val="nil"/>
              <w:left w:val="nil"/>
              <w:bottom w:val="single" w:color="000000" w:sz="8" w:space="0"/>
              <w:right w:val="single" w:color="000000" w:sz="8" w:space="0"/>
            </w:tcBorders>
            <w:shd w:val="clear" w:color="auto" w:fill="auto"/>
            <w:vAlign w:val="center"/>
          </w:tcPr>
          <w:p w14:paraId="1C3A7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0E54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11AEA91F">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5C35E0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25" w:type="pct"/>
            <w:tcBorders>
              <w:top w:val="nil"/>
              <w:left w:val="nil"/>
              <w:bottom w:val="single" w:color="000000" w:sz="8" w:space="0"/>
              <w:right w:val="single" w:color="000000" w:sz="8" w:space="0"/>
            </w:tcBorders>
            <w:shd w:val="clear" w:color="auto" w:fill="auto"/>
            <w:vAlign w:val="center"/>
          </w:tcPr>
          <w:p w14:paraId="2EDBF2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生态保护红线</w:t>
            </w:r>
          </w:p>
        </w:tc>
        <w:tc>
          <w:tcPr>
            <w:tcW w:w="599" w:type="pct"/>
            <w:tcBorders>
              <w:top w:val="nil"/>
              <w:left w:val="nil"/>
              <w:bottom w:val="single" w:color="000000" w:sz="8" w:space="0"/>
              <w:right w:val="single" w:color="000000" w:sz="8" w:space="0"/>
            </w:tcBorders>
            <w:shd w:val="clear" w:color="auto" w:fill="auto"/>
            <w:vAlign w:val="center"/>
          </w:tcPr>
          <w:p w14:paraId="5E6AD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sz w:val="22"/>
                <w:szCs w:val="22"/>
                <w:lang w:val="en-US" w:eastAsia="zh-CN"/>
              </w:rPr>
              <w:t>km</w:t>
            </w:r>
            <w:r>
              <w:rPr>
                <w:rFonts w:hint="eastAsia" w:ascii="仿宋" w:hAnsi="仿宋" w:eastAsia="仿宋"/>
                <w:sz w:val="22"/>
                <w:szCs w:val="22"/>
                <w:vertAlign w:val="superscript"/>
                <w:lang w:val="en-US" w:eastAsia="zh-CN"/>
              </w:rPr>
              <w:t>2</w:t>
            </w:r>
          </w:p>
        </w:tc>
        <w:tc>
          <w:tcPr>
            <w:tcW w:w="546" w:type="pct"/>
            <w:tcBorders>
              <w:top w:val="nil"/>
              <w:left w:val="nil"/>
              <w:bottom w:val="single" w:color="000000" w:sz="8" w:space="0"/>
              <w:right w:val="single" w:color="000000" w:sz="8" w:space="0"/>
            </w:tcBorders>
            <w:shd w:val="clear" w:color="auto" w:fill="auto"/>
            <w:vAlign w:val="center"/>
          </w:tcPr>
          <w:p w14:paraId="5FF0D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60.31</w:t>
            </w:r>
          </w:p>
        </w:tc>
        <w:tc>
          <w:tcPr>
            <w:tcW w:w="564" w:type="pct"/>
            <w:tcBorders>
              <w:top w:val="nil"/>
              <w:left w:val="nil"/>
              <w:bottom w:val="single" w:color="000000" w:sz="8" w:space="0"/>
              <w:right w:val="single" w:color="000000" w:sz="8" w:space="0"/>
            </w:tcBorders>
            <w:shd w:val="clear" w:color="auto" w:fill="auto"/>
            <w:vAlign w:val="center"/>
          </w:tcPr>
          <w:p w14:paraId="50CE1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≥25.95</w:t>
            </w:r>
          </w:p>
        </w:tc>
        <w:tc>
          <w:tcPr>
            <w:tcW w:w="564" w:type="pct"/>
            <w:tcBorders>
              <w:top w:val="nil"/>
              <w:left w:val="nil"/>
              <w:bottom w:val="single" w:color="000000" w:sz="8" w:space="0"/>
              <w:right w:val="single" w:color="000000" w:sz="8" w:space="0"/>
            </w:tcBorders>
            <w:shd w:val="clear" w:color="auto" w:fill="auto"/>
            <w:vAlign w:val="center"/>
          </w:tcPr>
          <w:p w14:paraId="17EE55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≥25.95</w:t>
            </w:r>
          </w:p>
        </w:tc>
        <w:tc>
          <w:tcPr>
            <w:tcW w:w="579" w:type="pct"/>
            <w:tcBorders>
              <w:top w:val="nil"/>
              <w:left w:val="nil"/>
              <w:bottom w:val="single" w:color="000000" w:sz="8" w:space="0"/>
              <w:right w:val="single" w:color="000000" w:sz="8" w:space="0"/>
            </w:tcBorders>
            <w:shd w:val="clear" w:color="auto" w:fill="auto"/>
            <w:vAlign w:val="center"/>
          </w:tcPr>
          <w:p w14:paraId="356CC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≥25.95</w:t>
            </w:r>
          </w:p>
        </w:tc>
        <w:tc>
          <w:tcPr>
            <w:tcW w:w="573" w:type="pct"/>
            <w:tcBorders>
              <w:top w:val="nil"/>
              <w:left w:val="nil"/>
              <w:bottom w:val="single" w:color="000000" w:sz="8" w:space="0"/>
              <w:right w:val="single" w:color="000000" w:sz="8" w:space="0"/>
            </w:tcBorders>
            <w:shd w:val="clear" w:color="auto" w:fill="auto"/>
            <w:vAlign w:val="center"/>
          </w:tcPr>
          <w:p w14:paraId="3F7FE8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0CD6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4C38B7AC">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10146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25" w:type="pct"/>
            <w:tcBorders>
              <w:top w:val="nil"/>
              <w:left w:val="nil"/>
              <w:bottom w:val="single" w:color="000000" w:sz="8" w:space="0"/>
              <w:right w:val="single" w:color="000000" w:sz="8" w:space="0"/>
            </w:tcBorders>
            <w:shd w:val="clear" w:color="auto" w:fill="auto"/>
            <w:vAlign w:val="center"/>
          </w:tcPr>
          <w:p w14:paraId="7DE9B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自然保护地陆域面积占陆域国土面积比例</w:t>
            </w:r>
          </w:p>
        </w:tc>
        <w:tc>
          <w:tcPr>
            <w:tcW w:w="599" w:type="pct"/>
            <w:tcBorders>
              <w:top w:val="nil"/>
              <w:left w:val="nil"/>
              <w:bottom w:val="single" w:color="000000" w:sz="8" w:space="0"/>
              <w:right w:val="single" w:color="000000" w:sz="8" w:space="0"/>
            </w:tcBorders>
            <w:shd w:val="clear" w:color="auto" w:fill="auto"/>
            <w:vAlign w:val="center"/>
          </w:tcPr>
          <w:p w14:paraId="5E57D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2B714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564" w:type="pct"/>
            <w:tcBorders>
              <w:top w:val="nil"/>
              <w:left w:val="nil"/>
              <w:bottom w:val="single" w:color="000000" w:sz="8" w:space="0"/>
              <w:right w:val="single" w:color="000000" w:sz="8" w:space="0"/>
            </w:tcBorders>
            <w:shd w:val="clear" w:color="auto" w:fill="auto"/>
            <w:vAlign w:val="center"/>
          </w:tcPr>
          <w:p w14:paraId="584963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564" w:type="pct"/>
            <w:tcBorders>
              <w:top w:val="nil"/>
              <w:left w:val="nil"/>
              <w:bottom w:val="single" w:color="000000" w:sz="8" w:space="0"/>
              <w:right w:val="single" w:color="000000" w:sz="8" w:space="0"/>
            </w:tcBorders>
            <w:shd w:val="clear" w:color="auto" w:fill="auto"/>
            <w:vAlign w:val="center"/>
          </w:tcPr>
          <w:p w14:paraId="29A46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579" w:type="pct"/>
            <w:tcBorders>
              <w:top w:val="nil"/>
              <w:left w:val="nil"/>
              <w:bottom w:val="single" w:color="000000" w:sz="8" w:space="0"/>
              <w:right w:val="single" w:color="000000" w:sz="8" w:space="0"/>
            </w:tcBorders>
            <w:shd w:val="clear" w:color="auto" w:fill="auto"/>
            <w:vAlign w:val="center"/>
          </w:tcPr>
          <w:p w14:paraId="4FEB4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573" w:type="pct"/>
            <w:tcBorders>
              <w:top w:val="nil"/>
              <w:left w:val="nil"/>
              <w:bottom w:val="single" w:color="000000" w:sz="8" w:space="0"/>
              <w:right w:val="single" w:color="000000" w:sz="8" w:space="0"/>
            </w:tcBorders>
            <w:shd w:val="clear" w:color="auto" w:fill="auto"/>
            <w:vAlign w:val="center"/>
          </w:tcPr>
          <w:p w14:paraId="490D6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5203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1F3BD04">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3B1C0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25" w:type="pct"/>
            <w:tcBorders>
              <w:top w:val="nil"/>
              <w:left w:val="nil"/>
              <w:bottom w:val="single" w:color="000000" w:sz="8" w:space="0"/>
              <w:right w:val="single" w:color="000000" w:sz="8" w:space="0"/>
            </w:tcBorders>
            <w:shd w:val="clear" w:color="auto" w:fill="auto"/>
            <w:vAlign w:val="center"/>
          </w:tcPr>
          <w:p w14:paraId="3BD2C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国省重点保护物种及特有物种有效保护率</w:t>
            </w:r>
          </w:p>
        </w:tc>
        <w:tc>
          <w:tcPr>
            <w:tcW w:w="599" w:type="pct"/>
            <w:tcBorders>
              <w:top w:val="nil"/>
              <w:left w:val="nil"/>
              <w:bottom w:val="single" w:color="000000" w:sz="8" w:space="0"/>
              <w:right w:val="single" w:color="000000" w:sz="8" w:space="0"/>
            </w:tcBorders>
            <w:shd w:val="clear" w:color="auto" w:fill="auto"/>
            <w:vAlign w:val="center"/>
          </w:tcPr>
          <w:p w14:paraId="779911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2DD28E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1CE92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564" w:type="pct"/>
            <w:tcBorders>
              <w:top w:val="nil"/>
              <w:left w:val="nil"/>
              <w:bottom w:val="single" w:color="000000" w:sz="8" w:space="0"/>
              <w:right w:val="single" w:color="000000" w:sz="8" w:space="0"/>
            </w:tcBorders>
            <w:shd w:val="clear" w:color="auto" w:fill="auto"/>
            <w:vAlign w:val="center"/>
          </w:tcPr>
          <w:p w14:paraId="622066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579" w:type="pct"/>
            <w:tcBorders>
              <w:top w:val="nil"/>
              <w:left w:val="nil"/>
              <w:bottom w:val="single" w:color="000000" w:sz="8" w:space="0"/>
              <w:right w:val="single" w:color="000000" w:sz="8" w:space="0"/>
            </w:tcBorders>
            <w:shd w:val="clear" w:color="auto" w:fill="auto"/>
            <w:vAlign w:val="center"/>
          </w:tcPr>
          <w:p w14:paraId="36267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573" w:type="pct"/>
            <w:tcBorders>
              <w:top w:val="nil"/>
              <w:left w:val="nil"/>
              <w:bottom w:val="single" w:color="000000" w:sz="8" w:space="0"/>
              <w:right w:val="single" w:color="000000" w:sz="8" w:space="0"/>
            </w:tcBorders>
            <w:shd w:val="clear" w:color="auto" w:fill="auto"/>
            <w:vAlign w:val="center"/>
          </w:tcPr>
          <w:p w14:paraId="2478F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7E5A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83B253C">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4D542F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25" w:type="pct"/>
            <w:tcBorders>
              <w:top w:val="nil"/>
              <w:left w:val="nil"/>
              <w:bottom w:val="single" w:color="000000" w:sz="8" w:space="0"/>
              <w:right w:val="single" w:color="000000" w:sz="8" w:space="0"/>
            </w:tcBorders>
            <w:shd w:val="clear" w:color="auto" w:fill="auto"/>
            <w:vAlign w:val="center"/>
          </w:tcPr>
          <w:p w14:paraId="55BFDB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森林覆盖率</w:t>
            </w:r>
          </w:p>
        </w:tc>
        <w:tc>
          <w:tcPr>
            <w:tcW w:w="599" w:type="pct"/>
            <w:tcBorders>
              <w:top w:val="nil"/>
              <w:left w:val="nil"/>
              <w:bottom w:val="single" w:color="000000" w:sz="8" w:space="0"/>
              <w:right w:val="single" w:color="000000" w:sz="8" w:space="0"/>
            </w:tcBorders>
            <w:shd w:val="clear" w:color="auto" w:fill="auto"/>
            <w:vAlign w:val="center"/>
          </w:tcPr>
          <w:p w14:paraId="76407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6974A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13.43</w:t>
            </w:r>
          </w:p>
        </w:tc>
        <w:tc>
          <w:tcPr>
            <w:tcW w:w="564" w:type="pct"/>
            <w:tcBorders>
              <w:top w:val="nil"/>
              <w:left w:val="nil"/>
              <w:bottom w:val="single" w:color="000000" w:sz="8" w:space="0"/>
              <w:right w:val="single" w:color="000000" w:sz="8" w:space="0"/>
            </w:tcBorders>
            <w:shd w:val="clear" w:color="auto" w:fill="auto"/>
            <w:vAlign w:val="center"/>
          </w:tcPr>
          <w:p w14:paraId="252C0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≥17.06</w:t>
            </w:r>
          </w:p>
        </w:tc>
        <w:tc>
          <w:tcPr>
            <w:tcW w:w="564" w:type="pct"/>
            <w:tcBorders>
              <w:top w:val="nil"/>
              <w:left w:val="nil"/>
              <w:bottom w:val="single" w:color="000000" w:sz="8" w:space="0"/>
              <w:right w:val="single" w:color="000000" w:sz="8" w:space="0"/>
            </w:tcBorders>
            <w:shd w:val="clear" w:color="auto" w:fill="auto"/>
            <w:vAlign w:val="center"/>
          </w:tcPr>
          <w:p w14:paraId="0B628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≥18.36</w:t>
            </w:r>
          </w:p>
        </w:tc>
        <w:tc>
          <w:tcPr>
            <w:tcW w:w="579" w:type="pct"/>
            <w:tcBorders>
              <w:top w:val="nil"/>
              <w:left w:val="nil"/>
              <w:bottom w:val="single" w:color="000000" w:sz="8" w:space="0"/>
              <w:right w:val="single" w:color="000000" w:sz="8" w:space="0"/>
            </w:tcBorders>
            <w:shd w:val="clear" w:color="auto" w:fill="auto"/>
            <w:vAlign w:val="center"/>
          </w:tcPr>
          <w:p w14:paraId="06143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≥19.67</w:t>
            </w:r>
          </w:p>
        </w:tc>
        <w:tc>
          <w:tcPr>
            <w:tcW w:w="573" w:type="pct"/>
            <w:tcBorders>
              <w:top w:val="nil"/>
              <w:left w:val="nil"/>
              <w:bottom w:val="single" w:color="000000" w:sz="8" w:space="0"/>
              <w:right w:val="single" w:color="000000" w:sz="8" w:space="0"/>
            </w:tcBorders>
            <w:shd w:val="clear" w:color="auto" w:fill="auto"/>
            <w:vAlign w:val="center"/>
          </w:tcPr>
          <w:p w14:paraId="024E4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4388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5BFF98C">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663FD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25" w:type="pct"/>
            <w:tcBorders>
              <w:top w:val="nil"/>
              <w:left w:val="nil"/>
              <w:bottom w:val="single" w:color="000000" w:sz="8" w:space="0"/>
              <w:right w:val="single" w:color="000000" w:sz="8" w:space="0"/>
            </w:tcBorders>
            <w:shd w:val="clear" w:color="auto" w:fill="auto"/>
            <w:vAlign w:val="center"/>
          </w:tcPr>
          <w:p w14:paraId="6216A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森林蓄积量</w:t>
            </w:r>
          </w:p>
        </w:tc>
        <w:tc>
          <w:tcPr>
            <w:tcW w:w="599" w:type="pct"/>
            <w:tcBorders>
              <w:top w:val="nil"/>
              <w:left w:val="nil"/>
              <w:bottom w:val="single" w:color="000000" w:sz="8" w:space="0"/>
              <w:right w:val="single" w:color="000000" w:sz="8" w:space="0"/>
            </w:tcBorders>
            <w:shd w:val="clear" w:color="auto" w:fill="auto"/>
            <w:vAlign w:val="center"/>
          </w:tcPr>
          <w:p w14:paraId="4595BC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万立方米</w:t>
            </w:r>
          </w:p>
        </w:tc>
        <w:tc>
          <w:tcPr>
            <w:tcW w:w="546" w:type="pct"/>
            <w:tcBorders>
              <w:top w:val="nil"/>
              <w:left w:val="nil"/>
              <w:bottom w:val="single" w:color="000000" w:sz="8" w:space="0"/>
              <w:right w:val="single" w:color="000000" w:sz="8" w:space="0"/>
            </w:tcBorders>
            <w:shd w:val="clear" w:color="auto" w:fill="auto"/>
            <w:vAlign w:val="center"/>
          </w:tcPr>
          <w:p w14:paraId="13583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57D60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564" w:type="pct"/>
            <w:tcBorders>
              <w:top w:val="nil"/>
              <w:left w:val="nil"/>
              <w:bottom w:val="single" w:color="000000" w:sz="8" w:space="0"/>
              <w:right w:val="single" w:color="000000" w:sz="8" w:space="0"/>
            </w:tcBorders>
            <w:shd w:val="clear" w:color="auto" w:fill="auto"/>
            <w:vAlign w:val="center"/>
          </w:tcPr>
          <w:p w14:paraId="4C66E6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w:t>
            </w:r>
          </w:p>
        </w:tc>
        <w:tc>
          <w:tcPr>
            <w:tcW w:w="579" w:type="pct"/>
            <w:tcBorders>
              <w:top w:val="nil"/>
              <w:left w:val="nil"/>
              <w:bottom w:val="single" w:color="000000" w:sz="8" w:space="0"/>
              <w:right w:val="single" w:color="000000" w:sz="8" w:space="0"/>
            </w:tcBorders>
            <w:shd w:val="clear" w:color="auto" w:fill="auto"/>
            <w:vAlign w:val="center"/>
          </w:tcPr>
          <w:p w14:paraId="01C24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573" w:type="pct"/>
            <w:tcBorders>
              <w:top w:val="nil"/>
              <w:left w:val="nil"/>
              <w:bottom w:val="single" w:color="000000" w:sz="8" w:space="0"/>
              <w:right w:val="single" w:color="000000" w:sz="8" w:space="0"/>
            </w:tcBorders>
            <w:shd w:val="clear" w:color="auto" w:fill="auto"/>
            <w:vAlign w:val="center"/>
          </w:tcPr>
          <w:p w14:paraId="1DDE1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038E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5AF295E4">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5A9D82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25" w:type="pct"/>
            <w:tcBorders>
              <w:top w:val="nil"/>
              <w:left w:val="nil"/>
              <w:bottom w:val="single" w:color="000000" w:sz="8" w:space="0"/>
              <w:right w:val="single" w:color="000000" w:sz="8" w:space="0"/>
            </w:tcBorders>
            <w:shd w:val="clear" w:color="auto" w:fill="auto"/>
            <w:vAlign w:val="center"/>
          </w:tcPr>
          <w:p w14:paraId="3BF1AF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草原综合植被盖度</w:t>
            </w:r>
          </w:p>
        </w:tc>
        <w:tc>
          <w:tcPr>
            <w:tcW w:w="599" w:type="pct"/>
            <w:tcBorders>
              <w:top w:val="nil"/>
              <w:left w:val="nil"/>
              <w:bottom w:val="single" w:color="000000" w:sz="8" w:space="0"/>
              <w:right w:val="single" w:color="000000" w:sz="8" w:space="0"/>
            </w:tcBorders>
            <w:shd w:val="clear" w:color="auto" w:fill="auto"/>
            <w:vAlign w:val="center"/>
          </w:tcPr>
          <w:p w14:paraId="0BC1D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3B2156F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52.78</w:t>
            </w:r>
          </w:p>
        </w:tc>
        <w:tc>
          <w:tcPr>
            <w:tcW w:w="564" w:type="pct"/>
            <w:tcBorders>
              <w:top w:val="nil"/>
              <w:left w:val="nil"/>
              <w:bottom w:val="single" w:color="000000" w:sz="8" w:space="0"/>
              <w:right w:val="single" w:color="000000" w:sz="8" w:space="0"/>
            </w:tcBorders>
            <w:shd w:val="clear" w:color="auto" w:fill="auto"/>
            <w:vAlign w:val="center"/>
          </w:tcPr>
          <w:p w14:paraId="0B43EB8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61</w:t>
            </w:r>
          </w:p>
        </w:tc>
        <w:tc>
          <w:tcPr>
            <w:tcW w:w="564" w:type="pct"/>
            <w:tcBorders>
              <w:top w:val="nil"/>
              <w:left w:val="nil"/>
              <w:bottom w:val="single" w:color="000000" w:sz="8" w:space="0"/>
              <w:right w:val="single" w:color="000000" w:sz="8" w:space="0"/>
            </w:tcBorders>
            <w:shd w:val="clear" w:color="auto" w:fill="auto"/>
            <w:vAlign w:val="center"/>
          </w:tcPr>
          <w:p w14:paraId="400A9D0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65</w:t>
            </w:r>
          </w:p>
        </w:tc>
        <w:tc>
          <w:tcPr>
            <w:tcW w:w="579" w:type="pct"/>
            <w:tcBorders>
              <w:top w:val="nil"/>
              <w:left w:val="nil"/>
              <w:bottom w:val="single" w:color="000000" w:sz="8" w:space="0"/>
              <w:right w:val="single" w:color="000000" w:sz="8" w:space="0"/>
            </w:tcBorders>
            <w:shd w:val="clear" w:color="auto" w:fill="auto"/>
            <w:vAlign w:val="center"/>
          </w:tcPr>
          <w:p w14:paraId="72B7F6B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70</w:t>
            </w:r>
          </w:p>
        </w:tc>
        <w:tc>
          <w:tcPr>
            <w:tcW w:w="573" w:type="pct"/>
            <w:tcBorders>
              <w:top w:val="nil"/>
              <w:left w:val="nil"/>
              <w:bottom w:val="single" w:color="000000" w:sz="8" w:space="0"/>
              <w:right w:val="single" w:color="000000" w:sz="8" w:space="0"/>
            </w:tcBorders>
            <w:shd w:val="clear" w:color="auto" w:fill="auto"/>
            <w:vAlign w:val="center"/>
          </w:tcPr>
          <w:p w14:paraId="3E869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0132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67EC6CC">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41F67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825" w:type="pct"/>
            <w:tcBorders>
              <w:top w:val="nil"/>
              <w:left w:val="nil"/>
              <w:bottom w:val="single" w:color="000000" w:sz="8" w:space="0"/>
              <w:right w:val="single" w:color="000000" w:sz="8" w:space="0"/>
            </w:tcBorders>
            <w:shd w:val="clear" w:color="auto" w:fill="auto"/>
            <w:vAlign w:val="center"/>
          </w:tcPr>
          <w:p w14:paraId="0FC7C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湿地保护率</w:t>
            </w:r>
          </w:p>
        </w:tc>
        <w:tc>
          <w:tcPr>
            <w:tcW w:w="599" w:type="pct"/>
            <w:tcBorders>
              <w:top w:val="nil"/>
              <w:left w:val="nil"/>
              <w:bottom w:val="single" w:color="000000" w:sz="8" w:space="0"/>
              <w:right w:val="single" w:color="000000" w:sz="8" w:space="0"/>
            </w:tcBorders>
            <w:shd w:val="clear" w:color="auto" w:fill="auto"/>
            <w:vAlign w:val="center"/>
          </w:tcPr>
          <w:p w14:paraId="1EED5C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2F58E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20.68</w:t>
            </w:r>
          </w:p>
        </w:tc>
        <w:tc>
          <w:tcPr>
            <w:tcW w:w="564" w:type="pct"/>
            <w:tcBorders>
              <w:top w:val="nil"/>
              <w:left w:val="nil"/>
              <w:bottom w:val="single" w:color="000000" w:sz="8" w:space="0"/>
              <w:right w:val="single" w:color="000000" w:sz="8" w:space="0"/>
            </w:tcBorders>
            <w:shd w:val="clear" w:color="auto" w:fill="auto"/>
            <w:vAlign w:val="center"/>
          </w:tcPr>
          <w:p w14:paraId="5B3D4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≥20.68</w:t>
            </w:r>
          </w:p>
        </w:tc>
        <w:tc>
          <w:tcPr>
            <w:tcW w:w="564" w:type="pct"/>
            <w:tcBorders>
              <w:top w:val="nil"/>
              <w:left w:val="nil"/>
              <w:bottom w:val="single" w:color="000000" w:sz="8" w:space="0"/>
              <w:right w:val="single" w:color="000000" w:sz="8" w:space="0"/>
            </w:tcBorders>
            <w:shd w:val="clear" w:color="auto" w:fill="auto"/>
            <w:vAlign w:val="center"/>
          </w:tcPr>
          <w:p w14:paraId="4FAED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≥20.68</w:t>
            </w:r>
          </w:p>
        </w:tc>
        <w:tc>
          <w:tcPr>
            <w:tcW w:w="579" w:type="pct"/>
            <w:tcBorders>
              <w:top w:val="nil"/>
              <w:left w:val="nil"/>
              <w:bottom w:val="single" w:color="000000" w:sz="8" w:space="0"/>
              <w:right w:val="single" w:color="000000" w:sz="8" w:space="0"/>
            </w:tcBorders>
            <w:shd w:val="clear" w:color="auto" w:fill="auto"/>
            <w:vAlign w:val="center"/>
          </w:tcPr>
          <w:p w14:paraId="63014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≥20.68</w:t>
            </w:r>
          </w:p>
        </w:tc>
        <w:tc>
          <w:tcPr>
            <w:tcW w:w="573" w:type="pct"/>
            <w:tcBorders>
              <w:top w:val="nil"/>
              <w:left w:val="nil"/>
              <w:bottom w:val="single" w:color="000000" w:sz="8" w:space="0"/>
              <w:right w:val="single" w:color="000000" w:sz="8" w:space="0"/>
            </w:tcBorders>
            <w:shd w:val="clear" w:color="auto" w:fill="auto"/>
            <w:vAlign w:val="center"/>
          </w:tcPr>
          <w:p w14:paraId="62FE2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6899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E9ED3CB">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027B7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25" w:type="pct"/>
            <w:tcBorders>
              <w:top w:val="nil"/>
              <w:left w:val="nil"/>
              <w:bottom w:val="single" w:color="000000" w:sz="8" w:space="0"/>
              <w:right w:val="single" w:color="000000" w:sz="8" w:space="0"/>
            </w:tcBorders>
            <w:shd w:val="clear" w:color="auto" w:fill="auto"/>
            <w:vAlign w:val="center"/>
          </w:tcPr>
          <w:p w14:paraId="5B618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水域空间保有量</w:t>
            </w:r>
          </w:p>
        </w:tc>
        <w:tc>
          <w:tcPr>
            <w:tcW w:w="599" w:type="pct"/>
            <w:tcBorders>
              <w:top w:val="nil"/>
              <w:left w:val="nil"/>
              <w:bottom w:val="single" w:color="000000" w:sz="8" w:space="0"/>
              <w:right w:val="single" w:color="000000" w:sz="8" w:space="0"/>
            </w:tcBorders>
            <w:shd w:val="clear" w:color="auto" w:fill="auto"/>
            <w:vAlign w:val="center"/>
          </w:tcPr>
          <w:p w14:paraId="437D2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万亩</w:t>
            </w:r>
          </w:p>
        </w:tc>
        <w:tc>
          <w:tcPr>
            <w:tcW w:w="546" w:type="pct"/>
            <w:tcBorders>
              <w:top w:val="nil"/>
              <w:left w:val="nil"/>
              <w:bottom w:val="single" w:color="000000" w:sz="8" w:space="0"/>
              <w:right w:val="single" w:color="000000" w:sz="8" w:space="0"/>
            </w:tcBorders>
            <w:shd w:val="clear" w:color="auto" w:fill="auto"/>
            <w:vAlign w:val="center"/>
          </w:tcPr>
          <w:p w14:paraId="16EFC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564" w:type="pct"/>
            <w:tcBorders>
              <w:top w:val="nil"/>
              <w:left w:val="nil"/>
              <w:bottom w:val="single" w:color="000000" w:sz="8" w:space="0"/>
              <w:right w:val="single" w:color="000000" w:sz="8" w:space="0"/>
            </w:tcBorders>
            <w:shd w:val="clear" w:color="auto" w:fill="auto"/>
            <w:vAlign w:val="center"/>
          </w:tcPr>
          <w:p w14:paraId="0FB2A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564" w:type="pct"/>
            <w:tcBorders>
              <w:top w:val="nil"/>
              <w:left w:val="nil"/>
              <w:bottom w:val="single" w:color="000000" w:sz="8" w:space="0"/>
              <w:right w:val="single" w:color="000000" w:sz="8" w:space="0"/>
            </w:tcBorders>
            <w:shd w:val="clear" w:color="auto" w:fill="auto"/>
            <w:vAlign w:val="center"/>
          </w:tcPr>
          <w:p w14:paraId="14247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579" w:type="pct"/>
            <w:tcBorders>
              <w:top w:val="nil"/>
              <w:left w:val="nil"/>
              <w:bottom w:val="single" w:color="000000" w:sz="8" w:space="0"/>
              <w:right w:val="single" w:color="000000" w:sz="8" w:space="0"/>
            </w:tcBorders>
            <w:shd w:val="clear" w:color="auto" w:fill="auto"/>
            <w:vAlign w:val="center"/>
          </w:tcPr>
          <w:p w14:paraId="799B2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573" w:type="pct"/>
            <w:tcBorders>
              <w:top w:val="nil"/>
              <w:left w:val="nil"/>
              <w:bottom w:val="single" w:color="000000" w:sz="8" w:space="0"/>
              <w:right w:val="single" w:color="000000" w:sz="8" w:space="0"/>
            </w:tcBorders>
            <w:shd w:val="clear" w:color="auto" w:fill="auto"/>
            <w:vAlign w:val="center"/>
          </w:tcPr>
          <w:p w14:paraId="6B6AE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1467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2FE19A4D">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6A168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25" w:type="pct"/>
            <w:tcBorders>
              <w:top w:val="nil"/>
              <w:left w:val="nil"/>
              <w:bottom w:val="single" w:color="000000" w:sz="8" w:space="0"/>
              <w:right w:val="single" w:color="000000" w:sz="8" w:space="0"/>
            </w:tcBorders>
            <w:shd w:val="clear" w:color="auto" w:fill="auto"/>
            <w:vAlign w:val="center"/>
          </w:tcPr>
          <w:p w14:paraId="555488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重要河湖自然岸线保有率</w:t>
            </w:r>
          </w:p>
        </w:tc>
        <w:tc>
          <w:tcPr>
            <w:tcW w:w="599" w:type="pct"/>
            <w:tcBorders>
              <w:top w:val="nil"/>
              <w:left w:val="nil"/>
              <w:bottom w:val="single" w:color="000000" w:sz="8" w:space="0"/>
              <w:right w:val="single" w:color="000000" w:sz="8" w:space="0"/>
            </w:tcBorders>
            <w:shd w:val="clear" w:color="auto" w:fill="auto"/>
            <w:vAlign w:val="center"/>
          </w:tcPr>
          <w:p w14:paraId="6080C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64041C4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35</w:t>
            </w:r>
          </w:p>
        </w:tc>
        <w:tc>
          <w:tcPr>
            <w:tcW w:w="564" w:type="pct"/>
            <w:tcBorders>
              <w:top w:val="nil"/>
              <w:left w:val="nil"/>
              <w:bottom w:val="single" w:color="000000" w:sz="8" w:space="0"/>
              <w:right w:val="single" w:color="000000" w:sz="8" w:space="0"/>
            </w:tcBorders>
            <w:shd w:val="clear" w:color="auto" w:fill="auto"/>
            <w:vAlign w:val="center"/>
          </w:tcPr>
          <w:p w14:paraId="0343DE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564" w:type="pct"/>
            <w:tcBorders>
              <w:top w:val="nil"/>
              <w:left w:val="nil"/>
              <w:bottom w:val="single" w:color="000000" w:sz="8" w:space="0"/>
              <w:right w:val="single" w:color="000000" w:sz="8" w:space="0"/>
            </w:tcBorders>
            <w:shd w:val="clear" w:color="auto" w:fill="auto"/>
            <w:vAlign w:val="center"/>
          </w:tcPr>
          <w:p w14:paraId="0C675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579" w:type="pct"/>
            <w:tcBorders>
              <w:top w:val="nil"/>
              <w:left w:val="nil"/>
              <w:bottom w:val="single" w:color="000000" w:sz="8" w:space="0"/>
              <w:right w:val="single" w:color="000000" w:sz="8" w:space="0"/>
            </w:tcBorders>
            <w:shd w:val="clear" w:color="auto" w:fill="auto"/>
            <w:vAlign w:val="center"/>
          </w:tcPr>
          <w:p w14:paraId="45049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573" w:type="pct"/>
            <w:tcBorders>
              <w:top w:val="nil"/>
              <w:left w:val="nil"/>
              <w:bottom w:val="single" w:color="000000" w:sz="8" w:space="0"/>
              <w:right w:val="single" w:color="000000" w:sz="8" w:space="0"/>
            </w:tcBorders>
            <w:shd w:val="clear" w:color="auto" w:fill="auto"/>
            <w:vAlign w:val="center"/>
          </w:tcPr>
          <w:p w14:paraId="462C76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143F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34460E8C">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1C864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25" w:type="pct"/>
            <w:tcBorders>
              <w:top w:val="nil"/>
              <w:left w:val="nil"/>
              <w:bottom w:val="single" w:color="000000" w:sz="8" w:space="0"/>
              <w:right w:val="single" w:color="000000" w:sz="8" w:space="0"/>
            </w:tcBorders>
            <w:shd w:val="clear" w:color="auto" w:fill="auto"/>
            <w:vAlign w:val="center"/>
          </w:tcPr>
          <w:p w14:paraId="4DE08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水土保持率</w:t>
            </w:r>
          </w:p>
        </w:tc>
        <w:tc>
          <w:tcPr>
            <w:tcW w:w="599" w:type="pct"/>
            <w:tcBorders>
              <w:top w:val="nil"/>
              <w:left w:val="nil"/>
              <w:bottom w:val="single" w:color="000000" w:sz="8" w:space="0"/>
              <w:right w:val="single" w:color="000000" w:sz="8" w:space="0"/>
            </w:tcBorders>
            <w:shd w:val="clear" w:color="auto" w:fill="auto"/>
            <w:vAlign w:val="center"/>
          </w:tcPr>
          <w:p w14:paraId="5BD53E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7C439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0DB386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≥88.72</w:t>
            </w:r>
          </w:p>
        </w:tc>
        <w:tc>
          <w:tcPr>
            <w:tcW w:w="564" w:type="pct"/>
            <w:tcBorders>
              <w:top w:val="nil"/>
              <w:left w:val="nil"/>
              <w:bottom w:val="single" w:color="000000" w:sz="8" w:space="0"/>
              <w:right w:val="single" w:color="000000" w:sz="8" w:space="0"/>
            </w:tcBorders>
            <w:shd w:val="clear" w:color="auto" w:fill="auto"/>
            <w:vAlign w:val="center"/>
          </w:tcPr>
          <w:p w14:paraId="0C21F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≥89.37</w:t>
            </w:r>
          </w:p>
        </w:tc>
        <w:tc>
          <w:tcPr>
            <w:tcW w:w="579" w:type="pct"/>
            <w:tcBorders>
              <w:top w:val="nil"/>
              <w:left w:val="nil"/>
              <w:bottom w:val="single" w:color="000000" w:sz="8" w:space="0"/>
              <w:right w:val="single" w:color="000000" w:sz="8" w:space="0"/>
            </w:tcBorders>
            <w:shd w:val="clear" w:color="auto" w:fill="auto"/>
            <w:vAlign w:val="center"/>
          </w:tcPr>
          <w:p w14:paraId="1A6A5C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≥90.03</w:t>
            </w:r>
          </w:p>
        </w:tc>
        <w:tc>
          <w:tcPr>
            <w:tcW w:w="573" w:type="pct"/>
            <w:tcBorders>
              <w:top w:val="nil"/>
              <w:left w:val="nil"/>
              <w:bottom w:val="single" w:color="000000" w:sz="8" w:space="0"/>
              <w:right w:val="single" w:color="000000" w:sz="8" w:space="0"/>
            </w:tcBorders>
            <w:shd w:val="clear" w:color="auto" w:fill="auto"/>
            <w:vAlign w:val="center"/>
          </w:tcPr>
          <w:p w14:paraId="2DE63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5151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94" w:type="pct"/>
            <w:vMerge w:val="restart"/>
            <w:tcBorders>
              <w:top w:val="nil"/>
              <w:left w:val="single" w:color="000000" w:sz="8" w:space="0"/>
              <w:bottom w:val="single" w:color="000000" w:sz="8" w:space="0"/>
              <w:right w:val="single" w:color="000000" w:sz="8" w:space="0"/>
            </w:tcBorders>
            <w:shd w:val="clear" w:color="auto" w:fill="auto"/>
            <w:vAlign w:val="center"/>
          </w:tcPr>
          <w:p w14:paraId="4044B5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修复治理</w:t>
            </w:r>
          </w:p>
        </w:tc>
        <w:tc>
          <w:tcPr>
            <w:tcW w:w="351" w:type="pct"/>
            <w:tcBorders>
              <w:top w:val="nil"/>
              <w:left w:val="nil"/>
              <w:bottom w:val="single" w:color="000000" w:sz="8" w:space="0"/>
              <w:right w:val="single" w:color="000000" w:sz="8" w:space="0"/>
            </w:tcBorders>
            <w:shd w:val="clear" w:color="auto" w:fill="auto"/>
            <w:vAlign w:val="center"/>
          </w:tcPr>
          <w:p w14:paraId="085FB1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25" w:type="pct"/>
            <w:tcBorders>
              <w:top w:val="nil"/>
              <w:left w:val="nil"/>
              <w:bottom w:val="single" w:color="000000" w:sz="8" w:space="0"/>
              <w:right w:val="single" w:color="000000" w:sz="8" w:space="0"/>
            </w:tcBorders>
            <w:shd w:val="clear" w:color="auto" w:fill="auto"/>
            <w:vAlign w:val="center"/>
          </w:tcPr>
          <w:p w14:paraId="1EDA3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新增煤矸石生态修复项目面积</w:t>
            </w:r>
          </w:p>
        </w:tc>
        <w:tc>
          <w:tcPr>
            <w:tcW w:w="599" w:type="pct"/>
            <w:tcBorders>
              <w:top w:val="nil"/>
              <w:left w:val="nil"/>
              <w:bottom w:val="single" w:color="000000" w:sz="8" w:space="0"/>
              <w:right w:val="single" w:color="000000" w:sz="8" w:space="0"/>
            </w:tcBorders>
            <w:shd w:val="clear" w:color="auto" w:fill="auto"/>
            <w:vAlign w:val="center"/>
          </w:tcPr>
          <w:p w14:paraId="31A17A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亩</w:t>
            </w:r>
          </w:p>
        </w:tc>
        <w:tc>
          <w:tcPr>
            <w:tcW w:w="546" w:type="pct"/>
            <w:tcBorders>
              <w:top w:val="nil"/>
              <w:left w:val="nil"/>
              <w:bottom w:val="single" w:color="000000" w:sz="8" w:space="0"/>
              <w:right w:val="single" w:color="000000" w:sz="8" w:space="0"/>
            </w:tcBorders>
            <w:shd w:val="clear" w:color="auto" w:fill="auto"/>
            <w:vAlign w:val="center"/>
          </w:tcPr>
          <w:p w14:paraId="122AA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5E3B3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2DF98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7307.46</w:t>
            </w:r>
          </w:p>
        </w:tc>
        <w:tc>
          <w:tcPr>
            <w:tcW w:w="579" w:type="pct"/>
            <w:tcBorders>
              <w:top w:val="nil"/>
              <w:left w:val="nil"/>
              <w:bottom w:val="single" w:color="000000" w:sz="8" w:space="0"/>
              <w:right w:val="single" w:color="000000" w:sz="8" w:space="0"/>
            </w:tcBorders>
            <w:shd w:val="clear" w:color="auto" w:fill="auto"/>
            <w:vAlign w:val="center"/>
          </w:tcPr>
          <w:p w14:paraId="59B8C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73" w:type="pct"/>
            <w:tcBorders>
              <w:top w:val="nil"/>
              <w:left w:val="nil"/>
              <w:bottom w:val="single" w:color="000000" w:sz="8" w:space="0"/>
              <w:right w:val="single" w:color="000000" w:sz="8" w:space="0"/>
            </w:tcBorders>
            <w:shd w:val="clear" w:color="auto" w:fill="auto"/>
            <w:vAlign w:val="center"/>
          </w:tcPr>
          <w:p w14:paraId="3B49A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约束性</w:t>
            </w:r>
          </w:p>
        </w:tc>
      </w:tr>
      <w:tr w14:paraId="7ED7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57FB41DA">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5A26F6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25" w:type="pct"/>
            <w:tcBorders>
              <w:top w:val="nil"/>
              <w:left w:val="nil"/>
              <w:bottom w:val="single" w:color="000000" w:sz="8" w:space="0"/>
              <w:right w:val="single" w:color="000000" w:sz="8" w:space="0"/>
            </w:tcBorders>
            <w:shd w:val="clear" w:color="auto" w:fill="auto"/>
            <w:vAlign w:val="center"/>
          </w:tcPr>
          <w:p w14:paraId="3BF5C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新增历史遗留矿山综合治理面积</w:t>
            </w:r>
          </w:p>
        </w:tc>
        <w:tc>
          <w:tcPr>
            <w:tcW w:w="599" w:type="pct"/>
            <w:tcBorders>
              <w:top w:val="nil"/>
              <w:left w:val="nil"/>
              <w:bottom w:val="single" w:color="000000" w:sz="8" w:space="0"/>
              <w:right w:val="single" w:color="000000" w:sz="8" w:space="0"/>
            </w:tcBorders>
            <w:shd w:val="clear" w:color="auto" w:fill="auto"/>
            <w:vAlign w:val="center"/>
          </w:tcPr>
          <w:p w14:paraId="331B6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公顷</w:t>
            </w:r>
          </w:p>
        </w:tc>
        <w:tc>
          <w:tcPr>
            <w:tcW w:w="546" w:type="pct"/>
            <w:tcBorders>
              <w:top w:val="nil"/>
              <w:left w:val="nil"/>
              <w:bottom w:val="single" w:color="000000" w:sz="8" w:space="0"/>
              <w:right w:val="single" w:color="000000" w:sz="8" w:space="0"/>
            </w:tcBorders>
            <w:shd w:val="clear" w:color="auto" w:fill="auto"/>
            <w:vAlign w:val="center"/>
          </w:tcPr>
          <w:p w14:paraId="7B438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51D706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226.3337</w:t>
            </w:r>
          </w:p>
        </w:tc>
        <w:tc>
          <w:tcPr>
            <w:tcW w:w="564" w:type="pct"/>
            <w:tcBorders>
              <w:top w:val="nil"/>
              <w:left w:val="nil"/>
              <w:bottom w:val="single" w:color="000000" w:sz="8" w:space="0"/>
              <w:right w:val="single" w:color="000000" w:sz="8" w:space="0"/>
            </w:tcBorders>
            <w:shd w:val="clear" w:color="auto" w:fill="auto"/>
            <w:vAlign w:val="center"/>
          </w:tcPr>
          <w:p w14:paraId="2EBB09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282.9172</w:t>
            </w:r>
          </w:p>
        </w:tc>
        <w:tc>
          <w:tcPr>
            <w:tcW w:w="579" w:type="pct"/>
            <w:tcBorders>
              <w:top w:val="nil"/>
              <w:left w:val="nil"/>
              <w:bottom w:val="single" w:color="000000" w:sz="8" w:space="0"/>
              <w:right w:val="single" w:color="000000" w:sz="8" w:space="0"/>
            </w:tcBorders>
            <w:shd w:val="clear" w:color="auto" w:fill="auto"/>
            <w:vAlign w:val="center"/>
          </w:tcPr>
          <w:p w14:paraId="5FB22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282.9172</w:t>
            </w:r>
          </w:p>
        </w:tc>
        <w:tc>
          <w:tcPr>
            <w:tcW w:w="573" w:type="pct"/>
            <w:tcBorders>
              <w:top w:val="nil"/>
              <w:left w:val="nil"/>
              <w:bottom w:val="single" w:color="000000" w:sz="8" w:space="0"/>
              <w:right w:val="single" w:color="000000" w:sz="8" w:space="0"/>
            </w:tcBorders>
            <w:shd w:val="clear" w:color="auto" w:fill="auto"/>
            <w:vAlign w:val="center"/>
          </w:tcPr>
          <w:p w14:paraId="55536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1439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00C1955E">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27354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25" w:type="pct"/>
            <w:tcBorders>
              <w:top w:val="nil"/>
              <w:left w:val="nil"/>
              <w:bottom w:val="single" w:color="000000" w:sz="8" w:space="0"/>
              <w:right w:val="single" w:color="000000" w:sz="8" w:space="0"/>
            </w:tcBorders>
            <w:shd w:val="clear" w:color="auto" w:fill="auto"/>
            <w:vAlign w:val="center"/>
          </w:tcPr>
          <w:p w14:paraId="79201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新增治理沙化土地面积</w:t>
            </w:r>
          </w:p>
        </w:tc>
        <w:tc>
          <w:tcPr>
            <w:tcW w:w="599" w:type="pct"/>
            <w:tcBorders>
              <w:top w:val="nil"/>
              <w:left w:val="nil"/>
              <w:bottom w:val="single" w:color="000000" w:sz="8" w:space="0"/>
              <w:right w:val="single" w:color="000000" w:sz="8" w:space="0"/>
            </w:tcBorders>
            <w:shd w:val="clear" w:color="auto" w:fill="auto"/>
            <w:vAlign w:val="center"/>
          </w:tcPr>
          <w:p w14:paraId="37CA07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亩</w:t>
            </w:r>
          </w:p>
        </w:tc>
        <w:tc>
          <w:tcPr>
            <w:tcW w:w="546" w:type="pct"/>
            <w:tcBorders>
              <w:top w:val="nil"/>
              <w:left w:val="nil"/>
              <w:bottom w:val="single" w:color="000000" w:sz="8" w:space="0"/>
              <w:right w:val="single" w:color="000000" w:sz="8" w:space="0"/>
            </w:tcBorders>
            <w:shd w:val="clear" w:color="auto" w:fill="auto"/>
            <w:vAlign w:val="center"/>
          </w:tcPr>
          <w:p w14:paraId="27A27B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46A54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1E8B6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19306</w:t>
            </w:r>
          </w:p>
        </w:tc>
        <w:tc>
          <w:tcPr>
            <w:tcW w:w="579" w:type="pct"/>
            <w:tcBorders>
              <w:top w:val="nil"/>
              <w:left w:val="nil"/>
              <w:bottom w:val="single" w:color="000000" w:sz="8" w:space="0"/>
              <w:right w:val="single" w:color="000000" w:sz="8" w:space="0"/>
            </w:tcBorders>
            <w:shd w:val="clear" w:color="auto" w:fill="auto"/>
            <w:vAlign w:val="center"/>
          </w:tcPr>
          <w:p w14:paraId="3442E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73" w:type="pct"/>
            <w:tcBorders>
              <w:top w:val="nil"/>
              <w:left w:val="nil"/>
              <w:bottom w:val="single" w:color="000000" w:sz="8" w:space="0"/>
              <w:right w:val="single" w:color="000000" w:sz="8" w:space="0"/>
            </w:tcBorders>
            <w:shd w:val="clear" w:color="auto" w:fill="auto"/>
            <w:vAlign w:val="center"/>
          </w:tcPr>
          <w:p w14:paraId="20967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7C1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186DA119">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097B936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825" w:type="pct"/>
            <w:tcBorders>
              <w:top w:val="nil"/>
              <w:left w:val="nil"/>
              <w:bottom w:val="single" w:color="000000" w:sz="8" w:space="0"/>
              <w:right w:val="single" w:color="000000" w:sz="8" w:space="0"/>
            </w:tcBorders>
            <w:shd w:val="clear" w:color="auto" w:fill="auto"/>
            <w:vAlign w:val="center"/>
          </w:tcPr>
          <w:p w14:paraId="71F2CC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新增高标准农田建设面积</w:t>
            </w:r>
          </w:p>
        </w:tc>
        <w:tc>
          <w:tcPr>
            <w:tcW w:w="599" w:type="pct"/>
            <w:tcBorders>
              <w:top w:val="nil"/>
              <w:left w:val="nil"/>
              <w:bottom w:val="single" w:color="000000" w:sz="8" w:space="0"/>
              <w:right w:val="single" w:color="000000" w:sz="8" w:space="0"/>
            </w:tcBorders>
            <w:shd w:val="clear" w:color="auto" w:fill="auto"/>
            <w:vAlign w:val="center"/>
          </w:tcPr>
          <w:p w14:paraId="27BB5F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亩</w:t>
            </w:r>
          </w:p>
        </w:tc>
        <w:tc>
          <w:tcPr>
            <w:tcW w:w="546" w:type="pct"/>
            <w:tcBorders>
              <w:top w:val="nil"/>
              <w:left w:val="nil"/>
              <w:bottom w:val="single" w:color="000000" w:sz="8" w:space="0"/>
              <w:right w:val="single" w:color="000000" w:sz="8" w:space="0"/>
            </w:tcBorders>
            <w:shd w:val="clear" w:color="auto" w:fill="auto"/>
            <w:vAlign w:val="center"/>
          </w:tcPr>
          <w:p w14:paraId="4C3FB2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64" w:type="pct"/>
            <w:tcBorders>
              <w:top w:val="nil"/>
              <w:left w:val="nil"/>
              <w:bottom w:val="single" w:color="000000" w:sz="8" w:space="0"/>
              <w:right w:val="single" w:color="000000" w:sz="8" w:space="0"/>
            </w:tcBorders>
            <w:shd w:val="clear" w:color="auto" w:fill="auto"/>
            <w:vAlign w:val="center"/>
          </w:tcPr>
          <w:p w14:paraId="7C6D09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42081.99</w:t>
            </w:r>
          </w:p>
        </w:tc>
        <w:tc>
          <w:tcPr>
            <w:tcW w:w="564" w:type="pct"/>
            <w:tcBorders>
              <w:top w:val="nil"/>
              <w:left w:val="nil"/>
              <w:bottom w:val="single" w:color="000000" w:sz="8" w:space="0"/>
              <w:right w:val="single" w:color="000000" w:sz="8" w:space="0"/>
            </w:tcBorders>
            <w:shd w:val="clear" w:color="auto" w:fill="auto"/>
            <w:vAlign w:val="center"/>
          </w:tcPr>
          <w:p w14:paraId="305DE0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9" w:type="pct"/>
            <w:tcBorders>
              <w:top w:val="nil"/>
              <w:left w:val="nil"/>
              <w:bottom w:val="single" w:color="000000" w:sz="8" w:space="0"/>
              <w:right w:val="single" w:color="000000" w:sz="8" w:space="0"/>
            </w:tcBorders>
            <w:shd w:val="clear" w:color="auto" w:fill="auto"/>
            <w:vAlign w:val="center"/>
          </w:tcPr>
          <w:p w14:paraId="4D2F81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3" w:type="pct"/>
            <w:tcBorders>
              <w:top w:val="nil"/>
              <w:left w:val="nil"/>
              <w:bottom w:val="single" w:color="000000" w:sz="8" w:space="0"/>
              <w:right w:val="single" w:color="000000" w:sz="8" w:space="0"/>
            </w:tcBorders>
            <w:shd w:val="clear" w:color="auto" w:fill="auto"/>
            <w:vAlign w:val="center"/>
          </w:tcPr>
          <w:p w14:paraId="2F46EF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预期性</w:t>
            </w:r>
          </w:p>
        </w:tc>
      </w:tr>
      <w:tr w14:paraId="31A9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083820D">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65AEF02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w:t>
            </w:r>
          </w:p>
        </w:tc>
        <w:tc>
          <w:tcPr>
            <w:tcW w:w="825" w:type="pct"/>
            <w:tcBorders>
              <w:top w:val="nil"/>
              <w:left w:val="nil"/>
              <w:bottom w:val="single" w:color="000000" w:sz="8" w:space="0"/>
              <w:right w:val="single" w:color="000000" w:sz="8" w:space="0"/>
            </w:tcBorders>
            <w:shd w:val="clear" w:color="auto" w:fill="auto"/>
            <w:vAlign w:val="center"/>
          </w:tcPr>
          <w:p w14:paraId="4D623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生物多样性保护率</w:t>
            </w:r>
          </w:p>
        </w:tc>
        <w:tc>
          <w:tcPr>
            <w:tcW w:w="599" w:type="pct"/>
            <w:tcBorders>
              <w:top w:val="nil"/>
              <w:left w:val="nil"/>
              <w:bottom w:val="single" w:color="000000" w:sz="8" w:space="0"/>
              <w:right w:val="single" w:color="000000" w:sz="8" w:space="0"/>
            </w:tcBorders>
            <w:shd w:val="clear" w:color="auto" w:fill="auto"/>
            <w:vAlign w:val="center"/>
          </w:tcPr>
          <w:p w14:paraId="750E2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68745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49789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564" w:type="pct"/>
            <w:tcBorders>
              <w:top w:val="nil"/>
              <w:left w:val="nil"/>
              <w:bottom w:val="single" w:color="000000" w:sz="8" w:space="0"/>
              <w:right w:val="single" w:color="000000" w:sz="8" w:space="0"/>
            </w:tcBorders>
            <w:shd w:val="clear" w:color="auto" w:fill="auto"/>
            <w:vAlign w:val="center"/>
          </w:tcPr>
          <w:p w14:paraId="52D66A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579" w:type="pct"/>
            <w:tcBorders>
              <w:top w:val="nil"/>
              <w:left w:val="nil"/>
              <w:bottom w:val="single" w:color="000000" w:sz="8" w:space="0"/>
              <w:right w:val="single" w:color="000000" w:sz="8" w:space="0"/>
            </w:tcBorders>
            <w:shd w:val="clear" w:color="auto" w:fill="auto"/>
            <w:vAlign w:val="center"/>
          </w:tcPr>
          <w:p w14:paraId="29BC6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573" w:type="pct"/>
            <w:tcBorders>
              <w:top w:val="nil"/>
              <w:left w:val="nil"/>
              <w:bottom w:val="single" w:color="000000" w:sz="8" w:space="0"/>
              <w:right w:val="single" w:color="000000" w:sz="8" w:space="0"/>
            </w:tcBorders>
            <w:shd w:val="clear" w:color="auto" w:fill="auto"/>
            <w:vAlign w:val="center"/>
          </w:tcPr>
          <w:p w14:paraId="4E02D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5CDB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2679AA44">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758D342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w:t>
            </w:r>
          </w:p>
        </w:tc>
        <w:tc>
          <w:tcPr>
            <w:tcW w:w="825" w:type="pct"/>
            <w:tcBorders>
              <w:top w:val="nil"/>
              <w:left w:val="nil"/>
              <w:bottom w:val="single" w:color="000000" w:sz="8" w:space="0"/>
              <w:right w:val="single" w:color="000000" w:sz="8" w:space="0"/>
            </w:tcBorders>
            <w:shd w:val="clear" w:color="auto" w:fill="auto"/>
            <w:vAlign w:val="center"/>
          </w:tcPr>
          <w:p w14:paraId="0C2C9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野生动物重要栖息地面积增长</w:t>
            </w:r>
          </w:p>
        </w:tc>
        <w:tc>
          <w:tcPr>
            <w:tcW w:w="599" w:type="pct"/>
            <w:tcBorders>
              <w:top w:val="nil"/>
              <w:left w:val="nil"/>
              <w:bottom w:val="single" w:color="000000" w:sz="8" w:space="0"/>
              <w:right w:val="single" w:color="000000" w:sz="8" w:space="0"/>
            </w:tcBorders>
            <w:shd w:val="clear" w:color="auto" w:fill="auto"/>
            <w:vAlign w:val="center"/>
          </w:tcPr>
          <w:p w14:paraId="7C9FF0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474FB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2801E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64" w:type="pct"/>
            <w:tcBorders>
              <w:top w:val="nil"/>
              <w:left w:val="nil"/>
              <w:bottom w:val="single" w:color="000000" w:sz="8" w:space="0"/>
              <w:right w:val="single" w:color="000000" w:sz="8" w:space="0"/>
            </w:tcBorders>
            <w:shd w:val="clear" w:color="auto" w:fill="auto"/>
            <w:vAlign w:val="center"/>
          </w:tcPr>
          <w:p w14:paraId="6B488D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79" w:type="pct"/>
            <w:tcBorders>
              <w:top w:val="nil"/>
              <w:left w:val="nil"/>
              <w:bottom w:val="single" w:color="000000" w:sz="8" w:space="0"/>
              <w:right w:val="single" w:color="000000" w:sz="8" w:space="0"/>
            </w:tcBorders>
            <w:shd w:val="clear" w:color="auto" w:fill="auto"/>
            <w:vAlign w:val="center"/>
          </w:tcPr>
          <w:p w14:paraId="629B8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73" w:type="pct"/>
            <w:tcBorders>
              <w:top w:val="nil"/>
              <w:left w:val="nil"/>
              <w:bottom w:val="single" w:color="000000" w:sz="8" w:space="0"/>
              <w:right w:val="single" w:color="000000" w:sz="8" w:space="0"/>
            </w:tcBorders>
            <w:shd w:val="clear" w:color="auto" w:fill="auto"/>
            <w:vAlign w:val="center"/>
          </w:tcPr>
          <w:p w14:paraId="31B9E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r w14:paraId="799B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4" w:type="pct"/>
            <w:vMerge w:val="continue"/>
            <w:tcBorders>
              <w:top w:val="nil"/>
              <w:left w:val="single" w:color="000000" w:sz="8" w:space="0"/>
              <w:bottom w:val="single" w:color="000000" w:sz="8" w:space="0"/>
              <w:right w:val="single" w:color="000000" w:sz="8" w:space="0"/>
            </w:tcBorders>
            <w:shd w:val="clear" w:color="auto" w:fill="auto"/>
            <w:vAlign w:val="center"/>
          </w:tcPr>
          <w:p w14:paraId="63A984E8">
            <w:pPr>
              <w:jc w:val="center"/>
              <w:rPr>
                <w:rFonts w:hint="eastAsia" w:ascii="仿宋" w:hAnsi="仿宋" w:eastAsia="仿宋" w:cs="仿宋"/>
                <w:b/>
                <w:bCs/>
                <w:i w:val="0"/>
                <w:iCs w:val="0"/>
                <w:color w:val="000000"/>
                <w:sz w:val="22"/>
                <w:szCs w:val="22"/>
                <w:u w:val="none"/>
              </w:rPr>
            </w:pPr>
          </w:p>
        </w:tc>
        <w:tc>
          <w:tcPr>
            <w:tcW w:w="351" w:type="pct"/>
            <w:tcBorders>
              <w:top w:val="nil"/>
              <w:left w:val="nil"/>
              <w:bottom w:val="single" w:color="000000" w:sz="8" w:space="0"/>
              <w:right w:val="single" w:color="000000" w:sz="8" w:space="0"/>
            </w:tcBorders>
            <w:shd w:val="clear" w:color="auto" w:fill="auto"/>
            <w:vAlign w:val="center"/>
          </w:tcPr>
          <w:p w14:paraId="677EF73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w:t>
            </w:r>
          </w:p>
        </w:tc>
        <w:tc>
          <w:tcPr>
            <w:tcW w:w="825" w:type="pct"/>
            <w:tcBorders>
              <w:top w:val="nil"/>
              <w:left w:val="nil"/>
              <w:bottom w:val="single" w:color="000000" w:sz="8" w:space="0"/>
              <w:right w:val="single" w:color="000000" w:sz="8" w:space="0"/>
            </w:tcBorders>
            <w:shd w:val="clear" w:color="auto" w:fill="auto"/>
            <w:vAlign w:val="center"/>
          </w:tcPr>
          <w:p w14:paraId="27B65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生态廊道连通性</w:t>
            </w:r>
          </w:p>
        </w:tc>
        <w:tc>
          <w:tcPr>
            <w:tcW w:w="599" w:type="pct"/>
            <w:tcBorders>
              <w:top w:val="nil"/>
              <w:left w:val="nil"/>
              <w:bottom w:val="single" w:color="000000" w:sz="8" w:space="0"/>
              <w:right w:val="single" w:color="000000" w:sz="8" w:space="0"/>
            </w:tcBorders>
            <w:shd w:val="clear" w:color="auto" w:fill="auto"/>
            <w:vAlign w:val="center"/>
          </w:tcPr>
          <w:p w14:paraId="48717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46" w:type="pct"/>
            <w:tcBorders>
              <w:top w:val="nil"/>
              <w:left w:val="nil"/>
              <w:bottom w:val="single" w:color="000000" w:sz="8" w:space="0"/>
              <w:right w:val="single" w:color="000000" w:sz="8" w:space="0"/>
            </w:tcBorders>
            <w:shd w:val="clear" w:color="auto" w:fill="auto"/>
            <w:vAlign w:val="center"/>
          </w:tcPr>
          <w:p w14:paraId="30045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64" w:type="pct"/>
            <w:tcBorders>
              <w:top w:val="nil"/>
              <w:left w:val="nil"/>
              <w:bottom w:val="single" w:color="000000" w:sz="8" w:space="0"/>
              <w:right w:val="single" w:color="000000" w:sz="8" w:space="0"/>
            </w:tcBorders>
            <w:shd w:val="clear" w:color="auto" w:fill="auto"/>
            <w:vAlign w:val="center"/>
          </w:tcPr>
          <w:p w14:paraId="3AD6D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564" w:type="pct"/>
            <w:tcBorders>
              <w:top w:val="nil"/>
              <w:left w:val="nil"/>
              <w:bottom w:val="single" w:color="000000" w:sz="8" w:space="0"/>
              <w:right w:val="single" w:color="000000" w:sz="8" w:space="0"/>
            </w:tcBorders>
            <w:shd w:val="clear" w:color="auto" w:fill="auto"/>
            <w:vAlign w:val="center"/>
          </w:tcPr>
          <w:p w14:paraId="19F95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0.55</w:t>
            </w:r>
          </w:p>
        </w:tc>
        <w:tc>
          <w:tcPr>
            <w:tcW w:w="579" w:type="pct"/>
            <w:tcBorders>
              <w:top w:val="nil"/>
              <w:left w:val="nil"/>
              <w:bottom w:val="single" w:color="000000" w:sz="8" w:space="0"/>
              <w:right w:val="single" w:color="000000" w:sz="8" w:space="0"/>
            </w:tcBorders>
            <w:shd w:val="clear" w:color="auto" w:fill="auto"/>
            <w:vAlign w:val="center"/>
          </w:tcPr>
          <w:p w14:paraId="1D7A3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0.62</w:t>
            </w:r>
          </w:p>
        </w:tc>
        <w:tc>
          <w:tcPr>
            <w:tcW w:w="573" w:type="pct"/>
            <w:tcBorders>
              <w:top w:val="nil"/>
              <w:left w:val="nil"/>
              <w:bottom w:val="single" w:color="000000" w:sz="8" w:space="0"/>
              <w:right w:val="single" w:color="000000" w:sz="8" w:space="0"/>
            </w:tcBorders>
            <w:shd w:val="clear" w:color="auto" w:fill="auto"/>
            <w:vAlign w:val="center"/>
          </w:tcPr>
          <w:p w14:paraId="56490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预期性</w:t>
            </w:r>
          </w:p>
        </w:tc>
      </w:tr>
    </w:tbl>
    <w:p w14:paraId="5DCCA40D">
      <w:pPr>
        <w:rPr>
          <w:rFonts w:hint="eastAsia"/>
          <w:lang w:eastAsia="zh-CN"/>
        </w:rPr>
        <w:sectPr>
          <w:pgSz w:w="11911" w:h="16838"/>
          <w:pgMar w:top="1247" w:right="1247" w:bottom="1247" w:left="1247" w:header="0" w:footer="1151" w:gutter="0"/>
          <w:pgNumType w:fmt="decimal"/>
          <w:cols w:space="0" w:num="1"/>
        </w:sectPr>
      </w:pPr>
    </w:p>
    <w:p w14:paraId="3A897A2B">
      <w:pPr>
        <w:pStyle w:val="33"/>
        <w:bidi w:val="0"/>
        <w:rPr>
          <w:rFonts w:ascii="仿宋" w:hAnsi="仿宋" w:eastAsia="仿宋"/>
          <w:lang w:eastAsia="zh-CN"/>
        </w:rPr>
      </w:pPr>
      <w:bookmarkStart w:id="15" w:name="_Toc9145"/>
      <w:r>
        <w:rPr>
          <w:rFonts w:ascii="仿宋" w:hAnsi="仿宋" w:eastAsia="仿宋"/>
          <w:lang w:eastAsia="zh-CN"/>
        </w:rPr>
        <w:t>第</w:t>
      </w:r>
      <w:r>
        <w:rPr>
          <w:rFonts w:hint="eastAsia" w:ascii="仿宋" w:hAnsi="仿宋" w:eastAsia="仿宋"/>
          <w:lang w:val="en-US" w:eastAsia="zh-CN"/>
        </w:rPr>
        <w:t>三章</w:t>
      </w:r>
      <w:r>
        <w:rPr>
          <w:rFonts w:ascii="仿宋" w:hAnsi="仿宋" w:eastAsia="仿宋"/>
          <w:lang w:eastAsia="zh-CN"/>
        </w:rPr>
        <w:t xml:space="preserve"> </w:t>
      </w:r>
      <w:r>
        <w:rPr>
          <w:rFonts w:hint="eastAsia" w:ascii="仿宋" w:hAnsi="仿宋" w:eastAsia="仿宋"/>
          <w:lang w:val="en-US" w:eastAsia="zh-CN"/>
        </w:rPr>
        <w:t>生态</w:t>
      </w:r>
      <w:r>
        <w:rPr>
          <w:rFonts w:ascii="仿宋" w:hAnsi="仿宋" w:eastAsia="仿宋"/>
          <w:lang w:eastAsia="zh-CN"/>
        </w:rPr>
        <w:t>修复布局</w:t>
      </w:r>
      <w:bookmarkEnd w:id="15"/>
    </w:p>
    <w:p w14:paraId="5CB60E2D">
      <w:pPr>
        <w:pStyle w:val="36"/>
        <w:bidi w:val="0"/>
        <w:rPr>
          <w:rFonts w:hint="eastAsia" w:ascii="仿宋" w:hAnsi="仿宋" w:eastAsia="仿宋"/>
          <w:lang w:val="en-US" w:eastAsia="zh-CN"/>
        </w:rPr>
      </w:pPr>
      <w:bookmarkStart w:id="16" w:name="_Toc23782"/>
      <w:r>
        <w:rPr>
          <w:rFonts w:hint="eastAsia" w:ascii="仿宋" w:hAnsi="仿宋" w:eastAsia="仿宋"/>
          <w:lang w:val="en-US" w:eastAsia="zh-CN"/>
        </w:rPr>
        <w:t>第一节 总体布局</w:t>
      </w:r>
      <w:bookmarkEnd w:id="16"/>
    </w:p>
    <w:p w14:paraId="6B086515">
      <w:pPr>
        <w:pStyle w:val="34"/>
        <w:rPr>
          <w:rFonts w:hint="eastAsia" w:ascii="仿宋" w:hAnsi="仿宋" w:eastAsia="仿宋"/>
          <w:color w:val="auto"/>
          <w:lang w:eastAsia="zh-CN"/>
        </w:rPr>
      </w:pPr>
      <w:r>
        <w:rPr>
          <w:rFonts w:hint="eastAsia" w:ascii="仿宋" w:hAnsi="仿宋" w:eastAsia="仿宋"/>
          <w:color w:val="auto"/>
          <w:lang w:eastAsia="zh-CN"/>
        </w:rPr>
        <w:t>立足</w:t>
      </w:r>
      <w:r>
        <w:rPr>
          <w:rFonts w:hint="eastAsia" w:ascii="仿宋" w:hAnsi="仿宋" w:eastAsia="仿宋"/>
          <w:color w:val="auto"/>
          <w:lang w:val="en-US" w:eastAsia="zh-CN"/>
        </w:rPr>
        <w:t>云冈区</w:t>
      </w:r>
      <w:r>
        <w:rPr>
          <w:rFonts w:hint="eastAsia" w:ascii="仿宋" w:hAnsi="仿宋" w:eastAsia="仿宋"/>
          <w:color w:val="auto"/>
          <w:lang w:eastAsia="zh-CN"/>
        </w:rPr>
        <w:t>过渡地带自然地理特征，尊重</w:t>
      </w:r>
      <w:r>
        <w:rPr>
          <w:rFonts w:hint="eastAsia" w:ascii="仿宋" w:hAnsi="仿宋" w:eastAsia="仿宋"/>
          <w:color w:val="auto"/>
          <w:lang w:val="en-US" w:eastAsia="zh-CN"/>
        </w:rPr>
        <w:t>云冈</w:t>
      </w:r>
      <w:r>
        <w:rPr>
          <w:rFonts w:hint="eastAsia" w:ascii="仿宋" w:hAnsi="仿宋" w:eastAsia="仿宋"/>
          <w:color w:val="auto"/>
          <w:lang w:eastAsia="zh-CN"/>
        </w:rPr>
        <w:t>生态系统垂直分层特征，以筑牢太行山环京津冀生态安全屏障，系统推进森林、草原、湿地等自然资源保护与利用为目标，构建“</w:t>
      </w:r>
      <w:r>
        <w:rPr>
          <w:rFonts w:hint="eastAsia" w:ascii="仿宋" w:hAnsi="仿宋" w:eastAsia="仿宋"/>
          <w:color w:val="auto"/>
          <w:lang w:val="en-US" w:eastAsia="zh-CN"/>
        </w:rPr>
        <w:t>一屏三廊</w:t>
      </w:r>
      <w:r>
        <w:rPr>
          <w:rFonts w:hint="eastAsia" w:ascii="仿宋" w:hAnsi="仿宋" w:eastAsia="仿宋"/>
          <w:color w:val="auto"/>
          <w:lang w:eastAsia="zh-CN"/>
        </w:rPr>
        <w:t>”的生态保护修复格局。</w:t>
      </w:r>
    </w:p>
    <w:p w14:paraId="4D47656F">
      <w:pPr>
        <w:pStyle w:val="34"/>
        <w:rPr>
          <w:rFonts w:hint="eastAsia" w:ascii="仿宋" w:hAnsi="仿宋" w:eastAsia="仿宋"/>
          <w:color w:val="auto"/>
          <w:lang w:eastAsia="zh-CN"/>
        </w:rPr>
      </w:pPr>
      <w:r>
        <w:rPr>
          <w:rFonts w:hint="eastAsia" w:ascii="仿宋" w:hAnsi="仿宋" w:eastAsia="仿宋"/>
          <w:b/>
          <w:bCs/>
          <w:color w:val="auto"/>
          <w:lang w:eastAsia="zh-CN"/>
        </w:rPr>
        <w:t>“一屏”</w:t>
      </w:r>
      <w:r>
        <w:rPr>
          <w:rFonts w:hint="eastAsia" w:ascii="仿宋" w:hAnsi="仿宋" w:eastAsia="仿宋"/>
          <w:color w:val="auto"/>
          <w:lang w:eastAsia="zh-CN"/>
        </w:rPr>
        <w:t>：即七峰山生态屏障。严控山区开发规模和强度，加强生态保育和修复，发挥山区生态屏障作用，强化水源涵养，水土保持等重要生态功能。</w:t>
      </w:r>
    </w:p>
    <w:p w14:paraId="14BC2639">
      <w:pPr>
        <w:pStyle w:val="34"/>
        <w:rPr>
          <w:rFonts w:hint="eastAsia" w:ascii="仿宋" w:hAnsi="仿宋" w:eastAsia="仿宋"/>
          <w:color w:val="auto"/>
          <w:lang w:eastAsia="zh-CN"/>
        </w:rPr>
      </w:pPr>
      <w:r>
        <w:rPr>
          <w:rFonts w:hint="eastAsia" w:ascii="仿宋" w:hAnsi="仿宋" w:eastAsia="仿宋"/>
          <w:b/>
          <w:bCs/>
          <w:color w:val="auto"/>
          <w:lang w:eastAsia="zh-CN"/>
        </w:rPr>
        <w:t>“三廊”</w:t>
      </w:r>
      <w:r>
        <w:rPr>
          <w:rFonts w:hint="eastAsia" w:ascii="仿宋" w:hAnsi="仿宋" w:eastAsia="仿宋"/>
          <w:color w:val="auto"/>
          <w:lang w:eastAsia="zh-CN"/>
        </w:rPr>
        <w:t>：以十里河、甘河、口泉河构建的三条水系为基础的生态廊道，三条水系及相关控制地带重点保护。</w:t>
      </w:r>
    </w:p>
    <w:p w14:paraId="09EFA994">
      <w:pPr>
        <w:pStyle w:val="34"/>
        <w:ind w:left="0" w:leftChars="0" w:firstLine="0" w:firstLineChars="0"/>
        <w:jc w:val="center"/>
        <w:rPr>
          <w:rFonts w:hint="eastAsia" w:ascii="仿宋" w:hAnsi="仿宋" w:eastAsia="仿宋"/>
          <w:lang w:eastAsia="zh-CN"/>
        </w:rPr>
      </w:pPr>
      <w:r>
        <w:rPr>
          <w:rFonts w:hint="eastAsia" w:ascii="仿宋" w:hAnsi="仿宋" w:eastAsia="仿宋"/>
          <w:lang w:eastAsia="zh-CN"/>
        </w:rPr>
        <w:drawing>
          <wp:inline distT="0" distB="0" distL="114300" distR="114300">
            <wp:extent cx="5577840" cy="3417570"/>
            <wp:effectExtent l="0" t="0" r="0" b="0"/>
            <wp:docPr id="3" name="图片 3" descr="19国土空间生态保护修复总体布局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国土空间生态保护修复总体布局图3"/>
                    <pic:cNvPicPr>
                      <a:picLocks noChangeAspect="1"/>
                    </pic:cNvPicPr>
                  </pic:nvPicPr>
                  <pic:blipFill>
                    <a:blip r:embed="rId9"/>
                    <a:srcRect l="2339" t="7081" r="750" b="8230"/>
                    <a:stretch>
                      <a:fillRect/>
                    </a:stretch>
                  </pic:blipFill>
                  <pic:spPr>
                    <a:xfrm>
                      <a:off x="0" y="0"/>
                      <a:ext cx="5577840" cy="3417570"/>
                    </a:xfrm>
                    <a:prstGeom prst="rect">
                      <a:avLst/>
                    </a:prstGeom>
                  </pic:spPr>
                </pic:pic>
              </a:graphicData>
            </a:graphic>
          </wp:inline>
        </w:drawing>
      </w:r>
    </w:p>
    <w:p w14:paraId="50F2C077">
      <w:pPr>
        <w:pStyle w:val="34"/>
        <w:ind w:left="0" w:leftChars="0" w:firstLine="0" w:firstLineChars="0"/>
        <w:jc w:val="center"/>
        <w:rPr>
          <w:rFonts w:hint="eastAsia" w:ascii="仿宋" w:hAnsi="仿宋" w:eastAsia="仿宋"/>
          <w:lang w:val="en-US" w:eastAsia="zh-CN"/>
        </w:rPr>
      </w:pPr>
      <w:r>
        <w:rPr>
          <w:rFonts w:hint="eastAsia" w:ascii="仿宋" w:hAnsi="仿宋" w:eastAsia="仿宋"/>
          <w:b/>
          <w:bCs/>
          <w:sz w:val="24"/>
          <w:szCs w:val="24"/>
          <w:lang w:eastAsia="zh-CN"/>
        </w:rPr>
        <w:t>图</w:t>
      </w:r>
      <w:r>
        <w:rPr>
          <w:rFonts w:hint="eastAsia"/>
          <w:b/>
          <w:bCs/>
          <w:sz w:val="24"/>
          <w:szCs w:val="24"/>
          <w:lang w:val="en-US" w:eastAsia="zh-CN"/>
        </w:rPr>
        <w:t>3</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1</w:t>
      </w:r>
      <w:r>
        <w:rPr>
          <w:rFonts w:hint="eastAsia" w:ascii="仿宋" w:hAnsi="仿宋" w:eastAsia="仿宋"/>
          <w:b/>
          <w:bCs/>
          <w:sz w:val="24"/>
          <w:szCs w:val="24"/>
          <w:lang w:eastAsia="zh-CN"/>
        </w:rPr>
        <w:t xml:space="preserve">  </w:t>
      </w:r>
      <w:r>
        <w:rPr>
          <w:rFonts w:hint="eastAsia" w:ascii="仿宋" w:hAnsi="仿宋" w:eastAsia="仿宋"/>
          <w:b/>
          <w:bCs/>
          <w:sz w:val="24"/>
          <w:szCs w:val="24"/>
          <w:lang w:val="en-US" w:eastAsia="zh-CN"/>
        </w:rPr>
        <w:t>云冈区国土空间</w:t>
      </w:r>
      <w:r>
        <w:rPr>
          <w:rFonts w:hint="eastAsia" w:ascii="仿宋" w:hAnsi="仿宋" w:eastAsia="仿宋"/>
          <w:b/>
          <w:bCs/>
          <w:sz w:val="24"/>
          <w:szCs w:val="24"/>
          <w:lang w:eastAsia="zh-CN"/>
        </w:rPr>
        <w:t>生态修复</w:t>
      </w:r>
      <w:r>
        <w:rPr>
          <w:rFonts w:hint="eastAsia" w:ascii="仿宋" w:hAnsi="仿宋" w:eastAsia="仿宋"/>
          <w:b/>
          <w:bCs/>
          <w:sz w:val="24"/>
          <w:szCs w:val="24"/>
          <w:lang w:val="en-US" w:eastAsia="zh-CN"/>
        </w:rPr>
        <w:t>总体</w:t>
      </w:r>
      <w:r>
        <w:rPr>
          <w:rFonts w:hint="eastAsia"/>
          <w:b/>
          <w:bCs/>
          <w:sz w:val="24"/>
          <w:szCs w:val="24"/>
          <w:lang w:val="en-US" w:eastAsia="zh-CN"/>
        </w:rPr>
        <w:t>布局图</w:t>
      </w:r>
    </w:p>
    <w:p w14:paraId="607877DE">
      <w:pPr>
        <w:pStyle w:val="34"/>
        <w:ind w:left="0" w:leftChars="0" w:firstLine="0" w:firstLineChars="0"/>
        <w:jc w:val="center"/>
        <w:rPr>
          <w:rFonts w:hint="eastAsia" w:ascii="仿宋" w:hAnsi="仿宋" w:eastAsia="仿宋"/>
          <w:lang w:eastAsia="zh-CN"/>
        </w:rPr>
        <w:sectPr>
          <w:pgSz w:w="11911" w:h="16838"/>
          <w:pgMar w:top="1247" w:right="1247" w:bottom="1247" w:left="1247" w:header="0" w:footer="1151" w:gutter="0"/>
          <w:pgNumType w:fmt="decimal"/>
          <w:cols w:space="0" w:num="1"/>
        </w:sectPr>
      </w:pPr>
    </w:p>
    <w:p w14:paraId="04A0E982">
      <w:pPr>
        <w:pStyle w:val="36"/>
        <w:bidi w:val="0"/>
        <w:rPr>
          <w:rFonts w:hint="default" w:ascii="仿宋" w:hAnsi="仿宋" w:eastAsia="仿宋"/>
          <w:lang w:eastAsia="zh-CN"/>
        </w:rPr>
      </w:pPr>
      <w:bookmarkStart w:id="17" w:name="_Toc1862"/>
      <w:r>
        <w:rPr>
          <w:rFonts w:hint="eastAsia" w:ascii="仿宋" w:hAnsi="仿宋" w:eastAsia="仿宋"/>
          <w:lang w:val="en-US" w:eastAsia="zh-CN"/>
        </w:rPr>
        <w:t xml:space="preserve">第二节 </w:t>
      </w:r>
      <w:r>
        <w:rPr>
          <w:rFonts w:ascii="仿宋" w:hAnsi="仿宋" w:eastAsia="仿宋"/>
          <w:lang w:eastAsia="zh-CN"/>
        </w:rPr>
        <w:t>生态修复分区</w:t>
      </w:r>
      <w:bookmarkEnd w:id="17"/>
    </w:p>
    <w:p w14:paraId="24D4031D">
      <w:pPr>
        <w:pStyle w:val="34"/>
        <w:bidi w:val="0"/>
        <w:rPr>
          <w:rFonts w:hint="default" w:ascii="仿宋" w:hAnsi="仿宋" w:eastAsia="仿宋"/>
          <w:b/>
          <w:bCs/>
          <w:lang w:val="en-US" w:eastAsia="zh-CN"/>
        </w:rPr>
      </w:pPr>
      <w:r>
        <w:rPr>
          <w:rFonts w:hint="eastAsia" w:ascii="仿宋" w:hAnsi="仿宋" w:eastAsia="仿宋"/>
          <w:b/>
          <w:bCs/>
          <w:lang w:val="en-US" w:eastAsia="zh-CN"/>
        </w:rPr>
        <w:t>一、生态修复分区划定</w:t>
      </w:r>
    </w:p>
    <w:p w14:paraId="2FC3327F">
      <w:pPr>
        <w:pStyle w:val="34"/>
        <w:bidi w:val="0"/>
        <w:rPr>
          <w:rFonts w:ascii="仿宋" w:hAnsi="仿宋" w:eastAsia="仿宋"/>
          <w:lang w:eastAsia="zh-CN"/>
        </w:rPr>
      </w:pPr>
      <w:r>
        <w:rPr>
          <w:rFonts w:hint="eastAsia" w:ascii="仿宋" w:hAnsi="仿宋" w:eastAsia="仿宋"/>
          <w:lang w:eastAsia="zh-CN"/>
        </w:rPr>
        <w:t>以《山西省国土空间生态修复规划(2021-2035年)》划定的生态修复分区以及《大同市国土空间总体规划(2021-2035年)》确定的“一带两屏多廊道”生态保护修复格局为指导，</w:t>
      </w:r>
      <w:r>
        <w:rPr>
          <w:rFonts w:hint="eastAsia" w:ascii="仿宋" w:hAnsi="仿宋" w:eastAsia="仿宋"/>
          <w:lang w:val="en-US" w:eastAsia="zh-CN"/>
        </w:rPr>
        <w:t>云冈区位于</w:t>
      </w:r>
      <w:r>
        <w:rPr>
          <w:rFonts w:hint="eastAsia" w:ascii="仿宋" w:hAnsi="仿宋" w:eastAsia="仿宋"/>
          <w:lang w:eastAsia="zh-CN"/>
        </w:rPr>
        <w:t>大同市国土空间</w:t>
      </w:r>
      <w:r>
        <w:rPr>
          <w:rFonts w:hint="eastAsia"/>
          <w:lang w:val="en-US" w:eastAsia="zh-CN"/>
        </w:rPr>
        <w:t>生态修复规划分区中</w:t>
      </w:r>
      <w:r>
        <w:rPr>
          <w:rFonts w:hint="eastAsia" w:ascii="仿宋" w:hAnsi="仿宋" w:eastAsia="仿宋"/>
          <w:lang w:val="en-US" w:eastAsia="zh-CN"/>
        </w:rPr>
        <w:t>的</w:t>
      </w:r>
      <w:r>
        <w:rPr>
          <w:rFonts w:hint="eastAsia" w:ascii="仿宋" w:hAnsi="仿宋" w:eastAsia="仿宋"/>
          <w:lang w:eastAsia="zh-CN"/>
        </w:rPr>
        <w:t>洪涛山矿山治理生态修复区、大同中部农牧业防护与水土保持生态修复区。</w:t>
      </w:r>
      <w:r>
        <w:rPr>
          <w:rFonts w:hint="eastAsia" w:ascii="仿宋" w:hAnsi="仿宋" w:eastAsia="仿宋"/>
          <w:lang w:val="en-US" w:eastAsia="zh-CN"/>
        </w:rPr>
        <w:t>在此基础上，本次工作进一步进行了系统分区，最终确定大同市云冈区分为矿山治理生态修复区、七峰山生态屏障修复区和农牧业防护与水土保持生态修复区</w:t>
      </w:r>
    </w:p>
    <w:p w14:paraId="403F45F1">
      <w:pPr>
        <w:pStyle w:val="34"/>
        <w:bidi w:val="0"/>
        <w:rPr>
          <w:rFonts w:hint="default" w:ascii="仿宋" w:hAnsi="仿宋" w:eastAsia="仿宋"/>
          <w:b/>
          <w:bCs/>
          <w:lang w:val="en-US" w:eastAsia="zh-CN"/>
        </w:rPr>
      </w:pPr>
      <w:r>
        <w:rPr>
          <w:rFonts w:hint="eastAsia" w:ascii="仿宋" w:hAnsi="仿宋" w:eastAsia="仿宋"/>
          <w:b/>
          <w:bCs/>
          <w:lang w:val="en-US" w:eastAsia="zh-CN"/>
        </w:rPr>
        <w:t>二、生态修复分区结果</w:t>
      </w:r>
    </w:p>
    <w:p w14:paraId="3C740295">
      <w:pPr>
        <w:pStyle w:val="34"/>
        <w:rPr>
          <w:rFonts w:hint="default" w:ascii="仿宋" w:hAnsi="仿宋" w:eastAsia="仿宋"/>
          <w:b/>
          <w:bCs/>
          <w:color w:val="auto"/>
          <w:lang w:eastAsia="zh-CN"/>
        </w:rPr>
      </w:pPr>
      <w:r>
        <w:rPr>
          <w:rFonts w:hint="eastAsia" w:ascii="仿宋" w:hAnsi="仿宋" w:eastAsia="仿宋"/>
          <w:b/>
          <w:bCs/>
          <w:color w:val="auto"/>
          <w:lang w:val="en-US" w:eastAsia="zh-CN"/>
        </w:rPr>
        <w:t>（一）矿山治理生态修复区</w:t>
      </w:r>
    </w:p>
    <w:p w14:paraId="3F49CA81">
      <w:pPr>
        <w:pStyle w:val="34"/>
        <w:rPr>
          <w:rFonts w:hint="default" w:ascii="仿宋" w:hAnsi="仿宋" w:eastAsia="仿宋"/>
          <w:color w:val="auto"/>
          <w:lang w:eastAsia="zh-CN"/>
        </w:rPr>
      </w:pPr>
      <w:r>
        <w:rPr>
          <w:rFonts w:hint="default" w:ascii="仿宋" w:hAnsi="仿宋" w:eastAsia="仿宋"/>
          <w:color w:val="auto"/>
          <w:lang w:eastAsia="zh-CN"/>
        </w:rPr>
        <w:t>(1)区域范围。该区域位于</w:t>
      </w:r>
      <w:r>
        <w:rPr>
          <w:rFonts w:hint="eastAsia" w:ascii="仿宋" w:hAnsi="仿宋" w:eastAsia="仿宋"/>
          <w:color w:val="auto"/>
          <w:lang w:val="en-US" w:eastAsia="zh-CN"/>
        </w:rPr>
        <w:t>云冈区西北部</w:t>
      </w:r>
      <w:r>
        <w:rPr>
          <w:rFonts w:hint="default" w:ascii="仿宋" w:hAnsi="仿宋" w:eastAsia="仿宋"/>
          <w:color w:val="auto"/>
          <w:lang w:eastAsia="zh-CN"/>
        </w:rPr>
        <w:t>，范围涵盖</w:t>
      </w:r>
      <w:r>
        <w:rPr>
          <w:rFonts w:hint="eastAsia" w:ascii="仿宋" w:hAnsi="仿宋" w:eastAsia="仿宋"/>
          <w:color w:val="auto"/>
          <w:lang w:val="en-US" w:eastAsia="zh-CN"/>
        </w:rPr>
        <w:t>5个</w:t>
      </w:r>
      <w:r>
        <w:rPr>
          <w:rFonts w:hint="default" w:ascii="仿宋" w:hAnsi="仿宋" w:eastAsia="仿宋"/>
          <w:color w:val="auto"/>
          <w:lang w:eastAsia="zh-CN"/>
        </w:rPr>
        <w:t>乡(镇)，分别为云冈区云冈镇、高山镇、鸦儿崖乡</w:t>
      </w:r>
      <w:r>
        <w:rPr>
          <w:rFonts w:hint="eastAsia" w:ascii="仿宋" w:hAnsi="仿宋" w:eastAsia="仿宋"/>
          <w:color w:val="auto"/>
          <w:lang w:eastAsia="zh-CN"/>
        </w:rPr>
        <w:t>、</w:t>
      </w:r>
      <w:r>
        <w:rPr>
          <w:rFonts w:hint="eastAsia" w:ascii="仿宋" w:hAnsi="仿宋" w:eastAsia="仿宋"/>
          <w:color w:val="auto"/>
          <w:lang w:val="en-US" w:eastAsia="zh-CN"/>
        </w:rPr>
        <w:t>口泉乡、平旺乡</w:t>
      </w:r>
      <w:r>
        <w:rPr>
          <w:rFonts w:hint="default" w:ascii="仿宋" w:hAnsi="仿宋" w:eastAsia="仿宋"/>
          <w:color w:val="auto"/>
          <w:lang w:eastAsia="zh-CN"/>
        </w:rPr>
        <w:t>。面积约为</w:t>
      </w:r>
      <w:r>
        <w:rPr>
          <w:rFonts w:hint="eastAsia" w:ascii="仿宋" w:hAnsi="仿宋" w:eastAsia="仿宋"/>
          <w:color w:val="auto"/>
          <w:lang w:val="en-US" w:eastAsia="zh-CN"/>
        </w:rPr>
        <w:t>279.26km</w:t>
      </w:r>
      <w:r>
        <w:rPr>
          <w:rFonts w:hint="eastAsia" w:ascii="仿宋" w:hAnsi="仿宋" w:eastAsia="仿宋"/>
          <w:color w:val="auto"/>
          <w:vertAlign w:val="superscript"/>
          <w:lang w:val="en-US" w:eastAsia="zh-CN"/>
        </w:rPr>
        <w:t>2</w:t>
      </w:r>
      <w:r>
        <w:rPr>
          <w:rFonts w:hint="default" w:ascii="仿宋" w:hAnsi="仿宋" w:eastAsia="仿宋"/>
          <w:color w:val="auto"/>
          <w:lang w:eastAsia="zh-CN"/>
        </w:rPr>
        <w:t>，占</w:t>
      </w:r>
      <w:r>
        <w:rPr>
          <w:rFonts w:hint="eastAsia" w:ascii="仿宋" w:hAnsi="仿宋" w:eastAsia="仿宋"/>
          <w:color w:val="auto"/>
          <w:lang w:val="en-US" w:eastAsia="zh-CN"/>
        </w:rPr>
        <w:t>云冈区</w:t>
      </w:r>
      <w:r>
        <w:rPr>
          <w:rFonts w:hint="default" w:ascii="仿宋" w:hAnsi="仿宋" w:eastAsia="仿宋"/>
          <w:color w:val="auto"/>
          <w:lang w:eastAsia="zh-CN"/>
        </w:rPr>
        <w:t>国土面积的</w:t>
      </w:r>
      <w:r>
        <w:rPr>
          <w:rFonts w:hint="eastAsia" w:ascii="仿宋" w:hAnsi="仿宋" w:eastAsia="仿宋"/>
          <w:color w:val="auto"/>
          <w:lang w:val="en-US" w:eastAsia="zh-CN"/>
        </w:rPr>
        <w:t>37.8</w:t>
      </w:r>
      <w:r>
        <w:rPr>
          <w:rFonts w:hint="default" w:ascii="仿宋" w:hAnsi="仿宋" w:eastAsia="仿宋"/>
          <w:color w:val="auto"/>
          <w:lang w:eastAsia="zh-CN"/>
        </w:rPr>
        <w:t>%。</w:t>
      </w:r>
    </w:p>
    <w:p w14:paraId="2FEE011E">
      <w:pPr>
        <w:pStyle w:val="34"/>
        <w:rPr>
          <w:rFonts w:hint="default" w:ascii="仿宋" w:hAnsi="仿宋" w:eastAsia="仿宋"/>
          <w:color w:val="auto"/>
          <w:lang w:eastAsia="zh-CN"/>
        </w:rPr>
      </w:pPr>
      <w:r>
        <w:rPr>
          <w:rFonts w:hint="default" w:ascii="仿宋" w:hAnsi="仿宋" w:eastAsia="仿宋"/>
          <w:color w:val="auto"/>
          <w:lang w:eastAsia="zh-CN"/>
        </w:rPr>
        <w:t>(2)生态状况。该区域煤炭开采活动频繁，形成地面塌陷、地裂缝、滑坡等地质环境问题，对生态环境造成了持久且严重的破坏。</w:t>
      </w:r>
      <w:r>
        <w:rPr>
          <w:rFonts w:hint="eastAsia" w:ascii="仿宋" w:hAnsi="仿宋" w:eastAsia="仿宋"/>
          <w:color w:val="auto"/>
          <w:lang w:val="en-US" w:eastAsia="zh-CN"/>
        </w:rPr>
        <w:t>随区域煤炭开采，大量煤矸石需要处理，</w:t>
      </w:r>
      <w:r>
        <w:rPr>
          <w:rFonts w:hint="eastAsia" w:ascii="仿宋" w:hAnsi="仿宋" w:eastAsia="仿宋"/>
          <w:color w:val="auto"/>
          <w:lang w:eastAsia="zh-CN"/>
        </w:rPr>
        <w:t>全区</w:t>
      </w:r>
      <w:r>
        <w:rPr>
          <w:rFonts w:hint="default" w:ascii="仿宋" w:hAnsi="仿宋" w:eastAsia="仿宋"/>
          <w:color w:val="auto"/>
          <w:lang w:eastAsia="zh-CN"/>
        </w:rPr>
        <w:t>沙化土地近50%分布于此，土壤侵蚀、水土流失、荒漠化较为严重，森林资源质量不够高，存在部分残次林，水土保持功能弱，造林立地条件差。</w:t>
      </w:r>
    </w:p>
    <w:p w14:paraId="03D7C366">
      <w:pPr>
        <w:pStyle w:val="34"/>
        <w:rPr>
          <w:rFonts w:hint="default" w:ascii="仿宋" w:hAnsi="仿宋" w:eastAsia="仿宋"/>
          <w:color w:val="auto"/>
          <w:lang w:eastAsia="zh-CN"/>
        </w:rPr>
      </w:pPr>
      <w:r>
        <w:rPr>
          <w:rFonts w:hint="default" w:ascii="仿宋" w:hAnsi="仿宋" w:eastAsia="仿宋"/>
          <w:color w:val="auto"/>
          <w:lang w:eastAsia="zh-CN"/>
        </w:rPr>
        <w:t>(3)主攻方向。重点开展</w:t>
      </w:r>
      <w:r>
        <w:rPr>
          <w:rFonts w:hint="eastAsia" w:ascii="仿宋" w:hAnsi="仿宋" w:eastAsia="仿宋"/>
          <w:color w:val="auto"/>
          <w:lang w:val="en-US" w:eastAsia="zh-CN"/>
        </w:rPr>
        <w:t>土地综合整治、历史遗留废弃矿山生态修复、煤矸石生态修复治理、河道生态治理</w:t>
      </w:r>
      <w:r>
        <w:rPr>
          <w:rFonts w:hint="default" w:ascii="仿宋" w:hAnsi="仿宋" w:eastAsia="仿宋"/>
          <w:color w:val="auto"/>
          <w:lang w:eastAsia="zh-CN"/>
        </w:rPr>
        <w:t>。通过地形重塑、土壤重构、植被重建等综合治理恢复生态。</w:t>
      </w:r>
    </w:p>
    <w:p w14:paraId="6E81DAC3">
      <w:pPr>
        <w:pStyle w:val="34"/>
        <w:rPr>
          <w:rFonts w:hint="default" w:ascii="仿宋" w:hAnsi="仿宋" w:eastAsia="仿宋"/>
          <w:b/>
          <w:bCs/>
          <w:color w:val="auto"/>
          <w:lang w:eastAsia="zh-CN"/>
        </w:rPr>
      </w:pPr>
      <w:r>
        <w:rPr>
          <w:rFonts w:hint="eastAsia" w:ascii="仿宋" w:hAnsi="仿宋" w:eastAsia="仿宋"/>
          <w:b/>
          <w:bCs/>
          <w:color w:val="auto"/>
          <w:lang w:val="en-US" w:eastAsia="zh-CN"/>
        </w:rPr>
        <w:t>（二）七峰山生态屏障修复区</w:t>
      </w:r>
    </w:p>
    <w:p w14:paraId="673AFB85">
      <w:pPr>
        <w:pStyle w:val="34"/>
        <w:rPr>
          <w:rFonts w:hint="default" w:ascii="仿宋" w:hAnsi="仿宋" w:eastAsia="仿宋"/>
          <w:color w:val="auto"/>
          <w:lang w:eastAsia="zh-CN"/>
        </w:rPr>
      </w:pPr>
      <w:r>
        <w:rPr>
          <w:rFonts w:hint="default" w:ascii="仿宋" w:hAnsi="仿宋" w:eastAsia="仿宋"/>
          <w:color w:val="auto"/>
          <w:lang w:eastAsia="zh-CN"/>
        </w:rPr>
        <w:t>(1)区域范围。该区域位于</w:t>
      </w:r>
      <w:r>
        <w:rPr>
          <w:rFonts w:hint="eastAsia" w:ascii="仿宋" w:hAnsi="仿宋" w:eastAsia="仿宋"/>
          <w:color w:val="auto"/>
          <w:lang w:val="en-US" w:eastAsia="zh-CN"/>
        </w:rPr>
        <w:t>云冈区北部、中部</w:t>
      </w:r>
      <w:r>
        <w:rPr>
          <w:rFonts w:hint="default" w:ascii="仿宋" w:hAnsi="仿宋" w:eastAsia="仿宋"/>
          <w:color w:val="auto"/>
          <w:lang w:eastAsia="zh-CN"/>
        </w:rPr>
        <w:t>地区，范围涵盖</w:t>
      </w:r>
      <w:r>
        <w:rPr>
          <w:rFonts w:hint="eastAsia" w:ascii="仿宋" w:hAnsi="仿宋" w:eastAsia="仿宋"/>
          <w:color w:val="auto"/>
          <w:lang w:val="en-US" w:eastAsia="zh-CN"/>
        </w:rPr>
        <w:t>4个</w:t>
      </w:r>
      <w:r>
        <w:rPr>
          <w:rFonts w:hint="default" w:ascii="仿宋" w:hAnsi="仿宋" w:eastAsia="仿宋"/>
          <w:color w:val="auto"/>
          <w:lang w:eastAsia="zh-CN"/>
        </w:rPr>
        <w:t>乡(镇)，分别为云冈区</w:t>
      </w:r>
      <w:r>
        <w:rPr>
          <w:rFonts w:hint="eastAsia" w:ascii="仿宋" w:hAnsi="仿宋" w:eastAsia="仿宋"/>
          <w:color w:val="auto"/>
          <w:lang w:val="en-US" w:eastAsia="zh-CN"/>
        </w:rPr>
        <w:t>云冈镇、</w:t>
      </w:r>
      <w:r>
        <w:rPr>
          <w:rFonts w:hint="default" w:ascii="仿宋" w:hAnsi="仿宋" w:eastAsia="仿宋"/>
          <w:color w:val="auto"/>
          <w:lang w:eastAsia="zh-CN"/>
        </w:rPr>
        <w:t>平旺乡、口泉乡</w:t>
      </w:r>
      <w:r>
        <w:rPr>
          <w:rFonts w:hint="eastAsia" w:ascii="仿宋" w:hAnsi="仿宋" w:eastAsia="仿宋"/>
          <w:color w:val="auto"/>
          <w:lang w:eastAsia="zh-CN"/>
        </w:rPr>
        <w:t>、</w:t>
      </w:r>
      <w:r>
        <w:rPr>
          <w:rFonts w:hint="eastAsia" w:ascii="仿宋" w:hAnsi="仿宋" w:eastAsia="仿宋"/>
          <w:color w:val="auto"/>
          <w:lang w:val="en-US" w:eastAsia="zh-CN"/>
        </w:rPr>
        <w:t>鸦儿崖乡</w:t>
      </w:r>
      <w:r>
        <w:rPr>
          <w:rFonts w:hint="default" w:ascii="仿宋" w:hAnsi="仿宋" w:eastAsia="仿宋"/>
          <w:color w:val="auto"/>
          <w:lang w:eastAsia="zh-CN"/>
        </w:rPr>
        <w:t>。面积约为</w:t>
      </w:r>
      <w:r>
        <w:rPr>
          <w:rFonts w:hint="eastAsia" w:ascii="仿宋" w:hAnsi="仿宋" w:eastAsia="仿宋"/>
          <w:color w:val="auto"/>
          <w:lang w:val="en-US" w:eastAsia="zh-CN"/>
        </w:rPr>
        <w:t>98.04km</w:t>
      </w:r>
      <w:r>
        <w:rPr>
          <w:rFonts w:hint="eastAsia" w:ascii="仿宋" w:hAnsi="仿宋" w:eastAsia="仿宋"/>
          <w:color w:val="auto"/>
          <w:vertAlign w:val="superscript"/>
          <w:lang w:val="en-US" w:eastAsia="zh-CN"/>
        </w:rPr>
        <w:t>2</w:t>
      </w:r>
      <w:r>
        <w:rPr>
          <w:rFonts w:hint="default" w:ascii="仿宋" w:hAnsi="仿宋" w:eastAsia="仿宋"/>
          <w:color w:val="auto"/>
          <w:lang w:eastAsia="zh-CN"/>
        </w:rPr>
        <w:t>，占</w:t>
      </w:r>
      <w:r>
        <w:rPr>
          <w:rFonts w:hint="eastAsia" w:ascii="仿宋" w:hAnsi="仿宋" w:eastAsia="仿宋"/>
          <w:color w:val="auto"/>
          <w:lang w:val="en-US" w:eastAsia="zh-CN"/>
        </w:rPr>
        <w:t>云冈区</w:t>
      </w:r>
      <w:r>
        <w:rPr>
          <w:rFonts w:hint="default" w:ascii="仿宋" w:hAnsi="仿宋" w:eastAsia="仿宋"/>
          <w:color w:val="auto"/>
          <w:lang w:eastAsia="zh-CN"/>
        </w:rPr>
        <w:t>国土面积的</w:t>
      </w:r>
      <w:r>
        <w:rPr>
          <w:rFonts w:hint="eastAsia" w:ascii="仿宋" w:hAnsi="仿宋" w:eastAsia="仿宋"/>
          <w:color w:val="auto"/>
          <w:lang w:val="en-US" w:eastAsia="zh-CN"/>
        </w:rPr>
        <w:t>13.3</w:t>
      </w:r>
      <w:r>
        <w:rPr>
          <w:rFonts w:hint="default" w:ascii="仿宋" w:hAnsi="仿宋" w:eastAsia="仿宋"/>
          <w:color w:val="auto"/>
          <w:lang w:eastAsia="zh-CN"/>
        </w:rPr>
        <w:t>%。</w:t>
      </w:r>
    </w:p>
    <w:p w14:paraId="168A4108">
      <w:pPr>
        <w:pStyle w:val="34"/>
        <w:rPr>
          <w:rFonts w:hint="default" w:ascii="仿宋" w:hAnsi="仿宋" w:eastAsia="仿宋"/>
          <w:color w:val="auto"/>
          <w:lang w:eastAsia="zh-CN"/>
        </w:rPr>
      </w:pPr>
      <w:r>
        <w:rPr>
          <w:rFonts w:hint="default" w:ascii="仿宋" w:hAnsi="仿宋" w:eastAsia="仿宋"/>
          <w:color w:val="auto"/>
          <w:lang w:eastAsia="zh-CN"/>
        </w:rPr>
        <w:t>(2)生态状况。该区域地貌类型主要为</w:t>
      </w:r>
      <w:r>
        <w:rPr>
          <w:rFonts w:hint="eastAsia" w:ascii="仿宋" w:hAnsi="仿宋" w:eastAsia="仿宋"/>
          <w:color w:val="auto"/>
          <w:lang w:val="en-US" w:eastAsia="zh-CN"/>
        </w:rPr>
        <w:t>中低山、丘陵</w:t>
      </w:r>
      <w:r>
        <w:rPr>
          <w:rFonts w:hint="default" w:ascii="仿宋" w:hAnsi="仿宋" w:eastAsia="仿宋"/>
          <w:color w:val="auto"/>
          <w:lang w:eastAsia="zh-CN"/>
        </w:rPr>
        <w:t>。</w:t>
      </w:r>
      <w:r>
        <w:rPr>
          <w:rFonts w:hint="eastAsia" w:ascii="仿宋" w:hAnsi="仿宋" w:eastAsia="仿宋"/>
          <w:color w:val="auto"/>
          <w:lang w:val="en-US" w:eastAsia="zh-CN"/>
        </w:rPr>
        <w:t>该区</w:t>
      </w:r>
      <w:r>
        <w:rPr>
          <w:rFonts w:hint="default" w:ascii="仿宋" w:hAnsi="仿宋" w:eastAsia="仿宋"/>
          <w:color w:val="auto"/>
          <w:lang w:eastAsia="zh-CN"/>
        </w:rPr>
        <w:t>主要生态环境问题有</w:t>
      </w:r>
      <w:r>
        <w:rPr>
          <w:rFonts w:hint="eastAsia" w:ascii="仿宋" w:hAnsi="仿宋" w:eastAsia="仿宋"/>
          <w:color w:val="auto"/>
          <w:lang w:eastAsia="zh-CN"/>
        </w:rPr>
        <w:t>：</w:t>
      </w:r>
      <w:r>
        <w:rPr>
          <w:rFonts w:hint="default" w:ascii="仿宋" w:hAnsi="仿宋" w:eastAsia="仿宋"/>
          <w:color w:val="auto"/>
          <w:lang w:eastAsia="zh-CN"/>
        </w:rPr>
        <w:t>历史遗留矿山多，风沙侵蚀严重，</w:t>
      </w:r>
      <w:r>
        <w:rPr>
          <w:rFonts w:hint="eastAsia" w:ascii="仿宋" w:hAnsi="仿宋" w:eastAsia="仿宋"/>
          <w:color w:val="auto"/>
          <w:lang w:val="en-US" w:eastAsia="zh-CN"/>
        </w:rPr>
        <w:t>煤矸石规范化处置不足</w:t>
      </w:r>
      <w:r>
        <w:rPr>
          <w:rFonts w:hint="default" w:ascii="仿宋" w:hAnsi="仿宋" w:eastAsia="仿宋"/>
          <w:color w:val="auto"/>
          <w:lang w:eastAsia="zh-CN"/>
        </w:rPr>
        <w:t>。</w:t>
      </w:r>
    </w:p>
    <w:p w14:paraId="78E50E0A">
      <w:pPr>
        <w:pStyle w:val="34"/>
        <w:rPr>
          <w:rFonts w:hint="default" w:ascii="仿宋" w:hAnsi="仿宋" w:eastAsia="仿宋"/>
          <w:color w:val="auto"/>
          <w:lang w:eastAsia="zh-CN"/>
        </w:rPr>
      </w:pPr>
      <w:r>
        <w:rPr>
          <w:rFonts w:hint="default" w:ascii="仿宋" w:hAnsi="仿宋" w:eastAsia="仿宋"/>
          <w:color w:val="auto"/>
          <w:lang w:eastAsia="zh-CN"/>
        </w:rPr>
        <w:t>(3)主攻方向。着重开展</w:t>
      </w:r>
      <w:r>
        <w:rPr>
          <w:rFonts w:hint="eastAsia" w:ascii="仿宋" w:hAnsi="仿宋" w:eastAsia="仿宋"/>
          <w:color w:val="auto"/>
          <w:lang w:val="en-US" w:eastAsia="zh-CN"/>
        </w:rPr>
        <w:t>历史遗留废弃矿山生态修复、防风固沙生态修复、煤矸石生态修复治理工作</w:t>
      </w:r>
      <w:r>
        <w:rPr>
          <w:rFonts w:hint="eastAsia" w:ascii="仿宋" w:hAnsi="仿宋" w:eastAsia="仿宋"/>
          <w:color w:val="auto"/>
          <w:lang w:eastAsia="zh-CN"/>
        </w:rPr>
        <w:t>，</w:t>
      </w:r>
      <w:r>
        <w:rPr>
          <w:rFonts w:hint="default" w:ascii="仿宋" w:hAnsi="仿宋" w:eastAsia="仿宋"/>
          <w:color w:val="auto"/>
          <w:lang w:eastAsia="zh-CN"/>
        </w:rPr>
        <w:t>开展宜林荒山绿化，营造防风固沙林，实施森林质量精准提升工程，加快森林抚育进程，加大退化林分和中幼林抚育，优化林分结构，全面提升防风固沙、水源涵养、固碳释氧、净化空气等森林生态功能。</w:t>
      </w:r>
    </w:p>
    <w:p w14:paraId="444A94C4">
      <w:pPr>
        <w:pStyle w:val="34"/>
        <w:rPr>
          <w:rFonts w:hint="default" w:ascii="仿宋" w:hAnsi="仿宋" w:eastAsia="仿宋"/>
          <w:b/>
          <w:bCs/>
          <w:color w:val="auto"/>
          <w:lang w:eastAsia="zh-CN"/>
        </w:rPr>
      </w:pPr>
      <w:r>
        <w:rPr>
          <w:rFonts w:hint="eastAsia" w:ascii="仿宋" w:hAnsi="仿宋" w:eastAsia="仿宋"/>
          <w:b/>
          <w:bCs/>
          <w:color w:val="auto"/>
          <w:lang w:val="en-US" w:eastAsia="zh-CN"/>
        </w:rPr>
        <w:t>（</w:t>
      </w:r>
      <w:r>
        <w:rPr>
          <w:rFonts w:hint="eastAsia"/>
          <w:b/>
          <w:bCs/>
          <w:color w:val="auto"/>
          <w:lang w:val="en-US" w:eastAsia="zh-CN"/>
        </w:rPr>
        <w:t>三</w:t>
      </w:r>
      <w:r>
        <w:rPr>
          <w:rFonts w:hint="eastAsia" w:ascii="仿宋" w:hAnsi="仿宋" w:eastAsia="仿宋"/>
          <w:b/>
          <w:bCs/>
          <w:color w:val="auto"/>
          <w:lang w:val="en-US" w:eastAsia="zh-CN"/>
        </w:rPr>
        <w:t>）农牧业防护与水土保持生态修复区</w:t>
      </w:r>
    </w:p>
    <w:p w14:paraId="5D21C9BA">
      <w:pPr>
        <w:pStyle w:val="34"/>
        <w:rPr>
          <w:rFonts w:hint="default" w:ascii="仿宋" w:hAnsi="仿宋" w:eastAsia="仿宋"/>
          <w:color w:val="auto"/>
          <w:lang w:eastAsia="zh-CN"/>
        </w:rPr>
      </w:pPr>
      <w:r>
        <w:rPr>
          <w:rFonts w:hint="default" w:ascii="仿宋" w:hAnsi="仿宋" w:eastAsia="仿宋"/>
          <w:color w:val="auto"/>
          <w:lang w:eastAsia="zh-CN"/>
        </w:rPr>
        <w:t>(1)区域范围。该区域位于</w:t>
      </w:r>
      <w:r>
        <w:rPr>
          <w:rFonts w:hint="eastAsia" w:ascii="仿宋" w:hAnsi="仿宋" w:eastAsia="仿宋"/>
          <w:color w:val="auto"/>
          <w:lang w:val="en-US" w:eastAsia="zh-CN"/>
        </w:rPr>
        <w:t>云冈区东部、中部</w:t>
      </w:r>
      <w:r>
        <w:rPr>
          <w:rFonts w:hint="default" w:ascii="仿宋" w:hAnsi="仿宋" w:eastAsia="仿宋"/>
          <w:color w:val="auto"/>
          <w:lang w:eastAsia="zh-CN"/>
        </w:rPr>
        <w:t>地区，范围涵盖</w:t>
      </w:r>
      <w:r>
        <w:rPr>
          <w:rFonts w:hint="eastAsia" w:ascii="仿宋" w:hAnsi="仿宋" w:eastAsia="仿宋"/>
          <w:color w:val="auto"/>
          <w:lang w:val="en-US" w:eastAsia="zh-CN"/>
        </w:rPr>
        <w:t>3个</w:t>
      </w:r>
      <w:r>
        <w:rPr>
          <w:rFonts w:hint="default" w:ascii="仿宋" w:hAnsi="仿宋" w:eastAsia="仿宋"/>
          <w:color w:val="auto"/>
          <w:lang w:eastAsia="zh-CN"/>
        </w:rPr>
        <w:t>乡(镇)，分别为云冈区东南部平旺乡、</w:t>
      </w:r>
      <w:r>
        <w:rPr>
          <w:rFonts w:hint="eastAsia" w:ascii="仿宋" w:hAnsi="仿宋" w:eastAsia="仿宋"/>
          <w:color w:val="auto"/>
          <w:lang w:val="en-US" w:eastAsia="zh-CN"/>
        </w:rPr>
        <w:t>西韩岭乡、</w:t>
      </w:r>
      <w:r>
        <w:rPr>
          <w:rFonts w:hint="default" w:ascii="仿宋" w:hAnsi="仿宋" w:eastAsia="仿宋"/>
          <w:color w:val="auto"/>
          <w:lang w:eastAsia="zh-CN"/>
        </w:rPr>
        <w:t>口泉乡。面积约为</w:t>
      </w:r>
      <w:r>
        <w:rPr>
          <w:rFonts w:hint="eastAsia" w:ascii="仿宋" w:hAnsi="仿宋" w:eastAsia="仿宋"/>
          <w:color w:val="auto"/>
          <w:lang w:val="en-US" w:eastAsia="zh-CN"/>
        </w:rPr>
        <w:t>360.63km</w:t>
      </w:r>
      <w:r>
        <w:rPr>
          <w:rFonts w:hint="eastAsia" w:ascii="仿宋" w:hAnsi="仿宋" w:eastAsia="仿宋"/>
          <w:color w:val="auto"/>
          <w:vertAlign w:val="superscript"/>
          <w:lang w:val="en-US" w:eastAsia="zh-CN"/>
        </w:rPr>
        <w:t>2</w:t>
      </w:r>
      <w:r>
        <w:rPr>
          <w:rFonts w:hint="default" w:ascii="仿宋" w:hAnsi="仿宋" w:eastAsia="仿宋"/>
          <w:color w:val="auto"/>
          <w:lang w:eastAsia="zh-CN"/>
        </w:rPr>
        <w:t>，占</w:t>
      </w:r>
      <w:r>
        <w:rPr>
          <w:rFonts w:hint="eastAsia" w:ascii="仿宋" w:hAnsi="仿宋" w:eastAsia="仿宋"/>
          <w:color w:val="auto"/>
          <w:lang w:val="en-US" w:eastAsia="zh-CN"/>
        </w:rPr>
        <w:t>云冈区</w:t>
      </w:r>
      <w:r>
        <w:rPr>
          <w:rFonts w:hint="default" w:ascii="仿宋" w:hAnsi="仿宋" w:eastAsia="仿宋"/>
          <w:color w:val="auto"/>
          <w:lang w:eastAsia="zh-CN"/>
        </w:rPr>
        <w:t>国土面积的</w:t>
      </w:r>
      <w:r>
        <w:rPr>
          <w:rFonts w:hint="eastAsia" w:ascii="仿宋" w:hAnsi="仿宋" w:eastAsia="仿宋"/>
          <w:color w:val="auto"/>
          <w:lang w:val="en-US" w:eastAsia="zh-CN"/>
        </w:rPr>
        <w:t>48.9</w:t>
      </w:r>
      <w:r>
        <w:rPr>
          <w:rFonts w:hint="default" w:ascii="仿宋" w:hAnsi="仿宋" w:eastAsia="仿宋"/>
          <w:color w:val="auto"/>
          <w:lang w:eastAsia="zh-CN"/>
        </w:rPr>
        <w:t>%。</w:t>
      </w:r>
    </w:p>
    <w:p w14:paraId="052E1BBD">
      <w:pPr>
        <w:pStyle w:val="34"/>
        <w:rPr>
          <w:rFonts w:hint="default" w:ascii="仿宋" w:hAnsi="仿宋" w:eastAsia="仿宋"/>
          <w:color w:val="auto"/>
          <w:lang w:eastAsia="zh-CN"/>
        </w:rPr>
      </w:pPr>
      <w:r>
        <w:rPr>
          <w:rFonts w:hint="default" w:ascii="仿宋" w:hAnsi="仿宋" w:eastAsia="仿宋"/>
          <w:color w:val="auto"/>
          <w:lang w:eastAsia="zh-CN"/>
        </w:rPr>
        <w:t>(2)生态状况。该区域地貌类型主要为盆地，年均降水量</w:t>
      </w:r>
      <w:r>
        <w:rPr>
          <w:rFonts w:hint="eastAsia"/>
          <w:color w:val="auto"/>
          <w:lang w:eastAsia="zh-CN"/>
        </w:rPr>
        <w:t>396.4</w:t>
      </w:r>
      <w:r>
        <w:rPr>
          <w:rFonts w:hint="default" w:ascii="仿宋" w:hAnsi="仿宋" w:eastAsia="仿宋"/>
          <w:color w:val="auto"/>
          <w:lang w:eastAsia="zh-CN"/>
        </w:rPr>
        <w:t xml:space="preserve"> 毫米，</w:t>
      </w:r>
      <w:r>
        <w:rPr>
          <w:rFonts w:hint="eastAsia" w:ascii="仿宋" w:hAnsi="仿宋" w:eastAsia="仿宋"/>
          <w:lang w:eastAsia="zh-CN"/>
        </w:rPr>
        <w:t>多年平均蒸发量1896.06mm</w:t>
      </w:r>
      <w:r>
        <w:rPr>
          <w:rFonts w:hint="eastAsia"/>
          <w:lang w:eastAsia="zh-CN"/>
        </w:rPr>
        <w:t>（</w:t>
      </w:r>
      <w:r>
        <w:rPr>
          <w:rFonts w:hint="eastAsia"/>
          <w:lang w:val="en-US" w:eastAsia="zh-CN"/>
        </w:rPr>
        <w:t>基于</w:t>
      </w:r>
      <w:r>
        <w:rPr>
          <w:rFonts w:hint="eastAsia"/>
          <w:lang w:eastAsia="zh-CN"/>
        </w:rPr>
        <w:t>φ20蒸发皿数据）</w:t>
      </w:r>
      <w:r>
        <w:rPr>
          <w:rFonts w:hint="default" w:ascii="仿宋" w:hAnsi="仿宋" w:eastAsia="仿宋"/>
          <w:color w:val="auto"/>
          <w:lang w:eastAsia="zh-CN"/>
        </w:rPr>
        <w:t>，气候干燥，土壤类型为栗褐土和栗钙土。众多支流</w:t>
      </w:r>
      <w:r>
        <w:rPr>
          <w:rFonts w:hint="eastAsia" w:ascii="仿宋" w:hAnsi="仿宋" w:eastAsia="仿宋"/>
          <w:color w:val="auto"/>
          <w:lang w:val="en-US" w:eastAsia="zh-CN"/>
        </w:rPr>
        <w:t>由此区域流出云冈区</w:t>
      </w:r>
      <w:r>
        <w:rPr>
          <w:rFonts w:hint="default" w:ascii="仿宋" w:hAnsi="仿宋" w:eastAsia="仿宋"/>
          <w:color w:val="auto"/>
          <w:lang w:eastAsia="zh-CN"/>
        </w:rPr>
        <w:t>，河道淤积严重。本区农业基础设施薄弱，水利基础设施不足，水浇地面积较小，不到耕地面积的20%</w:t>
      </w:r>
      <w:r>
        <w:rPr>
          <w:rFonts w:hint="eastAsia" w:ascii="仿宋" w:hAnsi="仿宋" w:eastAsia="仿宋"/>
          <w:color w:val="auto"/>
          <w:lang w:eastAsia="zh-CN"/>
        </w:rPr>
        <w:t>；</w:t>
      </w:r>
      <w:r>
        <w:rPr>
          <w:rFonts w:hint="default" w:ascii="仿宋" w:hAnsi="仿宋" w:eastAsia="仿宋"/>
          <w:color w:val="auto"/>
          <w:lang w:eastAsia="zh-CN"/>
        </w:rPr>
        <w:t>高效节水农田少，大部分水浇地仍以大水漫灌为主，水资源浪费严重。主要生态环境问题有</w:t>
      </w:r>
      <w:r>
        <w:rPr>
          <w:rFonts w:hint="eastAsia" w:ascii="仿宋" w:hAnsi="仿宋" w:eastAsia="仿宋"/>
          <w:color w:val="auto"/>
          <w:lang w:eastAsia="zh-CN"/>
        </w:rPr>
        <w:t>：</w:t>
      </w:r>
      <w:r>
        <w:rPr>
          <w:rFonts w:hint="default" w:ascii="仿宋" w:hAnsi="仿宋" w:eastAsia="仿宋"/>
          <w:color w:val="auto"/>
          <w:lang w:eastAsia="zh-CN"/>
        </w:rPr>
        <w:t>农业基础设施薄弱，水利基础设施不足，水浇地面积较小，河道淤积严重。</w:t>
      </w:r>
    </w:p>
    <w:p w14:paraId="114E2D9D">
      <w:pPr>
        <w:pStyle w:val="34"/>
        <w:rPr>
          <w:rFonts w:hint="default" w:ascii="仿宋" w:hAnsi="仿宋" w:eastAsia="仿宋"/>
          <w:color w:val="auto"/>
          <w:lang w:eastAsia="zh-CN"/>
        </w:rPr>
        <w:sectPr>
          <w:pgSz w:w="11911" w:h="16838"/>
          <w:pgMar w:top="1247" w:right="1247" w:bottom="1247" w:left="1247" w:header="0" w:footer="1151" w:gutter="0"/>
          <w:pgNumType w:fmt="decimal"/>
          <w:cols w:space="0" w:num="1"/>
        </w:sectPr>
      </w:pPr>
      <w:r>
        <w:rPr>
          <w:rFonts w:hint="default" w:ascii="仿宋" w:hAnsi="仿宋" w:eastAsia="仿宋"/>
          <w:color w:val="auto"/>
          <w:lang w:eastAsia="zh-CN"/>
        </w:rPr>
        <w:t>(3)主攻方向。着重开展</w:t>
      </w:r>
      <w:r>
        <w:rPr>
          <w:rFonts w:hint="eastAsia" w:ascii="仿宋" w:hAnsi="仿宋" w:eastAsia="仿宋"/>
          <w:color w:val="auto"/>
          <w:lang w:val="en-US" w:eastAsia="zh-CN"/>
        </w:rPr>
        <w:t>高标准农田建设、</w:t>
      </w:r>
      <w:r>
        <w:rPr>
          <w:rFonts w:hint="default" w:ascii="仿宋" w:hAnsi="仿宋" w:eastAsia="仿宋"/>
          <w:color w:val="auto"/>
          <w:lang w:eastAsia="zh-CN"/>
        </w:rPr>
        <w:t>地下水超采治理</w:t>
      </w:r>
      <w:r>
        <w:rPr>
          <w:rFonts w:hint="eastAsia" w:ascii="仿宋" w:hAnsi="仿宋" w:eastAsia="仿宋"/>
          <w:color w:val="auto"/>
          <w:lang w:val="en-US" w:eastAsia="zh-CN"/>
        </w:rPr>
        <w:t>、河道生态治理</w:t>
      </w:r>
      <w:r>
        <w:rPr>
          <w:rFonts w:hint="default" w:ascii="仿宋" w:hAnsi="仿宋" w:eastAsia="仿宋"/>
          <w:color w:val="auto"/>
          <w:lang w:eastAsia="zh-CN"/>
        </w:rPr>
        <w:t>。</w:t>
      </w:r>
    </w:p>
    <w:p w14:paraId="1DBFBF31">
      <w:pPr>
        <w:pStyle w:val="36"/>
        <w:bidi w:val="0"/>
        <w:rPr>
          <w:rFonts w:hint="default" w:ascii="仿宋" w:hAnsi="仿宋" w:eastAsia="仿宋"/>
          <w:lang w:eastAsia="zh-CN"/>
        </w:rPr>
      </w:pPr>
      <w:bookmarkStart w:id="18" w:name="_Toc5150"/>
      <w:r>
        <w:rPr>
          <w:rFonts w:hint="eastAsia" w:ascii="仿宋" w:hAnsi="仿宋" w:eastAsia="仿宋"/>
          <w:lang w:val="en-US" w:eastAsia="zh-CN"/>
        </w:rPr>
        <w:t>第三节 重点区域</w:t>
      </w:r>
      <w:bookmarkEnd w:id="18"/>
    </w:p>
    <w:p w14:paraId="49A38A60">
      <w:pPr>
        <w:pStyle w:val="34"/>
        <w:rPr>
          <w:rFonts w:hint="eastAsia" w:ascii="仿宋" w:hAnsi="仿宋" w:eastAsia="仿宋"/>
          <w:color w:val="auto"/>
          <w:lang w:eastAsia="zh-CN"/>
        </w:rPr>
      </w:pPr>
      <w:r>
        <w:rPr>
          <w:rFonts w:hint="eastAsia" w:ascii="仿宋" w:hAnsi="仿宋" w:eastAsia="仿宋"/>
          <w:color w:val="auto"/>
          <w:lang w:eastAsia="zh-CN"/>
        </w:rPr>
        <w:t>衔接山西省国土空间生态修复规划、市级国土空间</w:t>
      </w:r>
      <w:r>
        <w:rPr>
          <w:rFonts w:hint="eastAsia" w:ascii="仿宋" w:hAnsi="仿宋" w:eastAsia="仿宋"/>
          <w:color w:val="auto"/>
          <w:lang w:val="en-US" w:eastAsia="zh-CN"/>
        </w:rPr>
        <w:t>生态修复</w:t>
      </w:r>
      <w:r>
        <w:rPr>
          <w:rFonts w:hint="eastAsia" w:ascii="仿宋" w:hAnsi="仿宋" w:eastAsia="仿宋"/>
          <w:color w:val="auto"/>
          <w:lang w:eastAsia="zh-CN"/>
        </w:rPr>
        <w:t>规划、</w:t>
      </w:r>
      <w:r>
        <w:rPr>
          <w:rFonts w:hint="eastAsia"/>
          <w:color w:val="auto"/>
          <w:lang w:val="en-US" w:eastAsia="zh-CN"/>
        </w:rPr>
        <w:t>区</w:t>
      </w:r>
      <w:r>
        <w:rPr>
          <w:rFonts w:hint="eastAsia" w:ascii="仿宋" w:hAnsi="仿宋" w:eastAsia="仿宋"/>
          <w:color w:val="auto"/>
          <w:lang w:val="en-US" w:eastAsia="zh-CN"/>
        </w:rPr>
        <w:t>级国土空间总体规划</w:t>
      </w:r>
      <w:r>
        <w:rPr>
          <w:rFonts w:hint="eastAsia" w:ascii="仿宋" w:hAnsi="仿宋" w:eastAsia="仿宋"/>
          <w:color w:val="auto"/>
          <w:lang w:eastAsia="zh-CN"/>
        </w:rPr>
        <w:t>确定生态修复重点区域，基于生态修复总体布局和修复分区，依据</w:t>
      </w:r>
      <w:r>
        <w:rPr>
          <w:rFonts w:hint="eastAsia" w:ascii="仿宋" w:hAnsi="仿宋" w:eastAsia="仿宋"/>
          <w:color w:val="auto"/>
          <w:lang w:val="en-US" w:eastAsia="zh-CN"/>
        </w:rPr>
        <w:t>云冈区</w:t>
      </w:r>
      <w:r>
        <w:rPr>
          <w:rFonts w:hint="eastAsia" w:ascii="仿宋" w:hAnsi="仿宋" w:eastAsia="仿宋"/>
          <w:color w:val="auto"/>
          <w:lang w:eastAsia="zh-CN"/>
        </w:rPr>
        <w:t>主要生态胁迫问题分析诊断结果结合国家、区域发展战略，并统筹各相关部门生态修复任务区域，划定</w:t>
      </w:r>
      <w:r>
        <w:rPr>
          <w:rFonts w:hint="eastAsia" w:ascii="仿宋" w:hAnsi="仿宋" w:eastAsia="仿宋"/>
          <w:color w:val="auto"/>
          <w:lang w:val="en-US" w:eastAsia="zh-CN"/>
        </w:rPr>
        <w:t>7</w:t>
      </w:r>
      <w:r>
        <w:rPr>
          <w:rFonts w:hint="eastAsia" w:ascii="仿宋" w:hAnsi="仿宋" w:eastAsia="仿宋"/>
          <w:color w:val="auto"/>
          <w:lang w:eastAsia="zh-CN"/>
        </w:rPr>
        <w:t>个生态修复重点区域。</w:t>
      </w:r>
    </w:p>
    <w:p w14:paraId="68D7BD8A">
      <w:pPr>
        <w:pStyle w:val="34"/>
        <w:rPr>
          <w:rFonts w:hint="default" w:ascii="仿宋" w:hAnsi="仿宋" w:eastAsia="仿宋"/>
          <w:b/>
          <w:bCs/>
          <w:color w:val="auto"/>
          <w:lang w:val="en-US" w:eastAsia="zh-CN"/>
        </w:rPr>
      </w:pPr>
      <w:r>
        <w:rPr>
          <w:rFonts w:hint="eastAsia"/>
          <w:b/>
          <w:bCs/>
          <w:color w:val="auto"/>
          <w:lang w:val="en-US" w:eastAsia="zh-CN"/>
        </w:rPr>
        <w:t>一、</w:t>
      </w:r>
      <w:r>
        <w:rPr>
          <w:rFonts w:hint="eastAsia" w:ascii="仿宋" w:hAnsi="仿宋" w:eastAsia="仿宋"/>
          <w:b/>
          <w:bCs/>
          <w:color w:val="auto"/>
          <w:lang w:val="en-US" w:eastAsia="zh-CN"/>
        </w:rPr>
        <w:t>历史遗留废弃矿山生态修复重点区</w:t>
      </w:r>
    </w:p>
    <w:p w14:paraId="1ED5ADE5">
      <w:pPr>
        <w:pStyle w:val="34"/>
        <w:rPr>
          <w:rFonts w:hint="eastAsia" w:ascii="仿宋" w:hAnsi="仿宋" w:eastAsia="仿宋"/>
          <w:color w:val="auto"/>
          <w:lang w:eastAsia="zh-CN"/>
        </w:rPr>
      </w:pPr>
      <w:r>
        <w:rPr>
          <w:rFonts w:hint="eastAsia"/>
          <w:color w:val="auto"/>
          <w:lang w:val="en-US" w:eastAsia="zh-CN"/>
        </w:rPr>
        <w:t>区域范围：</w:t>
      </w:r>
      <w:r>
        <w:rPr>
          <w:rFonts w:hint="eastAsia" w:ascii="仿宋" w:hAnsi="仿宋" w:eastAsia="仿宋"/>
          <w:color w:val="auto"/>
          <w:lang w:eastAsia="zh-CN"/>
        </w:rPr>
        <w:t>主要位于</w:t>
      </w:r>
      <w:r>
        <w:rPr>
          <w:rFonts w:hint="eastAsia" w:ascii="仿宋" w:hAnsi="仿宋" w:eastAsia="仿宋"/>
          <w:color w:val="auto"/>
          <w:lang w:val="en-US" w:eastAsia="zh-CN"/>
        </w:rPr>
        <w:t>云冈镇东北、西北部、平旺乡西北部、口泉乡西北部</w:t>
      </w:r>
      <w:r>
        <w:rPr>
          <w:rFonts w:hint="eastAsia" w:ascii="仿宋" w:hAnsi="仿宋" w:eastAsia="仿宋"/>
          <w:color w:val="auto"/>
          <w:lang w:eastAsia="zh-CN"/>
        </w:rPr>
        <w:t>、鸦儿崖乡</w:t>
      </w:r>
      <w:r>
        <w:rPr>
          <w:rFonts w:hint="eastAsia" w:ascii="仿宋" w:hAnsi="仿宋" w:eastAsia="仿宋"/>
          <w:color w:val="auto"/>
          <w:lang w:val="en-US" w:eastAsia="zh-CN"/>
        </w:rPr>
        <w:t>北部</w:t>
      </w:r>
      <w:r>
        <w:rPr>
          <w:rFonts w:hint="eastAsia" w:ascii="仿宋" w:hAnsi="仿宋" w:eastAsia="仿宋"/>
          <w:color w:val="auto"/>
          <w:lang w:eastAsia="zh-CN"/>
        </w:rPr>
        <w:t>等</w:t>
      </w:r>
      <w:r>
        <w:rPr>
          <w:rFonts w:hint="eastAsia" w:ascii="仿宋" w:hAnsi="仿宋" w:eastAsia="仿宋"/>
          <w:color w:val="auto"/>
          <w:lang w:val="en-US" w:eastAsia="zh-CN"/>
        </w:rPr>
        <w:t>区域</w:t>
      </w:r>
      <w:r>
        <w:rPr>
          <w:rFonts w:hint="eastAsia" w:ascii="仿宋" w:hAnsi="仿宋" w:eastAsia="仿宋"/>
          <w:color w:val="auto"/>
          <w:lang w:eastAsia="zh-CN"/>
        </w:rPr>
        <w:t>，面积约为</w:t>
      </w:r>
      <w:r>
        <w:rPr>
          <w:rFonts w:hint="eastAsia" w:ascii="仿宋" w:hAnsi="仿宋" w:eastAsia="仿宋"/>
          <w:color w:val="auto"/>
          <w:lang w:val="en-US" w:eastAsia="zh-CN"/>
        </w:rPr>
        <w:t>282.92公顷</w:t>
      </w:r>
      <w:r>
        <w:rPr>
          <w:rFonts w:hint="eastAsia" w:ascii="仿宋" w:hAnsi="仿宋" w:eastAsia="仿宋"/>
          <w:color w:val="auto"/>
          <w:lang w:eastAsia="zh-CN"/>
        </w:rPr>
        <w:t>。</w:t>
      </w:r>
    </w:p>
    <w:p w14:paraId="31C2B4AE">
      <w:pPr>
        <w:pStyle w:val="34"/>
        <w:rPr>
          <w:rFonts w:hint="default" w:ascii="仿宋" w:hAnsi="仿宋" w:eastAsia="仿宋"/>
          <w:color w:val="auto"/>
          <w:lang w:val="en-US" w:eastAsia="zh-CN"/>
        </w:rPr>
      </w:pPr>
      <w:r>
        <w:rPr>
          <w:rFonts w:hint="eastAsia"/>
          <w:color w:val="auto"/>
          <w:lang w:val="en-US" w:eastAsia="zh-CN"/>
        </w:rPr>
        <w:t>生态问题：长期矿业开采引发地表变形、植被破坏和水土流失，矿区土壤有机碳含量低（仅0.3%-0.6%），扬尘污染严重，导致植被难以自然恢复。如露天矿坑及矸石堆积区，形成大面积裸露荒地，草木难以生长，加剧区域生态脆弱性。</w:t>
      </w:r>
    </w:p>
    <w:p w14:paraId="00C42A14">
      <w:pPr>
        <w:pStyle w:val="34"/>
        <w:rPr>
          <w:rFonts w:hint="eastAsia" w:ascii="仿宋" w:hAnsi="仿宋" w:eastAsia="仿宋"/>
          <w:color w:val="auto"/>
          <w:lang w:val="en-US" w:eastAsia="zh-CN"/>
        </w:rPr>
      </w:pPr>
      <w:r>
        <w:rPr>
          <w:rFonts w:hint="eastAsia"/>
          <w:color w:val="auto"/>
          <w:lang w:val="en-US" w:eastAsia="zh-CN"/>
        </w:rPr>
        <w:t>对策和措施：</w:t>
      </w:r>
      <w:r>
        <w:rPr>
          <w:rFonts w:hint="eastAsia" w:ascii="仿宋" w:hAnsi="仿宋" w:eastAsia="仿宋"/>
          <w:color w:val="auto"/>
          <w:lang w:val="en-US" w:eastAsia="zh-CN"/>
        </w:rPr>
        <w:t>针对历史遗留废弃矿山进行生态修复，</w:t>
      </w:r>
      <w:r>
        <w:rPr>
          <w:rFonts w:ascii="仿宋" w:hAnsi="仿宋" w:eastAsia="仿宋"/>
        </w:rPr>
        <w:t>对云冈区已查明的历史遗留废弃矿山图斑点，在不改变图斑原始地类的基础上（可适宜提档</w:t>
      </w:r>
      <w:r>
        <w:rPr>
          <w:rFonts w:ascii="仿宋" w:hAnsi="仿宋" w:eastAsia="仿宋"/>
          <w:spacing w:val="-18"/>
        </w:rPr>
        <w:t>）</w:t>
      </w:r>
      <w:r>
        <w:rPr>
          <w:rFonts w:ascii="仿宋" w:hAnsi="仿宋" w:eastAsia="仿宋"/>
          <w:spacing w:val="-6"/>
        </w:rPr>
        <w:t>对其进行治理，</w:t>
      </w:r>
      <w:r>
        <w:rPr>
          <w:rFonts w:hint="eastAsia" w:ascii="仿宋" w:hAnsi="仿宋" w:eastAsia="仿宋"/>
          <w:color w:val="auto"/>
          <w:lang w:val="en-US" w:eastAsia="zh-CN"/>
        </w:rPr>
        <w:t>种植乔木、灌木、撒播草籽、修复受损土地，</w:t>
      </w:r>
      <w:r>
        <w:rPr>
          <w:rFonts w:ascii="仿宋" w:hAnsi="仿宋" w:eastAsia="仿宋"/>
          <w:spacing w:val="-6"/>
        </w:rPr>
        <w:t>消除地质灾害隐患，恢复地形地貌景观，改善水土流失现状，有效缓解当地及周边的生态环境突出问题，提高生态环境承载力，保护人民生命财产，实现人与自然的和谐发展。</w:t>
      </w:r>
    </w:p>
    <w:p w14:paraId="4EC7D694">
      <w:pPr>
        <w:pStyle w:val="34"/>
        <w:rPr>
          <w:rFonts w:hint="default" w:ascii="仿宋" w:hAnsi="仿宋" w:eastAsia="仿宋"/>
          <w:b/>
          <w:bCs/>
          <w:color w:val="auto"/>
          <w:lang w:val="en-US" w:eastAsia="zh-CN"/>
        </w:rPr>
      </w:pPr>
      <w:r>
        <w:rPr>
          <w:rFonts w:hint="eastAsia"/>
          <w:b/>
          <w:bCs/>
          <w:color w:val="auto"/>
          <w:lang w:val="en-US" w:eastAsia="zh-CN"/>
        </w:rPr>
        <w:t>二</w:t>
      </w:r>
      <w:r>
        <w:rPr>
          <w:rFonts w:hint="eastAsia" w:ascii="仿宋" w:hAnsi="仿宋" w:eastAsia="仿宋"/>
          <w:b/>
          <w:bCs/>
          <w:color w:val="auto"/>
          <w:lang w:val="en-US" w:eastAsia="zh-CN"/>
        </w:rPr>
        <w:t>、</w:t>
      </w:r>
      <w:r>
        <w:rPr>
          <w:rFonts w:hint="eastAsia"/>
          <w:b/>
          <w:bCs/>
          <w:color w:val="auto"/>
          <w:lang w:val="en-US" w:eastAsia="zh-CN"/>
        </w:rPr>
        <w:t>全域</w:t>
      </w:r>
      <w:r>
        <w:rPr>
          <w:rFonts w:hint="eastAsia" w:ascii="仿宋" w:hAnsi="仿宋" w:eastAsia="仿宋"/>
          <w:b/>
          <w:bCs/>
          <w:color w:val="auto"/>
          <w:lang w:val="en-US" w:eastAsia="zh-CN"/>
        </w:rPr>
        <w:t>土地</w:t>
      </w:r>
      <w:r>
        <w:rPr>
          <w:rFonts w:hint="eastAsia"/>
          <w:b/>
          <w:bCs/>
          <w:color w:val="auto"/>
          <w:lang w:val="en-US" w:eastAsia="zh-CN"/>
        </w:rPr>
        <w:t>综合</w:t>
      </w:r>
      <w:r>
        <w:rPr>
          <w:rFonts w:hint="eastAsia" w:ascii="仿宋" w:hAnsi="仿宋" w:eastAsia="仿宋"/>
          <w:b/>
          <w:bCs/>
          <w:color w:val="auto"/>
          <w:lang w:val="en-US" w:eastAsia="zh-CN"/>
        </w:rPr>
        <w:t>整治重点区</w:t>
      </w:r>
    </w:p>
    <w:p w14:paraId="47ACC4F8">
      <w:pPr>
        <w:pStyle w:val="34"/>
        <w:rPr>
          <w:rFonts w:hint="eastAsia" w:ascii="仿宋" w:hAnsi="仿宋" w:eastAsia="仿宋"/>
          <w:color w:val="auto"/>
          <w:lang w:eastAsia="zh-CN"/>
        </w:rPr>
      </w:pPr>
      <w:r>
        <w:rPr>
          <w:rFonts w:hint="eastAsia"/>
          <w:color w:val="auto"/>
          <w:lang w:val="en-US" w:eastAsia="zh-CN"/>
        </w:rPr>
        <w:t>区域范围：</w:t>
      </w:r>
      <w:r>
        <w:rPr>
          <w:rFonts w:hint="eastAsia" w:ascii="仿宋" w:hAnsi="仿宋" w:eastAsia="仿宋"/>
          <w:color w:val="auto"/>
          <w:lang w:eastAsia="zh-CN"/>
        </w:rPr>
        <w:t>主要位于</w:t>
      </w:r>
      <w:r>
        <w:rPr>
          <w:rFonts w:hint="eastAsia" w:ascii="仿宋" w:hAnsi="仿宋" w:eastAsia="仿宋"/>
          <w:color w:val="auto"/>
          <w:lang w:val="en-US" w:eastAsia="zh-CN"/>
        </w:rPr>
        <w:t>高山镇全境、鸦儿崖乡西部、口泉乡西北部等区域</w:t>
      </w:r>
      <w:r>
        <w:rPr>
          <w:rFonts w:hint="eastAsia" w:ascii="仿宋" w:hAnsi="仿宋" w:eastAsia="仿宋"/>
          <w:color w:val="auto"/>
          <w:lang w:eastAsia="zh-CN"/>
        </w:rPr>
        <w:t>，面积约为</w:t>
      </w:r>
      <w:r>
        <w:rPr>
          <w:rFonts w:hint="eastAsia" w:ascii="仿宋" w:hAnsi="仿宋" w:eastAsia="仿宋"/>
          <w:color w:val="auto"/>
          <w:lang w:val="en-US" w:eastAsia="zh-CN"/>
        </w:rPr>
        <w:t>960.59公顷</w:t>
      </w:r>
      <w:r>
        <w:rPr>
          <w:rFonts w:hint="eastAsia" w:ascii="仿宋" w:hAnsi="仿宋" w:eastAsia="仿宋"/>
          <w:color w:val="auto"/>
          <w:lang w:eastAsia="zh-CN"/>
        </w:rPr>
        <w:t>。</w:t>
      </w:r>
    </w:p>
    <w:p w14:paraId="5A859A40">
      <w:pPr>
        <w:pStyle w:val="34"/>
        <w:rPr>
          <w:rFonts w:hint="eastAsia"/>
          <w:color w:val="auto"/>
          <w:lang w:val="en-US" w:eastAsia="zh-CN"/>
        </w:rPr>
      </w:pPr>
      <w:r>
        <w:rPr>
          <w:rFonts w:hint="eastAsia"/>
          <w:color w:val="auto"/>
          <w:lang w:val="en-US" w:eastAsia="zh-CN"/>
        </w:rPr>
        <w:t>生态问题：矿业活动与化工活动叠加导致土壤退化，耕地碎片化（受塌陷坑、矸石堆分割）、土壤污染/贫瘠（重金属超标、有机质＜0.5%）导致农田撂荒；采煤沉陷区地面塌陷形成废弃地，闲置村庄宅基地空置，造成土地资源闲置；村庄闲置地与沉陷区割裂乡镇空间，阻碍规模化耕作或生态连片修复。</w:t>
      </w:r>
    </w:p>
    <w:p w14:paraId="062AE4C3">
      <w:pPr>
        <w:pStyle w:val="34"/>
        <w:rPr>
          <w:rFonts w:hint="eastAsia" w:ascii="仿宋" w:hAnsi="仿宋" w:eastAsia="仿宋"/>
          <w:color w:val="auto"/>
          <w:lang w:val="en-US" w:eastAsia="zh-CN"/>
        </w:rPr>
      </w:pPr>
      <w:r>
        <w:rPr>
          <w:rFonts w:hint="eastAsia"/>
          <w:color w:val="auto"/>
          <w:lang w:val="en-US" w:eastAsia="zh-CN"/>
        </w:rPr>
        <w:t>对策和措施：</w:t>
      </w:r>
      <w:r>
        <w:rPr>
          <w:rFonts w:hint="eastAsia" w:ascii="仿宋" w:hAnsi="仿宋" w:eastAsia="仿宋"/>
          <w:color w:val="auto"/>
          <w:lang w:val="en-US" w:eastAsia="zh-CN"/>
        </w:rPr>
        <w:t>重点针对农用地及建设用地进行土地整理。工程内容为土地平整工程、土壤改良工程、其他工程。建设用地整理为闲置村庄建设用地、采煤沉陷区受损土地进行复垦。</w:t>
      </w:r>
    </w:p>
    <w:p w14:paraId="20CDDDED">
      <w:pPr>
        <w:pStyle w:val="34"/>
        <w:rPr>
          <w:rFonts w:hint="default" w:ascii="仿宋" w:hAnsi="仿宋" w:eastAsia="仿宋"/>
          <w:b/>
          <w:bCs/>
          <w:color w:val="auto"/>
          <w:lang w:val="en-US" w:eastAsia="zh-CN"/>
        </w:rPr>
      </w:pPr>
      <w:r>
        <w:rPr>
          <w:rFonts w:hint="eastAsia"/>
          <w:b/>
          <w:bCs/>
          <w:color w:val="auto"/>
          <w:lang w:val="en-US" w:eastAsia="zh-CN"/>
        </w:rPr>
        <w:t>三</w:t>
      </w:r>
      <w:r>
        <w:rPr>
          <w:rFonts w:hint="eastAsia" w:ascii="仿宋" w:hAnsi="仿宋" w:eastAsia="仿宋"/>
          <w:b/>
          <w:bCs/>
          <w:color w:val="auto"/>
          <w:lang w:val="en-US" w:eastAsia="zh-CN"/>
        </w:rPr>
        <w:t>、煤矸石生态修复治理重点区</w:t>
      </w:r>
    </w:p>
    <w:p w14:paraId="1712D71E">
      <w:pPr>
        <w:pStyle w:val="34"/>
        <w:rPr>
          <w:rFonts w:hint="eastAsia" w:ascii="仿宋" w:hAnsi="仿宋" w:eastAsia="仿宋"/>
          <w:color w:val="auto"/>
          <w:lang w:eastAsia="zh-CN"/>
        </w:rPr>
      </w:pPr>
      <w:r>
        <w:rPr>
          <w:rFonts w:hint="eastAsia"/>
          <w:color w:val="auto"/>
          <w:lang w:val="en-US" w:eastAsia="zh-CN"/>
        </w:rPr>
        <w:t>区域范围：</w:t>
      </w:r>
      <w:r>
        <w:rPr>
          <w:rFonts w:hint="eastAsia" w:ascii="仿宋" w:hAnsi="仿宋" w:eastAsia="仿宋"/>
          <w:color w:val="auto"/>
          <w:lang w:eastAsia="zh-CN"/>
        </w:rPr>
        <w:t>主要位于</w:t>
      </w:r>
      <w:r>
        <w:rPr>
          <w:rFonts w:hint="eastAsia" w:ascii="仿宋" w:hAnsi="仿宋" w:eastAsia="仿宋"/>
          <w:color w:val="auto"/>
          <w:lang w:val="en-US" w:eastAsia="zh-CN"/>
        </w:rPr>
        <w:t>云冈镇北部、西南部、平旺乡西北部、口泉乡东北部</w:t>
      </w:r>
      <w:r>
        <w:rPr>
          <w:rFonts w:hint="eastAsia" w:ascii="仿宋" w:hAnsi="仿宋" w:eastAsia="仿宋"/>
          <w:color w:val="auto"/>
          <w:lang w:eastAsia="zh-CN"/>
        </w:rPr>
        <w:t>、鸦儿崖乡</w:t>
      </w:r>
      <w:r>
        <w:rPr>
          <w:rFonts w:hint="eastAsia" w:ascii="仿宋" w:hAnsi="仿宋" w:eastAsia="仿宋"/>
          <w:color w:val="auto"/>
          <w:lang w:val="en-US" w:eastAsia="zh-CN"/>
        </w:rPr>
        <w:t>北、东北部</w:t>
      </w:r>
      <w:r>
        <w:rPr>
          <w:rFonts w:hint="eastAsia" w:ascii="仿宋" w:hAnsi="仿宋" w:eastAsia="仿宋"/>
          <w:color w:val="auto"/>
          <w:lang w:eastAsia="zh-CN"/>
        </w:rPr>
        <w:t>等</w:t>
      </w:r>
      <w:r>
        <w:rPr>
          <w:rFonts w:hint="eastAsia" w:ascii="仿宋" w:hAnsi="仿宋" w:eastAsia="仿宋"/>
          <w:color w:val="auto"/>
          <w:lang w:val="en-US" w:eastAsia="zh-CN"/>
        </w:rPr>
        <w:t>区域</w:t>
      </w:r>
      <w:r>
        <w:rPr>
          <w:rFonts w:hint="eastAsia" w:ascii="仿宋" w:hAnsi="仿宋" w:eastAsia="仿宋"/>
          <w:color w:val="auto"/>
          <w:lang w:eastAsia="zh-CN"/>
        </w:rPr>
        <w:t>，面积约为</w:t>
      </w:r>
      <w:r>
        <w:rPr>
          <w:rFonts w:hint="eastAsia"/>
          <w:color w:val="auto"/>
          <w:lang w:val="en-US" w:eastAsia="zh-CN"/>
        </w:rPr>
        <w:t>7307.46</w:t>
      </w:r>
      <w:r>
        <w:rPr>
          <w:rFonts w:hint="eastAsia" w:ascii="仿宋" w:hAnsi="仿宋" w:eastAsia="仿宋"/>
          <w:color w:val="auto"/>
          <w:lang w:val="en-US" w:eastAsia="zh-CN"/>
        </w:rPr>
        <w:t>亩，合</w:t>
      </w:r>
      <w:r>
        <w:rPr>
          <w:rFonts w:hint="eastAsia"/>
          <w:color w:val="auto"/>
          <w:lang w:val="en-US" w:eastAsia="zh-CN"/>
        </w:rPr>
        <w:t>487.16公顷</w:t>
      </w:r>
      <w:r>
        <w:rPr>
          <w:rFonts w:hint="eastAsia" w:ascii="仿宋" w:hAnsi="仿宋" w:eastAsia="仿宋"/>
          <w:color w:val="auto"/>
          <w:lang w:eastAsia="zh-CN"/>
        </w:rPr>
        <w:t>。</w:t>
      </w:r>
    </w:p>
    <w:p w14:paraId="4E0E80A9">
      <w:pPr>
        <w:pStyle w:val="34"/>
        <w:rPr>
          <w:rFonts w:hint="eastAsia"/>
          <w:color w:val="auto"/>
          <w:lang w:val="en-US" w:eastAsia="zh-CN"/>
        </w:rPr>
      </w:pPr>
      <w:r>
        <w:rPr>
          <w:rFonts w:hint="eastAsia"/>
          <w:color w:val="auto"/>
          <w:lang w:val="en-US" w:eastAsia="zh-CN"/>
        </w:rPr>
        <w:t>生态问题：云冈区煤矸石年产量达3000万吨，堆积占用土地约3000亩，引发自燃、扬尘及酸性淋溶水污染水体；矸石山物理结构不稳定，覆土厚度不足，植被成活率低，且矸石渗滤液含重金属，威胁地下水质。</w:t>
      </w:r>
    </w:p>
    <w:p w14:paraId="5C75D126">
      <w:pPr>
        <w:pStyle w:val="34"/>
        <w:rPr>
          <w:rFonts w:hint="eastAsia" w:ascii="仿宋" w:hAnsi="仿宋" w:eastAsia="仿宋"/>
          <w:color w:val="auto"/>
          <w:lang w:val="en-US" w:eastAsia="zh-CN"/>
        </w:rPr>
      </w:pPr>
      <w:r>
        <w:rPr>
          <w:rFonts w:hint="eastAsia"/>
          <w:color w:val="auto"/>
          <w:lang w:val="en-US" w:eastAsia="zh-CN"/>
        </w:rPr>
        <w:t>对策和措施：</w:t>
      </w:r>
      <w:r>
        <w:rPr>
          <w:rFonts w:hint="eastAsia" w:ascii="仿宋" w:hAnsi="仿宋" w:eastAsia="仿宋"/>
          <w:color w:val="auto"/>
          <w:lang w:val="en-US" w:eastAsia="zh-CN"/>
        </w:rPr>
        <w:t>重点开展</w:t>
      </w:r>
      <w:r>
        <w:rPr>
          <w:rFonts w:hint="eastAsia" w:ascii="仿宋" w:hAnsi="仿宋" w:eastAsia="仿宋"/>
          <w:color w:val="auto"/>
          <w:lang w:eastAsia="zh-CN"/>
        </w:rPr>
        <w:t>矿山周边固体废物堆存场所和历史遗留固体废物整治和利用，着力解决残煤自燃和矸石山扬尘、占地等问题，执行严格的环境准入和污染排放标准。</w:t>
      </w:r>
    </w:p>
    <w:p w14:paraId="3A2DDD71">
      <w:pPr>
        <w:pStyle w:val="34"/>
        <w:rPr>
          <w:rFonts w:hint="default" w:ascii="仿宋" w:hAnsi="仿宋" w:eastAsia="仿宋"/>
          <w:b/>
          <w:bCs/>
          <w:color w:val="auto"/>
          <w:lang w:val="en-US" w:eastAsia="zh-CN"/>
        </w:rPr>
      </w:pPr>
      <w:r>
        <w:rPr>
          <w:rFonts w:hint="eastAsia"/>
          <w:b/>
          <w:bCs/>
          <w:color w:val="auto"/>
          <w:lang w:val="en-US" w:eastAsia="zh-CN"/>
        </w:rPr>
        <w:t>四</w:t>
      </w:r>
      <w:r>
        <w:rPr>
          <w:rFonts w:hint="eastAsia" w:ascii="仿宋" w:hAnsi="仿宋" w:eastAsia="仿宋"/>
          <w:b/>
          <w:bCs/>
          <w:color w:val="auto"/>
          <w:lang w:val="en-US" w:eastAsia="zh-CN"/>
        </w:rPr>
        <w:t>、河道生态治理重点区</w:t>
      </w:r>
    </w:p>
    <w:p w14:paraId="35718891">
      <w:pPr>
        <w:pStyle w:val="34"/>
        <w:rPr>
          <w:rFonts w:hint="eastAsia" w:ascii="仿宋" w:hAnsi="仿宋" w:eastAsia="仿宋"/>
          <w:color w:val="auto"/>
          <w:lang w:eastAsia="zh-CN"/>
        </w:rPr>
      </w:pPr>
      <w:r>
        <w:rPr>
          <w:rFonts w:hint="eastAsia"/>
          <w:color w:val="auto"/>
          <w:lang w:val="en-US" w:eastAsia="zh-CN"/>
        </w:rPr>
        <w:t>区域范围：</w:t>
      </w:r>
      <w:r>
        <w:rPr>
          <w:rFonts w:hint="eastAsia" w:ascii="仿宋" w:hAnsi="仿宋" w:eastAsia="仿宋"/>
          <w:color w:val="auto"/>
          <w:lang w:eastAsia="zh-CN"/>
        </w:rPr>
        <w:t>主要</w:t>
      </w:r>
      <w:r>
        <w:rPr>
          <w:rFonts w:hint="eastAsia" w:ascii="仿宋" w:hAnsi="仿宋" w:eastAsia="仿宋"/>
          <w:color w:val="auto"/>
          <w:lang w:val="en-US" w:eastAsia="zh-CN"/>
        </w:rPr>
        <w:t>涉及区域为云冈区全境内的十里河、甘河、口泉河、御河、峰子涧河</w:t>
      </w:r>
      <w:r>
        <w:rPr>
          <w:rFonts w:hint="eastAsia" w:ascii="仿宋" w:hAnsi="仿宋" w:eastAsia="仿宋"/>
          <w:color w:val="auto"/>
          <w:lang w:eastAsia="zh-CN"/>
        </w:rPr>
        <w:t>，</w:t>
      </w:r>
      <w:r>
        <w:rPr>
          <w:rFonts w:hint="eastAsia" w:ascii="仿宋" w:hAnsi="仿宋" w:eastAsia="仿宋"/>
          <w:color w:val="auto"/>
          <w:lang w:val="en-US" w:eastAsia="zh-CN"/>
        </w:rPr>
        <w:t>累计河道治理长度为98.473km</w:t>
      </w:r>
      <w:r>
        <w:rPr>
          <w:rFonts w:hint="eastAsia" w:ascii="仿宋" w:hAnsi="仿宋" w:eastAsia="仿宋"/>
          <w:color w:val="auto"/>
          <w:lang w:eastAsia="zh-CN"/>
        </w:rPr>
        <w:t>。</w:t>
      </w:r>
    </w:p>
    <w:p w14:paraId="46EB0182">
      <w:pPr>
        <w:pStyle w:val="34"/>
        <w:bidi w:val="0"/>
        <w:rPr>
          <w:rFonts w:hint="eastAsia"/>
          <w:color w:val="auto"/>
          <w:lang w:val="en-US" w:eastAsia="zh-CN"/>
        </w:rPr>
      </w:pPr>
      <w:r>
        <w:rPr>
          <w:rFonts w:hint="eastAsia"/>
          <w:color w:val="auto"/>
          <w:lang w:val="en-US" w:eastAsia="zh-CN"/>
        </w:rPr>
        <w:t>生态问题：雨污合流制管网缺陷导致污水直排河道（如十里河、甘河），旱季污水入河污染水体，雨季冲刷合流管道淤积物加剧河道固体污染；河道阻塞；部分河段水质降低，岸带侵蚀与湿地退化明显。</w:t>
      </w:r>
    </w:p>
    <w:p w14:paraId="023136D4">
      <w:pPr>
        <w:pStyle w:val="34"/>
        <w:bidi w:val="0"/>
        <w:rPr>
          <w:rFonts w:hint="default" w:ascii="仿宋" w:hAnsi="仿宋" w:eastAsia="仿宋"/>
          <w:lang w:val="en-US" w:eastAsia="zh-CN"/>
        </w:rPr>
      </w:pPr>
      <w:r>
        <w:rPr>
          <w:rFonts w:hint="eastAsia"/>
          <w:color w:val="auto"/>
          <w:lang w:val="en-US" w:eastAsia="zh-CN"/>
        </w:rPr>
        <w:t>对策和措施：</w:t>
      </w:r>
      <w:r>
        <w:rPr>
          <w:rFonts w:hint="default" w:ascii="仿宋" w:hAnsi="仿宋" w:eastAsia="仿宋"/>
          <w:lang w:val="en-US" w:eastAsia="zh-CN"/>
        </w:rPr>
        <w:t>沿十里河、御河、</w:t>
      </w:r>
      <w:r>
        <w:rPr>
          <w:rFonts w:hint="eastAsia" w:ascii="仿宋" w:hAnsi="仿宋" w:eastAsia="仿宋"/>
          <w:lang w:val="en-US" w:eastAsia="zh-CN"/>
        </w:rPr>
        <w:t>口泉河三</w:t>
      </w:r>
      <w:r>
        <w:rPr>
          <w:rFonts w:hint="default" w:ascii="仿宋" w:hAnsi="仿宋" w:eastAsia="仿宋"/>
          <w:lang w:val="en-US" w:eastAsia="zh-CN"/>
        </w:rPr>
        <w:t>条主要河流构建主干生态廊道，</w:t>
      </w:r>
      <w:r>
        <w:rPr>
          <w:rFonts w:hint="eastAsia" w:ascii="仿宋" w:hAnsi="仿宋" w:eastAsia="仿宋"/>
          <w:lang w:val="en-US" w:eastAsia="zh-CN"/>
        </w:rPr>
        <w:t>通过</w:t>
      </w:r>
      <w:r>
        <w:rPr>
          <w:rFonts w:hint="default" w:ascii="仿宋" w:hAnsi="仿宋" w:eastAsia="仿宋"/>
          <w:lang w:val="en-US" w:eastAsia="zh-CN"/>
        </w:rPr>
        <w:t>坚持岸上岸下同治，加快河道治理和水质达标管理。通过实施河湖沿岸绿化造林、削减面源污染等，改善河湖周边生态环境，全面提升河流水质，提升滨水生态空间品质和景观特色。</w:t>
      </w:r>
    </w:p>
    <w:p w14:paraId="4AFA0FB8">
      <w:pPr>
        <w:pStyle w:val="34"/>
        <w:rPr>
          <w:rFonts w:hint="default" w:ascii="仿宋" w:hAnsi="仿宋" w:eastAsia="仿宋"/>
          <w:b/>
          <w:bCs/>
          <w:color w:val="auto"/>
          <w:lang w:val="en-US" w:eastAsia="zh-CN"/>
        </w:rPr>
      </w:pPr>
      <w:r>
        <w:rPr>
          <w:rFonts w:hint="eastAsia"/>
          <w:b/>
          <w:bCs/>
          <w:color w:val="auto"/>
          <w:lang w:val="en-US" w:eastAsia="zh-CN"/>
        </w:rPr>
        <w:t>五</w:t>
      </w:r>
      <w:r>
        <w:rPr>
          <w:rFonts w:hint="eastAsia" w:ascii="仿宋" w:hAnsi="仿宋" w:eastAsia="仿宋"/>
          <w:b/>
          <w:bCs/>
          <w:color w:val="auto"/>
          <w:lang w:val="en-US" w:eastAsia="zh-CN"/>
        </w:rPr>
        <w:t>、水源置换重点区</w:t>
      </w:r>
    </w:p>
    <w:p w14:paraId="27386F6F">
      <w:pPr>
        <w:pStyle w:val="34"/>
        <w:rPr>
          <w:rFonts w:hint="default" w:ascii="仿宋" w:hAnsi="仿宋" w:eastAsia="仿宋"/>
          <w:lang w:val="en-US" w:eastAsia="zh-CN"/>
        </w:rPr>
      </w:pPr>
      <w:r>
        <w:rPr>
          <w:rFonts w:hint="eastAsia"/>
          <w:color w:val="auto"/>
          <w:lang w:val="en-US" w:eastAsia="zh-CN"/>
        </w:rPr>
        <w:t>区域范围：</w:t>
      </w:r>
      <w:r>
        <w:rPr>
          <w:rFonts w:hint="eastAsia" w:ascii="仿宋" w:hAnsi="仿宋" w:eastAsia="仿宋"/>
          <w:lang w:val="en-US" w:eastAsia="zh-CN"/>
        </w:rPr>
        <w:t>主要</w:t>
      </w:r>
      <w:r>
        <w:rPr>
          <w:rFonts w:hint="eastAsia" w:ascii="仿宋" w:hAnsi="仿宋" w:eastAsia="仿宋"/>
          <w:color w:val="auto"/>
          <w:lang w:eastAsia="zh-CN"/>
        </w:rPr>
        <w:t>位于</w:t>
      </w:r>
      <w:r>
        <w:rPr>
          <w:rFonts w:hint="eastAsia" w:ascii="仿宋" w:hAnsi="仿宋" w:eastAsia="仿宋"/>
          <w:color w:val="auto"/>
          <w:lang w:val="en-US" w:eastAsia="zh-CN"/>
        </w:rPr>
        <w:t>口泉乡东部、西韩岭乡西部、东部。</w:t>
      </w:r>
    </w:p>
    <w:p w14:paraId="46C8A3C9">
      <w:pPr>
        <w:pStyle w:val="34"/>
        <w:bidi w:val="0"/>
        <w:rPr>
          <w:rFonts w:hint="eastAsia"/>
          <w:color w:val="auto"/>
          <w:lang w:val="en-US" w:eastAsia="zh-CN"/>
        </w:rPr>
      </w:pPr>
      <w:r>
        <w:rPr>
          <w:rFonts w:hint="eastAsia"/>
          <w:color w:val="auto"/>
          <w:lang w:val="en-US" w:eastAsia="zh-CN"/>
        </w:rPr>
        <w:t>生态问题：云冈区因长期煤炭开采与农业超采以及城市扩张导致的地下水危机；年均降水仅396.4mm且矿坑排水破坏含水层，地下水超采率达150%，引发七峰山等泉域干涸及地面沉降，地下水位下降使十里河湿地萎缩，同时矿坑废水渗漏污染地下水水资源短缺与污染并存。农田灌溉依赖地下水，亩均用水量达220m³（超省标30%），低效用水加剧资源短缺。</w:t>
      </w:r>
    </w:p>
    <w:p w14:paraId="0E886109">
      <w:pPr>
        <w:pStyle w:val="34"/>
        <w:bidi w:val="0"/>
        <w:rPr>
          <w:rFonts w:hint="default" w:ascii="仿宋" w:hAnsi="仿宋" w:eastAsia="仿宋"/>
          <w:b w:val="0"/>
          <w:bCs w:val="0"/>
          <w:lang w:val="en-US" w:eastAsia="zh-CN"/>
        </w:rPr>
      </w:pPr>
      <w:r>
        <w:rPr>
          <w:rFonts w:hint="eastAsia"/>
          <w:color w:val="auto"/>
          <w:lang w:val="en-US" w:eastAsia="zh-CN"/>
        </w:rPr>
        <w:t>对策和措施：</w:t>
      </w:r>
      <w:r>
        <w:rPr>
          <w:rFonts w:hint="eastAsia" w:ascii="仿宋" w:hAnsi="仿宋" w:eastAsia="仿宋"/>
          <w:b w:val="0"/>
          <w:bCs w:val="0"/>
          <w:lang w:val="en-US" w:eastAsia="zh-CN"/>
        </w:rPr>
        <w:t>重点</w:t>
      </w:r>
      <w:r>
        <w:rPr>
          <w:rFonts w:hint="default" w:ascii="仿宋" w:hAnsi="仿宋" w:eastAsia="仿宋"/>
          <w:b w:val="0"/>
          <w:bCs w:val="0"/>
          <w:lang w:val="en-US" w:eastAsia="zh-CN"/>
        </w:rPr>
        <w:t>加强地下水保护与修复</w:t>
      </w:r>
      <w:r>
        <w:rPr>
          <w:rFonts w:hint="eastAsia" w:ascii="仿宋" w:hAnsi="仿宋" w:eastAsia="仿宋"/>
          <w:b w:val="0"/>
          <w:bCs w:val="0"/>
          <w:lang w:val="en-US" w:eastAsia="zh-CN"/>
        </w:rPr>
        <w:t>工作</w:t>
      </w:r>
      <w:r>
        <w:rPr>
          <w:rFonts w:hint="default" w:ascii="仿宋" w:hAnsi="仿宋" w:eastAsia="仿宋"/>
          <w:b w:val="0"/>
          <w:bCs w:val="0"/>
          <w:lang w:val="en-US" w:eastAsia="zh-CN"/>
        </w:rPr>
        <w:t>。继续实施地下水压采。加快推进地下水置换工程等的建设，用外调水置换地下水，实现地下水压采。结合超采区大中型灌区续建配套与改造，减少亩均灌溉用水量，提高农田灌溉水有效利用系数，压减地下水开采量，实现以节水促压采推进泉域保护。以地下水关井压采以及河道治理工程、环境治理工程、源头区治理工程、生态修复工程和地下水监测系统的建设为重点，推进</w:t>
      </w:r>
      <w:r>
        <w:rPr>
          <w:rFonts w:hint="eastAsia" w:ascii="仿宋" w:hAnsi="仿宋" w:eastAsia="仿宋"/>
          <w:b w:val="0"/>
          <w:bCs w:val="0"/>
          <w:lang w:val="en-US" w:eastAsia="zh-CN"/>
        </w:rPr>
        <w:t>地下水</w:t>
      </w:r>
      <w:r>
        <w:rPr>
          <w:rFonts w:hint="default" w:ascii="仿宋" w:hAnsi="仿宋" w:eastAsia="仿宋"/>
          <w:b w:val="0"/>
          <w:bCs w:val="0"/>
          <w:lang w:val="en-US" w:eastAsia="zh-CN"/>
        </w:rPr>
        <w:t>保护。</w:t>
      </w:r>
    </w:p>
    <w:p w14:paraId="45A0B1D9">
      <w:pPr>
        <w:pStyle w:val="34"/>
        <w:rPr>
          <w:rFonts w:hint="default" w:ascii="仿宋" w:hAnsi="仿宋" w:eastAsia="仿宋"/>
          <w:b/>
          <w:bCs/>
          <w:color w:val="auto"/>
          <w:lang w:val="en-US" w:eastAsia="zh-CN"/>
        </w:rPr>
      </w:pPr>
      <w:r>
        <w:rPr>
          <w:rFonts w:hint="eastAsia"/>
          <w:b/>
          <w:bCs/>
          <w:color w:val="auto"/>
          <w:lang w:val="en-US" w:eastAsia="zh-CN"/>
        </w:rPr>
        <w:t>六</w:t>
      </w:r>
      <w:r>
        <w:rPr>
          <w:rFonts w:hint="eastAsia" w:ascii="仿宋" w:hAnsi="仿宋" w:eastAsia="仿宋"/>
          <w:b/>
          <w:bCs/>
          <w:color w:val="auto"/>
          <w:lang w:val="en-US" w:eastAsia="zh-CN"/>
        </w:rPr>
        <w:t>、防风固沙生态修复重点区</w:t>
      </w:r>
    </w:p>
    <w:p w14:paraId="60D34567">
      <w:pPr>
        <w:pStyle w:val="34"/>
        <w:rPr>
          <w:rFonts w:hint="default" w:ascii="仿宋" w:hAnsi="仿宋" w:eastAsia="仿宋"/>
          <w:lang w:val="en-US" w:eastAsia="zh-CN"/>
        </w:rPr>
      </w:pPr>
      <w:r>
        <w:rPr>
          <w:rFonts w:hint="eastAsia"/>
          <w:color w:val="auto"/>
          <w:lang w:val="en-US" w:eastAsia="zh-CN"/>
        </w:rPr>
        <w:t>区域范围：</w:t>
      </w:r>
      <w:r>
        <w:rPr>
          <w:rFonts w:hint="eastAsia" w:ascii="仿宋" w:hAnsi="仿宋" w:eastAsia="仿宋"/>
          <w:lang w:val="en-US" w:eastAsia="zh-CN"/>
        </w:rPr>
        <w:t>主要位于云冈镇东北部，面积约为19306亩，合1287.06公顷</w:t>
      </w:r>
      <w:r>
        <w:rPr>
          <w:rFonts w:hint="default" w:ascii="仿宋" w:hAnsi="仿宋" w:eastAsia="仿宋"/>
          <w:lang w:val="en-US" w:eastAsia="zh-CN"/>
        </w:rPr>
        <w:t>。</w:t>
      </w:r>
    </w:p>
    <w:p w14:paraId="53ED3A45">
      <w:pPr>
        <w:pStyle w:val="34"/>
        <w:rPr>
          <w:rFonts w:hint="eastAsia"/>
          <w:color w:val="auto"/>
          <w:lang w:val="en-US" w:eastAsia="zh-CN"/>
        </w:rPr>
      </w:pPr>
      <w:r>
        <w:rPr>
          <w:rFonts w:hint="eastAsia"/>
          <w:color w:val="auto"/>
          <w:lang w:val="en-US" w:eastAsia="zh-CN"/>
        </w:rPr>
        <w:t>生态问题：矿区扰动与干旱气候叠加导致土地沙化扩散，植被覆盖度低（部分区域NDVI&lt;0.2），地表裸露引发扬尘，威胁农田与居民区。需通过乔木林（新疆杨、油松）与灌木林（柠条、沙棘）种植，但沙化土地土壤贫瘠制约修复效果。</w:t>
      </w:r>
    </w:p>
    <w:p w14:paraId="7818C761">
      <w:pPr>
        <w:pStyle w:val="34"/>
        <w:rPr>
          <w:rFonts w:hint="eastAsia" w:ascii="仿宋" w:hAnsi="仿宋" w:eastAsia="仿宋"/>
          <w:color w:val="auto"/>
          <w:lang w:eastAsia="zh-CN"/>
        </w:rPr>
      </w:pPr>
      <w:r>
        <w:rPr>
          <w:rFonts w:hint="eastAsia"/>
          <w:color w:val="auto"/>
          <w:lang w:val="en-US" w:eastAsia="zh-CN"/>
        </w:rPr>
        <w:t>对策和措施：</w:t>
      </w:r>
      <w:r>
        <w:rPr>
          <w:rFonts w:hint="eastAsia" w:ascii="仿宋" w:hAnsi="仿宋" w:eastAsia="仿宋"/>
          <w:color w:val="auto"/>
          <w:lang w:eastAsia="zh-CN"/>
        </w:rPr>
        <w:t>着重加强中幼林森林抚育，调整森林结构，</w:t>
      </w:r>
      <w:r>
        <w:rPr>
          <w:rFonts w:hint="eastAsia" w:ascii="仿宋" w:hAnsi="仿宋" w:eastAsia="仿宋"/>
          <w:color w:val="auto"/>
          <w:lang w:val="en-US" w:eastAsia="zh-CN"/>
        </w:rPr>
        <w:t>对已有乔、灌</w:t>
      </w:r>
      <w:r>
        <w:rPr>
          <w:rFonts w:hint="eastAsia" w:ascii="仿宋" w:hAnsi="仿宋" w:eastAsia="仿宋"/>
          <w:color w:val="auto"/>
          <w:lang w:eastAsia="zh-CN"/>
        </w:rPr>
        <w:t>木林进行补植、管护,主要管护方式包括日常管护病虫害防治、防人畜干扰措施、标识牌等，保障人工造林的保存率。</w:t>
      </w:r>
    </w:p>
    <w:p w14:paraId="4577EA2C">
      <w:pPr>
        <w:pStyle w:val="34"/>
        <w:rPr>
          <w:rFonts w:hint="default" w:ascii="仿宋" w:hAnsi="仿宋" w:eastAsia="仿宋"/>
          <w:b/>
          <w:bCs/>
          <w:lang w:val="en-US" w:eastAsia="zh-CN"/>
        </w:rPr>
      </w:pPr>
      <w:r>
        <w:rPr>
          <w:rFonts w:hint="eastAsia"/>
          <w:b/>
          <w:bCs/>
          <w:lang w:val="en-US" w:eastAsia="zh-CN"/>
        </w:rPr>
        <w:t>七</w:t>
      </w:r>
      <w:r>
        <w:rPr>
          <w:rFonts w:hint="eastAsia" w:ascii="仿宋" w:hAnsi="仿宋" w:eastAsia="仿宋"/>
          <w:b/>
          <w:bCs/>
          <w:lang w:val="en-US" w:eastAsia="zh-CN"/>
        </w:rPr>
        <w:t>、高标准农田重点区</w:t>
      </w:r>
    </w:p>
    <w:p w14:paraId="720027D0">
      <w:pPr>
        <w:pStyle w:val="34"/>
        <w:rPr>
          <w:rFonts w:hint="default" w:ascii="仿宋" w:hAnsi="仿宋" w:eastAsia="仿宋"/>
          <w:color w:val="auto"/>
          <w:lang w:val="en-US" w:eastAsia="zh-CN"/>
        </w:rPr>
      </w:pPr>
      <w:r>
        <w:rPr>
          <w:rFonts w:hint="eastAsia"/>
          <w:color w:val="auto"/>
          <w:lang w:val="en-US" w:eastAsia="zh-CN"/>
        </w:rPr>
        <w:t>区域范围：</w:t>
      </w:r>
      <w:r>
        <w:rPr>
          <w:rFonts w:hint="eastAsia" w:ascii="仿宋" w:hAnsi="仿宋" w:eastAsia="仿宋"/>
          <w:color w:val="auto"/>
          <w:lang w:val="en-US" w:eastAsia="zh-CN"/>
        </w:rPr>
        <w:t>主要位于口泉乡东部、西韩岭乡大部分区域，面积约为42081.99亩，合1287.06公顷。</w:t>
      </w:r>
    </w:p>
    <w:p w14:paraId="30FD46D3">
      <w:pPr>
        <w:pStyle w:val="34"/>
        <w:rPr>
          <w:rFonts w:hint="default" w:ascii="仿宋" w:hAnsi="仿宋" w:eastAsia="仿宋"/>
          <w:color w:val="auto"/>
          <w:lang w:val="en-US" w:eastAsia="zh-CN"/>
        </w:rPr>
      </w:pPr>
      <w:r>
        <w:rPr>
          <w:rFonts w:hint="eastAsia"/>
          <w:color w:val="auto"/>
          <w:lang w:val="en-US" w:eastAsia="zh-CN"/>
        </w:rPr>
        <w:t>生态问题：云冈区受干旱胁迫年均降水仅396.4mm，传统灌溉依赖超采地下水；生产力低下，中低产田占比超60%，土壤贫瘠（有机碳＜0.6%）导致作物减产；受坡地侵蚀，15°以上坡耕地水土流失量达5000吨/年，威胁河道生态；种植结构失衡，高耗水小麦占比过高，加剧水危机；农牧脱节，饲草缺口达30%，制约畜牧业发展。</w:t>
      </w:r>
    </w:p>
    <w:p w14:paraId="4CF6F386">
      <w:pPr>
        <w:pStyle w:val="34"/>
        <w:rPr>
          <w:rFonts w:hint="default"/>
          <w:b/>
          <w:bCs/>
          <w:color w:val="auto"/>
          <w:lang w:val="en-US" w:eastAsia="zh-CN"/>
        </w:rPr>
      </w:pPr>
      <w:r>
        <w:rPr>
          <w:rFonts w:hint="eastAsia"/>
          <w:color w:val="auto"/>
          <w:lang w:val="en-US" w:eastAsia="zh-CN"/>
        </w:rPr>
        <w:t>对策和措施：</w:t>
      </w:r>
      <w:r>
        <w:rPr>
          <w:rFonts w:hint="eastAsia" w:ascii="仿宋" w:hAnsi="仿宋" w:eastAsia="仿宋"/>
          <w:color w:val="auto"/>
          <w:lang w:eastAsia="zh-CN"/>
        </w:rPr>
        <w:t>重点加强高标准旱作农田建设，推进节水灌溉高产农田建设，加强中低产田改造，扩大杂粮、马铃薯和牧草种植面积，推广旱作农业技术。推进粮草兼顾型农业结构调整，通过坡耕地退耕还草、粮草轮作、种植结构调整、已垦草原恢复等形式，挖掘饲草料生产潜力，推进草食畜牧业发展。</w:t>
      </w:r>
    </w:p>
    <w:p w14:paraId="26632A0E">
      <w:pPr>
        <w:pStyle w:val="34"/>
        <w:bidi w:val="0"/>
        <w:rPr>
          <w:rFonts w:hint="eastAsia" w:ascii="仿宋" w:hAnsi="仿宋" w:eastAsia="仿宋"/>
          <w:lang w:eastAsia="zh-CN"/>
        </w:rPr>
      </w:pPr>
    </w:p>
    <w:p w14:paraId="38D157EA">
      <w:pPr>
        <w:pStyle w:val="34"/>
        <w:bidi w:val="0"/>
        <w:rPr>
          <w:rFonts w:hint="eastAsia" w:ascii="仿宋" w:hAnsi="仿宋" w:eastAsia="仿宋"/>
          <w:lang w:eastAsia="zh-CN"/>
        </w:rPr>
        <w:sectPr>
          <w:pgSz w:w="11911" w:h="16838"/>
          <w:pgMar w:top="1247" w:right="1247" w:bottom="1247" w:left="1247" w:header="0" w:footer="1151" w:gutter="0"/>
          <w:pgNumType w:fmt="decimal"/>
          <w:cols w:space="0" w:num="1"/>
        </w:sectPr>
      </w:pPr>
    </w:p>
    <w:p w14:paraId="07DFF4F4">
      <w:pPr>
        <w:pStyle w:val="33"/>
        <w:bidi w:val="0"/>
        <w:rPr>
          <w:rFonts w:hint="default" w:ascii="仿宋" w:hAnsi="仿宋" w:eastAsia="仿宋"/>
          <w:lang w:val="en-US" w:eastAsia="zh-CN"/>
        </w:rPr>
      </w:pPr>
      <w:bookmarkStart w:id="19" w:name="_Toc24731"/>
      <w:r>
        <w:rPr>
          <w:rFonts w:hint="eastAsia" w:ascii="仿宋" w:hAnsi="仿宋" w:eastAsia="仿宋"/>
          <w:lang w:val="en-US" w:eastAsia="zh-CN"/>
        </w:rPr>
        <w:t>第四章 规划实施安排</w:t>
      </w:r>
      <w:bookmarkEnd w:id="19"/>
    </w:p>
    <w:p w14:paraId="550B64A1">
      <w:pPr>
        <w:pStyle w:val="34"/>
        <w:bidi w:val="0"/>
        <w:rPr>
          <w:rFonts w:hint="eastAsia" w:ascii="仿宋" w:hAnsi="仿宋" w:eastAsia="仿宋"/>
          <w:lang w:eastAsia="zh-CN"/>
        </w:rPr>
      </w:pPr>
      <w:r>
        <w:rPr>
          <w:rFonts w:hint="eastAsia" w:ascii="仿宋" w:hAnsi="仿宋" w:eastAsia="仿宋"/>
          <w:lang w:eastAsia="zh-CN"/>
        </w:rPr>
        <w:t>按照将</w:t>
      </w:r>
      <w:r>
        <w:rPr>
          <w:rFonts w:hint="eastAsia" w:ascii="仿宋" w:hAnsi="仿宋" w:eastAsia="仿宋"/>
          <w:lang w:val="en-US" w:eastAsia="zh-CN"/>
        </w:rPr>
        <w:t>云冈区</w:t>
      </w:r>
      <w:r>
        <w:rPr>
          <w:rFonts w:hint="eastAsia" w:ascii="仿宋" w:hAnsi="仿宋" w:eastAsia="仿宋"/>
          <w:lang w:eastAsia="zh-CN"/>
        </w:rPr>
        <w:t>建设成为人与自然和谐共生的美丽</w:t>
      </w:r>
      <w:r>
        <w:rPr>
          <w:rFonts w:hint="eastAsia" w:ascii="仿宋" w:hAnsi="仿宋" w:eastAsia="仿宋"/>
          <w:lang w:val="en-US" w:eastAsia="zh-CN"/>
        </w:rPr>
        <w:t>云冈</w:t>
      </w:r>
      <w:r>
        <w:rPr>
          <w:rFonts w:hint="eastAsia" w:ascii="仿宋" w:hAnsi="仿宋" w:eastAsia="仿宋"/>
          <w:lang w:eastAsia="zh-CN"/>
        </w:rPr>
        <w:t>为目标愿景，以</w:t>
      </w:r>
      <w:r>
        <w:rPr>
          <w:rFonts w:hint="eastAsia" w:ascii="仿宋" w:hAnsi="仿宋" w:eastAsia="仿宋"/>
          <w:lang w:val="en-US" w:eastAsia="zh-CN"/>
        </w:rPr>
        <w:t>云冈区</w:t>
      </w:r>
      <w:r>
        <w:rPr>
          <w:rFonts w:hint="eastAsia" w:ascii="仿宋" w:hAnsi="仿宋" w:eastAsia="仿宋"/>
          <w:lang w:eastAsia="zh-CN"/>
        </w:rPr>
        <w:t>“</w:t>
      </w:r>
      <w:r>
        <w:rPr>
          <w:rFonts w:hint="eastAsia" w:ascii="仿宋" w:hAnsi="仿宋" w:eastAsia="仿宋"/>
          <w:color w:val="auto"/>
          <w:lang w:val="en-US" w:eastAsia="zh-CN"/>
        </w:rPr>
        <w:t>一屏三廊</w:t>
      </w:r>
      <w:r>
        <w:rPr>
          <w:rFonts w:hint="eastAsia" w:ascii="仿宋" w:hAnsi="仿宋" w:eastAsia="仿宋"/>
          <w:lang w:eastAsia="zh-CN"/>
        </w:rPr>
        <w:t>”</w:t>
      </w:r>
      <w:r>
        <w:rPr>
          <w:rFonts w:hint="eastAsia"/>
          <w:lang w:val="en-US" w:eastAsia="zh-CN"/>
        </w:rPr>
        <w:t>的</w:t>
      </w:r>
      <w:r>
        <w:rPr>
          <w:rFonts w:hint="eastAsia" w:ascii="仿宋" w:hAnsi="仿宋" w:eastAsia="仿宋"/>
          <w:lang w:eastAsia="zh-CN"/>
        </w:rPr>
        <w:t>国土空间生态修复格局为引导，</w:t>
      </w:r>
      <w:r>
        <w:rPr>
          <w:rFonts w:hint="default" w:ascii="仿宋" w:hAnsi="仿宋" w:eastAsia="仿宋"/>
          <w:lang w:val="en-US" w:eastAsia="zh-CN"/>
        </w:rPr>
        <w:t>针对水生态环境退化、水土流失、土地沙化严重、历史遗留矿山、耕地质量差等重大问题，坚持“整体谋划、突出重点、点面结合”的原则，按照“分区</w:t>
      </w:r>
      <w:r>
        <w:rPr>
          <w:rFonts w:hint="eastAsia"/>
          <w:lang w:val="en-US" w:eastAsia="zh-CN"/>
        </w:rPr>
        <w:t>-</w:t>
      </w:r>
      <w:r>
        <w:rPr>
          <w:rFonts w:hint="default" w:ascii="仿宋" w:hAnsi="仿宋" w:eastAsia="仿宋"/>
          <w:lang w:val="en-US" w:eastAsia="zh-CN"/>
        </w:rPr>
        <w:t>工程</w:t>
      </w:r>
      <w:r>
        <w:rPr>
          <w:rFonts w:hint="eastAsia"/>
          <w:lang w:val="en-US" w:eastAsia="zh-CN"/>
        </w:rPr>
        <w:t>-</w:t>
      </w:r>
      <w:r>
        <w:rPr>
          <w:rFonts w:hint="default" w:ascii="仿宋" w:hAnsi="仿宋" w:eastAsia="仿宋"/>
          <w:lang w:val="en-US" w:eastAsia="zh-CN"/>
        </w:rPr>
        <w:t>项目</w:t>
      </w:r>
      <w:r>
        <w:rPr>
          <w:rFonts w:hint="eastAsia"/>
          <w:lang w:val="en-US" w:eastAsia="zh-CN"/>
        </w:rPr>
        <w:t>”</w:t>
      </w:r>
      <w:r>
        <w:rPr>
          <w:rFonts w:hint="default" w:ascii="仿宋" w:hAnsi="仿宋" w:eastAsia="仿宋"/>
          <w:lang w:val="en-US" w:eastAsia="zh-CN"/>
        </w:rPr>
        <w:t>分层次部署工程项目，以生命共同体重要理念指导山水林田湖草沙一体化保护和修复工程实施。</w:t>
      </w:r>
      <w:r>
        <w:rPr>
          <w:rFonts w:hint="eastAsia" w:ascii="仿宋" w:hAnsi="仿宋" w:eastAsia="仿宋"/>
          <w:lang w:eastAsia="zh-CN"/>
        </w:rPr>
        <w:t>同时传导落实《</w:t>
      </w:r>
      <w:r>
        <w:rPr>
          <w:rFonts w:hint="eastAsia" w:ascii="仿宋" w:hAnsi="仿宋" w:eastAsia="仿宋"/>
          <w:lang w:val="en-US" w:eastAsia="zh-CN"/>
        </w:rPr>
        <w:t>大同市</w:t>
      </w:r>
      <w:r>
        <w:rPr>
          <w:rFonts w:hint="eastAsia" w:ascii="仿宋" w:hAnsi="仿宋" w:eastAsia="仿宋"/>
          <w:lang w:eastAsia="zh-CN"/>
        </w:rPr>
        <w:t>国土空间生态修复规划（2021-2035年）》中的工程项目，在生态修复重点区集中部署生态修复重点工程</w:t>
      </w:r>
      <w:r>
        <w:rPr>
          <w:rFonts w:hint="eastAsia"/>
          <w:lang w:val="en-US" w:eastAsia="zh-CN"/>
        </w:rPr>
        <w:t>8</w:t>
      </w:r>
      <w:r>
        <w:rPr>
          <w:rFonts w:hint="eastAsia" w:ascii="仿宋" w:hAnsi="仿宋" w:eastAsia="仿宋"/>
          <w:lang w:eastAsia="zh-CN"/>
        </w:rPr>
        <w:t>项，着力解决区域突出生态问题，恢复受损生态系统功能、改善生态系统质量、增强生态系统固碳能力，提高区域生态系统连通性和生物多样性保护水平，不断增强生态产品供给能力，助力美丽</w:t>
      </w:r>
      <w:r>
        <w:rPr>
          <w:rFonts w:hint="eastAsia" w:ascii="仿宋" w:hAnsi="仿宋" w:eastAsia="仿宋"/>
          <w:lang w:val="en-US" w:eastAsia="zh-CN"/>
        </w:rPr>
        <w:t>云冈</w:t>
      </w:r>
      <w:r>
        <w:rPr>
          <w:rFonts w:hint="eastAsia" w:ascii="仿宋" w:hAnsi="仿宋" w:eastAsia="仿宋"/>
          <w:lang w:eastAsia="zh-CN"/>
        </w:rPr>
        <w:t>建设和绿色高质量发展。</w:t>
      </w:r>
    </w:p>
    <w:p w14:paraId="6010C20B">
      <w:pPr>
        <w:pStyle w:val="36"/>
        <w:bidi w:val="0"/>
        <w:rPr>
          <w:rFonts w:hint="default" w:ascii="仿宋" w:hAnsi="仿宋" w:eastAsia="仿宋"/>
          <w:lang w:val="en-US" w:eastAsia="zh-CN"/>
        </w:rPr>
      </w:pPr>
      <w:bookmarkStart w:id="20" w:name="_Toc7493"/>
      <w:r>
        <w:rPr>
          <w:rFonts w:hint="eastAsia" w:ascii="仿宋" w:hAnsi="仿宋" w:eastAsia="仿宋"/>
          <w:lang w:val="en-US" w:eastAsia="zh-CN"/>
        </w:rPr>
        <w:t>第</w:t>
      </w:r>
      <w:r>
        <w:rPr>
          <w:rFonts w:hint="eastAsia" w:ascii="仿宋" w:hAnsi="仿宋"/>
          <w:lang w:val="en-US" w:eastAsia="zh-CN"/>
        </w:rPr>
        <w:t>一</w:t>
      </w:r>
      <w:r>
        <w:rPr>
          <w:rFonts w:hint="eastAsia" w:ascii="仿宋" w:hAnsi="仿宋" w:eastAsia="仿宋"/>
          <w:lang w:val="en-US" w:eastAsia="zh-CN"/>
        </w:rPr>
        <w:t xml:space="preserve">节 </w:t>
      </w:r>
      <w:r>
        <w:rPr>
          <w:rFonts w:hint="default" w:ascii="仿宋" w:hAnsi="仿宋" w:eastAsia="仿宋"/>
          <w:lang w:val="en-US" w:eastAsia="zh-CN"/>
        </w:rPr>
        <w:t>重点工程项目</w:t>
      </w:r>
      <w:bookmarkEnd w:id="20"/>
    </w:p>
    <w:p w14:paraId="3CD97E19">
      <w:pPr>
        <w:pStyle w:val="34"/>
        <w:bidi w:val="0"/>
        <w:rPr>
          <w:rFonts w:hint="eastAsia" w:ascii="仿宋" w:hAnsi="仿宋" w:eastAsia="仿宋"/>
          <w:b/>
          <w:bCs/>
          <w:color w:val="auto"/>
          <w:lang w:val="en-US" w:eastAsia="zh-CN"/>
        </w:rPr>
      </w:pPr>
      <w:r>
        <w:rPr>
          <w:rFonts w:hint="eastAsia"/>
          <w:b/>
          <w:bCs/>
          <w:lang w:val="en-US" w:eastAsia="zh-CN"/>
        </w:rPr>
        <w:t>一、</w:t>
      </w:r>
      <w:r>
        <w:rPr>
          <w:rFonts w:hint="eastAsia" w:ascii="仿宋" w:hAnsi="仿宋" w:eastAsia="仿宋"/>
          <w:b/>
          <w:bCs/>
          <w:color w:val="auto"/>
          <w:lang w:val="en-US" w:eastAsia="zh-CN"/>
        </w:rPr>
        <w:t>历史遗留废弃矿山生态修复重点工程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0DFF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0593B23">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 xml:space="preserve">-1  </w:t>
            </w:r>
            <w:r>
              <w:rPr>
                <w:rFonts w:hint="eastAsia" w:ascii="仿宋" w:hAnsi="仿宋" w:eastAsia="仿宋"/>
                <w:color w:val="auto"/>
                <w:lang w:val="en-US" w:eastAsia="zh-CN"/>
              </w:rPr>
              <w:t>历史遗留废弃矿山生态修复重点工程</w:t>
            </w:r>
          </w:p>
        </w:tc>
      </w:tr>
      <w:tr w14:paraId="0419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AA34F5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1、大同市云冈区历史遗留废弃矿山生态修复示范项目。</w:t>
            </w:r>
          </w:p>
          <w:p w14:paraId="1F6909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建设规模：该工程共涉及145处历史遗留废弃矿山图斑修复，划分为26个地块进行修复</w:t>
            </w:r>
          </w:p>
          <w:p w14:paraId="4711DC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建设内容：完成生态修复治理总面积为282.92hm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。工程包括历史遗留废弃矿山点145个。项目建设内容包括:种植乔木54090株，修复乔木林地面积32.45hm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;种植灌木1193986株，修复灌木林地面积119.39hm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;播草籽161.05hm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:修复旱地10536.37m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，合1.05hm</w:t>
            </w:r>
            <w:r>
              <w:rPr>
                <w:rFonts w:hint="eastAsia" w:ascii="仿宋" w:hAnsi="仿宋" w:eastAsia="仿宋" w:cs="仿宋"/>
                <w:i w:val="0"/>
                <w:iCs w:val="0"/>
                <w:sz w:val="24"/>
                <w:szCs w:val="24"/>
                <w:vertAlign w:val="superscript"/>
                <w:lang w:val="en-US" w:eastAsia="zh-CN"/>
              </w:rPr>
              <w:t>2</w:t>
            </w:r>
            <w:r>
              <w:rPr>
                <w:rFonts w:hint="eastAsia" w:ascii="仿宋" w:hAnsi="仿宋" w:eastAsia="仿宋" w:cs="仿宋"/>
                <w:i w:val="0"/>
                <w:iCs w:val="0"/>
                <w:sz w:val="24"/>
                <w:szCs w:val="24"/>
                <w:lang w:val="en-US" w:eastAsia="zh-CN"/>
              </w:rPr>
              <w:t>。</w:t>
            </w:r>
          </w:p>
          <w:p w14:paraId="3CC65F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项目投资：大同市云冈区历史遗留废弃矿山生态修复示范工程估算总投资7200.35万元，资金拟申请中央财政资金、山西省级财政资金，其中争取中央财政资金3446.81万元，省财政安排3753.54万元。</w:t>
            </w:r>
          </w:p>
          <w:p w14:paraId="6AFF8C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建设期限：预计该项目于规划期</w:t>
            </w:r>
            <w:r>
              <w:rPr>
                <w:rFonts w:hint="eastAsia" w:ascii="仿宋" w:hAnsi="仿宋" w:eastAsia="仿宋" w:cs="仿宋"/>
                <w:b w:val="0"/>
                <w:bCs w:val="0"/>
                <w:i w:val="0"/>
                <w:iCs w:val="0"/>
                <w:sz w:val="24"/>
                <w:szCs w:val="24"/>
                <w:lang w:val="en-US" w:eastAsia="zh-CN"/>
              </w:rPr>
              <w:t>近期</w:t>
            </w:r>
            <w:r>
              <w:rPr>
                <w:rFonts w:hint="eastAsia" w:ascii="仿宋" w:hAnsi="仿宋" w:eastAsia="仿宋" w:cs="仿宋"/>
                <w:i w:val="0"/>
                <w:iCs w:val="0"/>
                <w:sz w:val="24"/>
                <w:szCs w:val="24"/>
                <w:lang w:val="en-US" w:eastAsia="zh-CN"/>
              </w:rPr>
              <w:t>完成80%，规划期</w:t>
            </w:r>
            <w:r>
              <w:rPr>
                <w:rFonts w:hint="eastAsia" w:ascii="仿宋" w:hAnsi="仿宋" w:eastAsia="仿宋" w:cs="仿宋"/>
                <w:b w:val="0"/>
                <w:bCs w:val="0"/>
                <w:i w:val="0"/>
                <w:iCs w:val="0"/>
                <w:sz w:val="24"/>
                <w:szCs w:val="24"/>
                <w:lang w:val="en-US" w:eastAsia="zh-CN"/>
              </w:rPr>
              <w:t>中期全部</w:t>
            </w:r>
            <w:r>
              <w:rPr>
                <w:rFonts w:hint="eastAsia" w:ascii="仿宋" w:hAnsi="仿宋" w:eastAsia="仿宋" w:cs="仿宋"/>
                <w:i w:val="0"/>
                <w:iCs w:val="0"/>
                <w:sz w:val="24"/>
                <w:szCs w:val="24"/>
                <w:lang w:val="en-US" w:eastAsia="zh-CN"/>
              </w:rPr>
              <w:t>完成。</w:t>
            </w:r>
          </w:p>
        </w:tc>
      </w:tr>
    </w:tbl>
    <w:p w14:paraId="5AABE1F3">
      <w:pPr>
        <w:pStyle w:val="34"/>
        <w:bidi w:val="0"/>
        <w:rPr>
          <w:rFonts w:hint="default" w:ascii="仿宋" w:hAnsi="仿宋" w:eastAsia="仿宋"/>
          <w:b/>
          <w:bCs/>
          <w:color w:val="auto"/>
          <w:lang w:val="en-US" w:eastAsia="zh-CN"/>
        </w:rPr>
      </w:pPr>
      <w:r>
        <w:rPr>
          <w:rFonts w:hint="eastAsia"/>
          <w:b/>
          <w:bCs/>
          <w:lang w:val="en-US" w:eastAsia="zh-CN"/>
        </w:rPr>
        <w:t>二、全域</w:t>
      </w:r>
      <w:r>
        <w:rPr>
          <w:rFonts w:hint="eastAsia" w:ascii="仿宋" w:hAnsi="仿宋" w:eastAsia="仿宋"/>
          <w:b/>
          <w:bCs/>
          <w:color w:val="auto"/>
          <w:lang w:val="en-US" w:eastAsia="zh-CN"/>
        </w:rPr>
        <w:t>土地</w:t>
      </w:r>
      <w:r>
        <w:rPr>
          <w:rFonts w:hint="eastAsia"/>
          <w:b/>
          <w:bCs/>
          <w:color w:val="auto"/>
          <w:lang w:val="en-US" w:eastAsia="zh-CN"/>
        </w:rPr>
        <w:t>综合</w:t>
      </w:r>
      <w:r>
        <w:rPr>
          <w:rFonts w:hint="eastAsia" w:ascii="仿宋" w:hAnsi="仿宋" w:eastAsia="仿宋"/>
          <w:b/>
          <w:bCs/>
          <w:color w:val="auto"/>
          <w:lang w:val="en-US" w:eastAsia="zh-CN"/>
        </w:rPr>
        <w:t>整治重点工程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A04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272B65A">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 xml:space="preserve">-2 </w:t>
            </w:r>
            <w:r>
              <w:rPr>
                <w:rFonts w:hint="eastAsia"/>
                <w:vertAlign w:val="baseline"/>
                <w:lang w:val="en-US" w:eastAsia="zh-CN"/>
              </w:rPr>
              <w:t xml:space="preserve"> </w:t>
            </w:r>
            <w:r>
              <w:rPr>
                <w:rFonts w:hint="eastAsia"/>
                <w:color w:val="auto"/>
                <w:lang w:val="en-US" w:eastAsia="zh-CN"/>
              </w:rPr>
              <w:t>全域土地综合整治重点</w:t>
            </w:r>
            <w:r>
              <w:rPr>
                <w:rFonts w:hint="eastAsia" w:ascii="仿宋" w:hAnsi="仿宋" w:eastAsia="仿宋"/>
                <w:color w:val="auto"/>
                <w:lang w:val="en-US" w:eastAsia="zh-CN"/>
              </w:rPr>
              <w:t>工程</w:t>
            </w:r>
          </w:p>
        </w:tc>
      </w:tr>
      <w:tr w14:paraId="1650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9FC5206">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1、大同市云冈区口泉乡赵家小村等二村省级农村土地综合整治试点项目</w:t>
            </w:r>
          </w:p>
          <w:p w14:paraId="6BCF316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建设内容：该项目是山西省推动乡村振兴与土地集约利用的省级试点，以赵家小村为核心，通过土地综合整治支撑文旅产业（如运动康健项目）及生态建设（如防护绿地）。</w:t>
            </w:r>
          </w:p>
          <w:p w14:paraId="410EC15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sz w:val="24"/>
                <w:szCs w:val="24"/>
                <w:lang w:val="en-US" w:eastAsia="zh-CN"/>
              </w:rPr>
              <w:t>项目投资：估算项目总投资为2500万元</w:t>
            </w:r>
            <w:r>
              <w:rPr>
                <w:rFonts w:hint="eastAsia" w:ascii="仿宋" w:hAnsi="仿宋" w:eastAsia="仿宋" w:cs="仿宋"/>
                <w:b w:val="0"/>
                <w:bCs w:val="0"/>
                <w:i w:val="0"/>
                <w:iCs w:val="0"/>
                <w:sz w:val="24"/>
                <w:szCs w:val="24"/>
                <w:lang w:val="en-US" w:eastAsia="zh-CN"/>
              </w:rPr>
              <w:t>。</w:t>
            </w:r>
          </w:p>
          <w:p w14:paraId="4582279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建设期限：</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736F3C49">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2、大同市云冈区鸦儿崖乡高屯村等3村省级农村土地综合整治试点项目</w:t>
            </w:r>
          </w:p>
          <w:p w14:paraId="163F456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建设规模：整治区建设规模124.8517公顷，其中旱地70.8380公顷，农村道路1.9084公顷，其他草地42.2026公顷，田坎9.9027公顷。</w:t>
            </w:r>
          </w:p>
          <w:p w14:paraId="0E702098">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总投资：1038.14万元。</w:t>
            </w:r>
          </w:p>
          <w:p w14:paraId="0D076FA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项目类型：省级农村土地综合整治项目</w:t>
            </w:r>
          </w:p>
          <w:p w14:paraId="4BBD4BE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内容：农用地整理项目：此次整理农用地规模为124.8517公顷，预计可新增耕地数量为18.5068公顷。工程内容为土地平整工程、土壤改良工程、其他工程。建设用地整理所涉三个村庄均为采煤沉陷搬迁村，闲置村庄建设用地准备进行采煤沉陷专项治理，未进行复垦。生态保护与修复开展黑流水村河道治理项目、红糜沟村河道清渣项目、高屯村新建供水管道项目、高屯村整修红色旅游公路项目、高屯村-红糜沟村整修生态公路项目和整修森林防火通道项目，其他相关建设项目在抗日情报站纪念广场新建农作物加工作坊。</w:t>
            </w:r>
          </w:p>
          <w:p w14:paraId="4E02972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建设期：2022年3月-2022年8月，已于规划期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建设完成。</w:t>
            </w:r>
          </w:p>
          <w:p w14:paraId="7E629AE3">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3、大同市云冈区高山镇全域土地综合整治试点项目</w:t>
            </w:r>
          </w:p>
          <w:p w14:paraId="5F6B955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建设内容：项目位于云冈区高山镇，建设内容为农用地整理、建设用地整理和乡村生态修复保护、历史文化保护等，项目整治区面积1155.5318公顷，项目不涉及基本农田调整，整治区新增耕地面积103.4081公顷。</w:t>
            </w:r>
          </w:p>
          <w:p w14:paraId="6D1227DF">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投资额：项目总投资为4410万元。</w:t>
            </w:r>
          </w:p>
          <w:p w14:paraId="03ED047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i w:val="0"/>
                <w:iCs w:val="0"/>
                <w:sz w:val="24"/>
                <w:szCs w:val="24"/>
                <w:lang w:val="en-US" w:eastAsia="zh-CN"/>
              </w:rPr>
              <w:t>建设期限：</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59C18C1F">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4、山西省大同市云冈区采煤沉陷区综合治理旧房拆除及土地复垦项目</w:t>
            </w:r>
          </w:p>
          <w:p w14:paraId="3B8EFE3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Times New Roman" w:hAnsi="Times New Roman" w:eastAsia="仿宋" w:cs="Times New Roman"/>
                <w:sz w:val="24"/>
                <w:szCs w:val="32"/>
                <w:lang w:val="en-US" w:eastAsia="zh-CN"/>
              </w:rPr>
            </w:pPr>
            <w:r>
              <w:rPr>
                <w:rFonts w:hint="eastAsia" w:ascii="仿宋" w:hAnsi="仿宋" w:eastAsia="仿宋" w:cs="仿宋"/>
                <w:b w:val="0"/>
                <w:bCs w:val="0"/>
                <w:i w:val="0"/>
                <w:iCs w:val="0"/>
                <w:sz w:val="24"/>
                <w:szCs w:val="24"/>
                <w:lang w:val="en-US" w:eastAsia="zh-CN"/>
              </w:rPr>
              <w:t>项目位置：</w:t>
            </w:r>
            <w:r>
              <w:rPr>
                <w:rFonts w:hint="eastAsia" w:ascii="Times New Roman" w:hAnsi="Times New Roman" w:eastAsia="仿宋" w:cs="Times New Roman"/>
                <w:sz w:val="24"/>
                <w:szCs w:val="32"/>
                <w:lang w:val="en-US" w:eastAsia="zh-CN"/>
              </w:rPr>
              <w:t>1</w:t>
            </w:r>
            <w:r>
              <w:rPr>
                <w:rFonts w:hint="default" w:ascii="Times New Roman" w:hAnsi="Times New Roman" w:eastAsia="仿宋" w:cs="Times New Roman"/>
                <w:sz w:val="24"/>
                <w:szCs w:val="32"/>
                <w:lang w:val="en-US" w:eastAsia="zh-CN"/>
              </w:rPr>
              <w:t>4</w:t>
            </w:r>
            <w:r>
              <w:rPr>
                <w:rFonts w:hint="eastAsia" w:ascii="Times New Roman" w:hAnsi="Times New Roman" w:eastAsia="仿宋" w:cs="Times New Roman"/>
                <w:sz w:val="24"/>
                <w:szCs w:val="32"/>
                <w:lang w:val="en-US" w:eastAsia="zh-CN"/>
              </w:rPr>
              <w:t>个项目区分别为云冈区口泉乡银塘沟村片区、白洞村片区、店村片区、和四老沟村片区，以及鸦儿崖乡乔村片区、魏家沟村片区、兴胜沟村片区、鸦儿崖村、常流水村片区、王村片区、黑流水村片区、官窑村片区、高屯村片区、红糜沟村片区。</w:t>
            </w:r>
          </w:p>
          <w:p w14:paraId="107E238A">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项目总建设规模215.0540hm</w:t>
            </w:r>
            <w:r>
              <w:rPr>
                <w:rFonts w:hint="default"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（合3225.81亩）。</w:t>
            </w:r>
          </w:p>
          <w:p w14:paraId="50D9D7E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项目的主要建设内容有：拆除清运工程；土地平整工程；田间道路工程；农田防护与生态环境保持工程和其他工程。</w:t>
            </w:r>
          </w:p>
          <w:p w14:paraId="494C7DB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项目预算总投资为5060.08万元，土地整治部分总投资3739.31万元，其中工程施工费3237.86万元，其他费用392.54万元，不可预见费108.91万元。</w:t>
            </w:r>
          </w:p>
          <w:p w14:paraId="2689D88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lang w:val="en-US" w:eastAsia="zh-CN"/>
              </w:rPr>
            </w:pPr>
            <w:r>
              <w:rPr>
                <w:rFonts w:hint="eastAsia" w:ascii="仿宋" w:hAnsi="仿宋" w:eastAsia="仿宋" w:cs="仿宋"/>
                <w:sz w:val="24"/>
                <w:szCs w:val="24"/>
                <w:lang w:val="en-US" w:eastAsia="zh-CN"/>
              </w:rPr>
              <w:t>建设期限：规划</w:t>
            </w:r>
            <w:r>
              <w:rPr>
                <w:rFonts w:hint="eastAsia" w:ascii="Times New Roman" w:hAnsi="Times New Roman" w:eastAsia="仿宋" w:cs="Times New Roman"/>
                <w:sz w:val="24"/>
                <w:lang w:val="en-US" w:eastAsia="zh-CN"/>
              </w:rPr>
              <w:t>项目</w:t>
            </w:r>
            <w:r>
              <w:rPr>
                <w:rFonts w:hint="eastAsia" w:eastAsia="仿宋" w:cs="Times New Roman"/>
                <w:sz w:val="24"/>
                <w:lang w:val="en-US" w:eastAsia="zh-CN"/>
              </w:rPr>
              <w:t>自2024年开始，</w:t>
            </w:r>
            <w:r>
              <w:rPr>
                <w:rFonts w:hint="eastAsia" w:ascii="Times New Roman" w:hAnsi="Times New Roman" w:eastAsia="仿宋" w:cs="Times New Roman"/>
                <w:sz w:val="24"/>
                <w:lang w:val="en-US" w:eastAsia="zh-CN"/>
              </w:rPr>
              <w:t>实施期限为12个月，</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tc>
      </w:tr>
    </w:tbl>
    <w:p w14:paraId="35881105">
      <w:pPr>
        <w:pStyle w:val="34"/>
        <w:bidi w:val="0"/>
        <w:rPr>
          <w:rFonts w:hint="default" w:ascii="仿宋" w:hAnsi="仿宋" w:eastAsia="仿宋"/>
          <w:b/>
          <w:bCs/>
          <w:color w:val="auto"/>
          <w:lang w:val="en-US" w:eastAsia="zh-CN"/>
        </w:rPr>
      </w:pPr>
      <w:r>
        <w:rPr>
          <w:rFonts w:hint="eastAsia"/>
          <w:b/>
          <w:bCs/>
          <w:lang w:val="en-US" w:eastAsia="zh-CN"/>
        </w:rPr>
        <w:t>三、</w:t>
      </w:r>
      <w:r>
        <w:rPr>
          <w:rFonts w:hint="eastAsia" w:ascii="仿宋" w:hAnsi="仿宋" w:eastAsia="仿宋"/>
          <w:b/>
          <w:bCs/>
          <w:color w:val="auto"/>
          <w:lang w:val="en-US" w:eastAsia="zh-CN"/>
        </w:rPr>
        <w:t>煤矸石生态修复治理重点工程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0F9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B2D97B2">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 xml:space="preserve">-3 </w:t>
            </w:r>
            <w:r>
              <w:rPr>
                <w:rFonts w:hint="eastAsia" w:ascii="仿宋" w:hAnsi="仿宋" w:eastAsia="仿宋"/>
                <w:color w:val="auto"/>
                <w:lang w:val="en-US" w:eastAsia="zh-CN"/>
              </w:rPr>
              <w:t>煤矸石生态修复治理重点工程</w:t>
            </w:r>
          </w:p>
        </w:tc>
      </w:tr>
      <w:tr w14:paraId="7C79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3391497">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1、云冈区鸦儿崖乡鸦儿崖村东沟生态修复项目</w:t>
            </w:r>
          </w:p>
          <w:p w14:paraId="09CDE4FF">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项目规模：占地255亩</w:t>
            </w:r>
          </w:p>
          <w:p w14:paraId="52F3D39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建设内容：建设拦矸坝、排水沟、周边截水沟、土地平整、覆土绿化等工程</w:t>
            </w:r>
          </w:p>
          <w:p w14:paraId="1744138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建设期限：2023年5月-2025年4月</w:t>
            </w:r>
          </w:p>
          <w:p w14:paraId="02F0F49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投资金额：6500万元</w:t>
            </w:r>
          </w:p>
          <w:p w14:paraId="0E6A3B31">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完成阶段：预计规划期近期完成。</w:t>
            </w:r>
          </w:p>
          <w:p w14:paraId="68922072">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2、中煤大同能源有限责任公司鸦儿崖村窑沟生态修复项目</w:t>
            </w:r>
          </w:p>
          <w:p w14:paraId="0FE9FB6F">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项目规模：占地329.9亩  </w:t>
            </w:r>
          </w:p>
          <w:p w14:paraId="221218F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建设内容：建设拦矸坝、排水沟、周边截水沟、土地平整、覆土绿化等工程  </w:t>
            </w:r>
          </w:p>
          <w:p w14:paraId="6DBE46F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建设期限：2024年9月-2027年8月</w:t>
            </w:r>
          </w:p>
          <w:p w14:paraId="57AD546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投资金额：8500万元  </w:t>
            </w:r>
          </w:p>
          <w:p w14:paraId="57174DB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完成阶段：预计规划期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3D805CAC">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3、云冈区云冈镇刘官庄村生态修复项目</w:t>
            </w:r>
          </w:p>
          <w:p w14:paraId="5735344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：占地179亩  </w:t>
            </w:r>
          </w:p>
          <w:p w14:paraId="59BFF9B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41C949C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建设期限 ：2024年10月开始建设</w:t>
            </w:r>
          </w:p>
          <w:p w14:paraId="7578DF9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：3200万元  </w:t>
            </w:r>
          </w:p>
          <w:p w14:paraId="3732BB8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11B20F9B">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4、大同市云冈区云冈石窟北侧无主煤矸石风险防范与生态修复一期项目</w:t>
            </w:r>
          </w:p>
          <w:p w14:paraId="11E865E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：治理面积88.5万㎡（约1327亩）  </w:t>
            </w:r>
          </w:p>
          <w:p w14:paraId="555C1B8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：煤矸石堆场防灭火、生态恢复治理等工程  </w:t>
            </w:r>
          </w:p>
          <w:p w14:paraId="073E6E3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建设期限 ：2024年6月-2025年12月  </w:t>
            </w:r>
          </w:p>
          <w:p w14:paraId="58B1CA7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：9932.89万元  </w:t>
            </w:r>
          </w:p>
          <w:p w14:paraId="24E4691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：预计规划期近期完成。</w:t>
            </w:r>
          </w:p>
          <w:p w14:paraId="37380315">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5、大同市云冈区平旺地区环境综合治理项目</w:t>
            </w:r>
          </w:p>
          <w:p w14:paraId="5D2EFA28">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：治理面积9.65万㎡（约145亩）  </w:t>
            </w:r>
          </w:p>
          <w:p w14:paraId="5597D2D8">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：煤矸石堆场防灭火、防洪疏排水、覆土、边坡生态恢复及道路绿化  </w:t>
            </w:r>
          </w:p>
          <w:p w14:paraId="3D35960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 ：2024年3月开始建设</w:t>
            </w:r>
          </w:p>
          <w:p w14:paraId="3318F6F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：919.80万元  </w:t>
            </w:r>
          </w:p>
          <w:p w14:paraId="4D62EBD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：预计规划期近期完成。</w:t>
            </w:r>
          </w:p>
          <w:p w14:paraId="35F50A9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6、云冈区鸦儿崖乡鸦儿崖村西沟生态修复项目</w:t>
            </w:r>
          </w:p>
          <w:p w14:paraId="6F784C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 xml:space="preserve">项目规模 ：占地313.2亩  </w:t>
            </w:r>
          </w:p>
          <w:p w14:paraId="069F15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 xml:space="preserve">建设内容 ：建设拦矸坝、排水沟、周边截水沟、土地平整、覆土绿化等工程  </w:t>
            </w:r>
          </w:p>
          <w:p w14:paraId="716E4C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 xml:space="preserve">投资金额 ：7575.69万元  </w:t>
            </w:r>
          </w:p>
          <w:p w14:paraId="5F99E0D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完成阶段 ：预计规划期中期完成。</w:t>
            </w:r>
          </w:p>
          <w:p w14:paraId="2F42CDE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7、大同市云冈区口泉乡瓦渣沟、后沟生态修复项目</w:t>
            </w:r>
          </w:p>
          <w:p w14:paraId="408457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：占地1856亩  </w:t>
            </w:r>
          </w:p>
          <w:p w14:paraId="159F41E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6FC8E17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：1.6亿元  </w:t>
            </w:r>
          </w:p>
          <w:p w14:paraId="089F41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sz w:val="24"/>
                <w:szCs w:val="24"/>
                <w:lang w:val="en-US" w:eastAsia="zh-CN"/>
              </w:rPr>
              <w:t>完成阶段 ：预计规划期中期完成。</w:t>
            </w:r>
          </w:p>
          <w:p w14:paraId="33ED5E7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8、云冈区平旺乡平旺村大唐沟生态修复项目</w:t>
            </w:r>
          </w:p>
          <w:p w14:paraId="212D77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：占地626.1亩  </w:t>
            </w:r>
          </w:p>
          <w:p w14:paraId="7AF184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404CDC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：5100万元  </w:t>
            </w:r>
          </w:p>
          <w:p w14:paraId="37BCF4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sz w:val="24"/>
                <w:szCs w:val="24"/>
                <w:lang w:val="en-US" w:eastAsia="zh-CN"/>
              </w:rPr>
              <w:t>完成阶段 ：预计规划期中期完成。</w:t>
            </w:r>
          </w:p>
          <w:p w14:paraId="7FFDDA3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9、云冈区高山镇高山村生态修复项目</w:t>
            </w:r>
          </w:p>
          <w:p w14:paraId="5C05C1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：占地263亩  </w:t>
            </w:r>
          </w:p>
          <w:p w14:paraId="3F420F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6C786D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：计划投资6400万元  </w:t>
            </w:r>
          </w:p>
          <w:p w14:paraId="078EC7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sz w:val="24"/>
                <w:szCs w:val="24"/>
                <w:lang w:val="en-US" w:eastAsia="zh-CN"/>
              </w:rPr>
              <w:t>完成阶段 ：预计规划期中期完成。</w:t>
            </w:r>
          </w:p>
          <w:p w14:paraId="60BB872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10、云冈区云冈镇吴官屯村生态修复项目</w:t>
            </w:r>
          </w:p>
          <w:p w14:paraId="2F4397F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：占地168亩  </w:t>
            </w:r>
          </w:p>
          <w:p w14:paraId="7ACFAC2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6C07D3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：计划投资1200万元  </w:t>
            </w:r>
          </w:p>
          <w:p w14:paraId="315811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sz w:val="24"/>
                <w:szCs w:val="24"/>
                <w:lang w:val="en-US" w:eastAsia="zh-CN"/>
              </w:rPr>
              <w:t>完成阶段 ：预计规划期中期完成。</w:t>
            </w:r>
          </w:p>
          <w:p w14:paraId="0FB0A04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11、云冈区鸦儿崖乡常流水村生态修复项目</w:t>
            </w:r>
          </w:p>
          <w:p w14:paraId="44DABF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：占地194亩  </w:t>
            </w:r>
          </w:p>
          <w:p w14:paraId="408FD3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072190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：计划投资2700万元  </w:t>
            </w:r>
          </w:p>
          <w:p w14:paraId="3D0335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sz w:val="24"/>
                <w:szCs w:val="24"/>
                <w:lang w:val="en-US" w:eastAsia="zh-CN"/>
              </w:rPr>
              <w:t>完成阶段 ：预计规划期中期完成。</w:t>
            </w:r>
          </w:p>
          <w:p w14:paraId="277FA01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12、云冈区口泉乡白洞村生态修复项目</w:t>
            </w:r>
          </w:p>
          <w:p w14:paraId="2DBC83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：占地102亩  </w:t>
            </w:r>
          </w:p>
          <w:p w14:paraId="7DA98C0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133A0A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：计划投资3500万元  </w:t>
            </w:r>
          </w:p>
          <w:p w14:paraId="6BFD21A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068239D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13、云冈区口泉乡四老沟村生态修复项目</w:t>
            </w:r>
          </w:p>
          <w:p w14:paraId="3EACD5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：占地643亩  </w:t>
            </w:r>
          </w:p>
          <w:p w14:paraId="48B28A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40CAC1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：计划投资9266万元  </w:t>
            </w:r>
          </w:p>
          <w:p w14:paraId="4C62AC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开工时间 ：预计规划期中期完成。</w:t>
            </w:r>
          </w:p>
          <w:p w14:paraId="7CAC45E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14、云冈区口泉乡羊坊村生态修复项目</w:t>
            </w:r>
          </w:p>
          <w:p w14:paraId="543110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：占地601亩  </w:t>
            </w:r>
          </w:p>
          <w:p w14:paraId="5136397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6E53F2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：计划投资10403.89万元  </w:t>
            </w:r>
          </w:p>
          <w:p w14:paraId="49BF6DB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开工时间 ：预计规划期中期完成。</w:t>
            </w:r>
          </w:p>
          <w:p w14:paraId="4C55F37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15、云冈区口泉乡上窝寨村生态修复项目</w:t>
            </w:r>
          </w:p>
          <w:p w14:paraId="1A8BDA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：占地152.0172亩  </w:t>
            </w:r>
          </w:p>
          <w:p w14:paraId="553011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5B01ED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：计划投资3400万元  </w:t>
            </w:r>
          </w:p>
          <w:p w14:paraId="509F59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7A53C44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16、云冈区鸦儿崖乡贾候涧沟生态修复项目</w:t>
            </w:r>
          </w:p>
          <w:p w14:paraId="6D4397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：占地123亩  </w:t>
            </w:r>
          </w:p>
          <w:p w14:paraId="79033B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49E556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：计划投资2150万元  </w:t>
            </w:r>
          </w:p>
          <w:p w14:paraId="7F57AF5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1669EBE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highlight w:val="none"/>
                <w:lang w:val="en-US" w:eastAsia="zh-CN"/>
              </w:rPr>
            </w:pPr>
            <w:r>
              <w:rPr>
                <w:rFonts w:hint="eastAsia" w:ascii="仿宋" w:hAnsi="仿宋" w:eastAsia="仿宋" w:cs="仿宋"/>
                <w:b/>
                <w:bCs/>
                <w:i/>
                <w:iCs/>
                <w:sz w:val="24"/>
                <w:szCs w:val="24"/>
                <w:highlight w:val="none"/>
                <w:lang w:val="en-US" w:eastAsia="zh-CN"/>
              </w:rPr>
              <w:t>17、云冈区鸦儿崖村碳窑沟生态修复项目</w:t>
            </w:r>
          </w:p>
          <w:p w14:paraId="6A3001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：占地319.17亩  </w:t>
            </w:r>
          </w:p>
          <w:p w14:paraId="2CC9FE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2F4C20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：计划投资7859万元  </w:t>
            </w:r>
          </w:p>
          <w:p w14:paraId="7AC493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589FF1E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highlight w:val="none"/>
                <w:lang w:val="en-US" w:eastAsia="zh-CN"/>
              </w:rPr>
            </w:pPr>
            <w:r>
              <w:rPr>
                <w:rFonts w:hint="eastAsia" w:ascii="仿宋" w:hAnsi="仿宋" w:eastAsia="仿宋" w:cs="仿宋"/>
                <w:b/>
                <w:bCs/>
                <w:i/>
                <w:iCs/>
                <w:sz w:val="24"/>
                <w:szCs w:val="24"/>
                <w:highlight w:val="none"/>
                <w:lang w:val="en-US" w:eastAsia="zh-CN"/>
              </w:rPr>
              <w:t>18、云冈区口泉乡泉安生态修复项目</w:t>
            </w:r>
          </w:p>
          <w:p w14:paraId="29CB8F2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：占地456.1522亩  </w:t>
            </w:r>
          </w:p>
          <w:p w14:paraId="60A0BA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72386E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：计划投资8000万元  </w:t>
            </w:r>
          </w:p>
          <w:p w14:paraId="0F38AE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完成阶段 ：预计规划期中期完成。</w:t>
            </w:r>
          </w:p>
          <w:p w14:paraId="246251B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i/>
                <w:iCs/>
                <w:sz w:val="24"/>
                <w:szCs w:val="24"/>
                <w:highlight w:val="none"/>
                <w:lang w:val="en-US" w:eastAsia="zh-CN"/>
              </w:rPr>
            </w:pPr>
            <w:r>
              <w:rPr>
                <w:rFonts w:hint="eastAsia" w:ascii="仿宋" w:hAnsi="仿宋" w:eastAsia="仿宋" w:cs="仿宋"/>
                <w:b/>
                <w:bCs/>
                <w:i/>
                <w:iCs/>
                <w:sz w:val="24"/>
                <w:szCs w:val="24"/>
                <w:highlight w:val="none"/>
                <w:lang w:val="en-US" w:eastAsia="zh-CN"/>
              </w:rPr>
              <w:t>19、云冈区云冈镇北崖沟生态修复项目</w:t>
            </w:r>
          </w:p>
          <w:p w14:paraId="5BAA3F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项目规模 ：占地126.18亩  </w:t>
            </w:r>
          </w:p>
          <w:p w14:paraId="1545CC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建设内容 ：建设拦矸坝、排水沟、周边截水沟、土地平整、覆土绿化等工程  </w:t>
            </w:r>
          </w:p>
          <w:p w14:paraId="6C02D6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投资金额 ：计划投资2363万元  </w:t>
            </w:r>
          </w:p>
          <w:p w14:paraId="6D7C01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rPr>
                <w:rFonts w:hint="eastAsia" w:ascii="仿宋" w:hAnsi="仿宋" w:eastAsia="仿宋" w:cs="仿宋"/>
                <w:sz w:val="24"/>
                <w:szCs w:val="24"/>
                <w:lang w:val="en-US" w:eastAsia="zh-CN"/>
              </w:rPr>
              <w:t>完成阶段 ：预计规划期中期完成。</w:t>
            </w:r>
          </w:p>
        </w:tc>
      </w:tr>
    </w:tbl>
    <w:p w14:paraId="43412494">
      <w:pPr>
        <w:pStyle w:val="34"/>
        <w:bidi w:val="0"/>
        <w:rPr>
          <w:rFonts w:hint="default" w:ascii="仿宋" w:hAnsi="仿宋" w:eastAsia="仿宋"/>
          <w:b/>
          <w:bCs/>
          <w:lang w:val="en-US" w:eastAsia="zh-CN"/>
        </w:rPr>
      </w:pPr>
      <w:r>
        <w:rPr>
          <w:rFonts w:hint="eastAsia"/>
          <w:b/>
          <w:bCs/>
          <w:lang w:val="en-US" w:eastAsia="zh-CN"/>
        </w:rPr>
        <w:t>四、</w:t>
      </w:r>
      <w:r>
        <w:rPr>
          <w:rFonts w:hint="default" w:ascii="仿宋" w:hAnsi="仿宋" w:eastAsia="仿宋"/>
          <w:b/>
          <w:bCs/>
          <w:lang w:val="en-US" w:eastAsia="zh-CN"/>
        </w:rPr>
        <w:t>河道生态治理重点</w:t>
      </w:r>
      <w:r>
        <w:rPr>
          <w:rFonts w:hint="eastAsia" w:ascii="仿宋" w:hAnsi="仿宋" w:eastAsia="仿宋"/>
          <w:b/>
          <w:bCs/>
          <w:lang w:val="en-US" w:eastAsia="zh-CN"/>
        </w:rPr>
        <w:t>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034D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15DF6EC5">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-4 河道生态治理重点工程</w:t>
            </w:r>
          </w:p>
        </w:tc>
      </w:tr>
      <w:tr w14:paraId="4334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C901082">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1、大同甘河河道整治及生态修复工程项目</w:t>
            </w:r>
          </w:p>
          <w:p w14:paraId="2E2A837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内容：（1）甘河河道整治工程：包括甘河河道防洪治理工程、排洪渠整治工程、滞洪生态区工程、污水管线移出重建工程等内容。（2）甘河水环境及水生态修复工程：包括人工湿地净化工程、河道垃圾处置工程、水生态修复与保护等内容。（3）甘河生态蓄水湿地工程：新建甘河生态蓄水湿地，营造水面景观，改善当地居民生活、生态环境。（4）甘河城市生态绿地工程：建于平泉路以东大运公路以西甘河两岸。（5）甘河上游水土保持治理工程：在甘河上游水土流失较严重区域进行水土保持治理，新建水源涵养林。（6）管理、监控及信息化建设：建立河流水资源管控制度，划定甘河防洪治导线及生态红线，加强监控体系及信息化管理机制建设。</w:t>
            </w:r>
          </w:p>
          <w:p w14:paraId="1EFFF71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总投资：工程总投资为198100.10万元，其中：甘河河道整治工程80526.12万元，甘河水环境治理及水生态修复工程13414.37万元，甘河生态蓄水湿地工程38536.92万元，甘河城市生态绿地工程29510.79万元，甘河上游水土保持治理工程6072.57万元，管理、监控及信息化建设1350.00万元。</w:t>
            </w:r>
          </w:p>
          <w:p w14:paraId="694B752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建设期限：整体呈现“多点推进、分期实施”的特点，2016年启动甘河流域生态修复综合治理工程设计，2023年起划分为水质提升、应急防洪等标段逐步落地，其中甘河水质提升项目（EPC总承包标段）已于2024年建设完成，甘河落里湾村段应急防洪治理工程（1标段）预计2025年完成，甘河生态蓄水湿地与城市绿地工程正在规划阶段，水源涵养林建设尚未启动，智慧化管理建设已完成初步设计。</w:t>
            </w:r>
          </w:p>
          <w:p w14:paraId="0C51C77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预计该项目于规划期中期完成。</w:t>
            </w:r>
          </w:p>
          <w:p w14:paraId="51B07E51">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default"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2、大同甘河防洪治理工程项目</w:t>
            </w:r>
          </w:p>
          <w:p w14:paraId="6033CADA">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建设规模:甘河治理范围自大北沟村至市界，长度约20km。防洪标准治理起点至大北沟(K0+000)20年一遇，大北沟至落里湾村(K11+585)防洪标准50年一遇，落里湾村至市界(K14+856)防洪标准20年一遇。</w:t>
            </w:r>
          </w:p>
          <w:p w14:paraId="62DA27D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主要建设内容:新建防洪堤11.78km，主槽疏浚 14.86km，固定河床减少下切的河床底坎工程4座、6座跨河桥梁改建，沿河生态绿化建设长度7.77km。</w:t>
            </w:r>
          </w:p>
          <w:p w14:paraId="2EB9378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总投资：工程总投资为27513.82万元其中:工程部分投资19459.06万元，建设征地移民补偿投资6999.58万元，环境保护工程投资为 622.36 万元，水土保持工程投资 432.82 万元。</w:t>
            </w:r>
          </w:p>
          <w:p w14:paraId="15E16D4A">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6F6D2F83">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3、十里河高山桥～吴官屯段河道综合治理工程项目</w:t>
            </w:r>
          </w:p>
          <w:p w14:paraId="025583D3">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建设规模:治理起点为高山公路桥，途径高山村、四台矿，终点为白庙村支沟，全长约8.2km</w:t>
            </w:r>
          </w:p>
          <w:p w14:paraId="72E18C4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堤防工程：新建土堤1812m，旧堤加高加固9138m，新建浆砌石堤防2911m。防护工程：堤脚格宾石笼防护，堤防护坡采用加筋麦克垫及植物护坡，汇流口防护3处。支流入河口工程：三处支沟挡墙长450m，格宾石笼防护长度为60m。河道疏浚工程：河道疏浚长度为8200m。潜坝：新建潜坝6处。漫水桥工程：修复现有漫水桥，主槽桩号为2+700。</w:t>
            </w:r>
          </w:p>
          <w:p w14:paraId="32CB8FC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十里河高山桥至吴官屯河道综合治理工程总投资4062.90万元，其中建筑工程2964.67万元，临时工程67.88万元，独立费用430.27万元，基本预备费173.14万元，建设征地移民补偿费212.94万元，环境保护工程39.99万元，水土保持工程106.88万元，建设期融资利息67.13万元。</w:t>
            </w:r>
          </w:p>
          <w:p w14:paraId="6FFCFE1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65039BB0">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4、山西省大同市御河下游生态修复工程(一期)项目</w:t>
            </w:r>
          </w:p>
          <w:p w14:paraId="464FF15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建设规模:治理段河道起点为大秦铁路桥，终点为御河入桑干河口，长18km。</w:t>
            </w:r>
          </w:p>
          <w:p w14:paraId="65471DE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主要建设内容:新建1级堤防9.6km，4级堤防9km,堤、岸防护40km，堤顶路18.6km，巡河路7.2km，滩槽整治工程18km，新建及改造漫水路4座，排水涵管45处，管理站1座。</w:t>
            </w:r>
          </w:p>
          <w:p w14:paraId="3023C5E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总投资：核定概算总投资 54997.84万元。</w:t>
            </w:r>
          </w:p>
          <w:p w14:paraId="349D2C43">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建设期限：2022-2024年，该项目于规划期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4CDC10B0">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5、山西省大同市御河下游生态修复工程(二期)项目</w:t>
            </w:r>
          </w:p>
          <w:p w14:paraId="35A3AF8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建设规模:治理段河道起点为大秦铁路桥，终点为御河入桑干河口，长18km。</w:t>
            </w:r>
          </w:p>
          <w:p w14:paraId="700321D8">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主要建设内容:浅滩湿地7.9万㎡，滩面绿化62.6万㎡，加压泵站1座，压力管线23km，灌溉泵站1座，灌千支线18.9km，灌溉管网44.6km，工程信息化建设。</w:t>
            </w:r>
          </w:p>
          <w:p w14:paraId="186EF823">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总投资：概算编制依据符合水利部水总[2014]429号、办水总[2016]132号、办财务函〔2019]第448号及现行有关规定，核定概算总投资 36731.8万元。</w:t>
            </w:r>
          </w:p>
          <w:p w14:paraId="6CC2835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588BD647">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6、大同市口泉河云冈区(王村~五一桥段)河道治理工程项目</w:t>
            </w:r>
          </w:p>
          <w:p w14:paraId="4C8DAE5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建设内容：河道清淤疏浚长度 26.2km，疏浚宽度7~200m，对河道行洪断面进行整平。堤防工程：新建浆砌石堤防 5.795km，其中左岸 3.12km，右岸 2.675km，防护高度 2.4~4.4m。对原堤防破损段进行补砌、抹面等方式维修。防护工程：采用格宾笼护脚对河道斜冲段及凹岸段堤脚进行防护，防护总长度7.56km，其中左岸4.41km，右岸 3.15km。</w:t>
            </w:r>
          </w:p>
          <w:p w14:paraId="1D8532F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总投资：工程总投资 4100.64 万元，其中:建筑工程 3305.98 万元，临时工程 231.76 万元，独立费用 325.38 万元，预备费 193.16 万元,环保工程 10.50 万元,水保工程 33.86 万元。</w:t>
            </w:r>
          </w:p>
          <w:p w14:paraId="5E95D0B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建设期限：2022年11月批复初设，该项目于规划期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21A15C85">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7、云冈区峰子涧河河道生态治理工程（2026年）项目</w:t>
            </w:r>
          </w:p>
          <w:p w14:paraId="05D7759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工程河道治理及生态修复总长9.598km，工程建设主要措施为：整平疏浚，新建浆砌石堤防，生态治理工程等。主要建设内容为：拆除两岸破旧堤防5171.7m，左岸修建防洪堤2829m，右岸修建防洪堤2194m，长度为5023m；河道整平疏浚长度为9.589km；生态修复面积总计72420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，其中种植野牛草36210m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，野甘菊7242m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，紫花苜蓿10863m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、蒲公英10863m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、马兰7242m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，种植油松5740株，丁香500株，沙棘5240株，柠条5240株。</w:t>
            </w:r>
          </w:p>
          <w:p w14:paraId="583DED1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项目投资：工程总投资匡算4571.84万元。</w:t>
            </w:r>
          </w:p>
          <w:p w14:paraId="36CE963F">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2BF1EB6E">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8、大同市引黄北干线口泉河连通工程（二期）（2026-2028年）项目</w:t>
            </w:r>
          </w:p>
          <w:p w14:paraId="1E8A7C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建设内容：在引黄北干线末端直接接管，按照3.0m3/s规模向口泉河中下游供水，按照1.36m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/s规模向口泉河上游和甘河供水，其中向口泉河分水0.58m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/s，向甘河供水0.78m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/s。取水口总取水规模为3m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/s。</w:t>
            </w:r>
          </w:p>
          <w:p w14:paraId="21DC1F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建设规模：共需铺设供水管道11.55km，建设消力池3座，配套各类闸阀及阀门井若干。</w:t>
            </w:r>
          </w:p>
          <w:p w14:paraId="177A61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项目投资：工程投资估算为12063.18万元。</w:t>
            </w:r>
          </w:p>
          <w:p w14:paraId="0EF52C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建设期限：</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2EDFF051">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default"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9、云冈区雷公山排洪渠山洪沟治理工程（2026年）项目</w:t>
            </w:r>
          </w:p>
          <w:p w14:paraId="095597A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建设内容:对雷公山排洪渠下游段进行治理，对全长3.615km的渠道行洪断面进行疏浚、整平、渠沟道整治，新建浆砌石堤防左岸1589.3m，右岸1616.1m，新建跌水防护77.47m。</w:t>
            </w:r>
          </w:p>
          <w:p w14:paraId="268E240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项目投资：1536万元。</w:t>
            </w:r>
          </w:p>
          <w:p w14:paraId="2B1D9F5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lang w:val="en-US" w:eastAsia="zh-CN"/>
              </w:rPr>
            </w:pPr>
            <w:r>
              <w:rPr>
                <w:rFonts w:hint="eastAsia" w:ascii="仿宋" w:hAnsi="仿宋" w:eastAsia="仿宋" w:cs="仿宋"/>
                <w:sz w:val="24"/>
                <w:szCs w:val="24"/>
                <w:lang w:val="en-US" w:eastAsia="zh-CN"/>
              </w:rPr>
              <w:t>建设期限：预计该项目于规划期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tc>
      </w:tr>
    </w:tbl>
    <w:p w14:paraId="1FCC15DF">
      <w:pPr>
        <w:pStyle w:val="34"/>
        <w:bidi w:val="0"/>
        <w:rPr>
          <w:rFonts w:hint="default" w:ascii="仿宋" w:hAnsi="仿宋" w:eastAsia="仿宋"/>
          <w:b/>
          <w:bCs/>
          <w:lang w:val="en-US" w:eastAsia="zh-CN"/>
        </w:rPr>
      </w:pPr>
      <w:r>
        <w:rPr>
          <w:rFonts w:hint="eastAsia"/>
          <w:b/>
          <w:bCs/>
          <w:lang w:val="en-US" w:eastAsia="zh-CN"/>
        </w:rPr>
        <w:t>五、</w:t>
      </w:r>
      <w:r>
        <w:rPr>
          <w:rFonts w:hint="default" w:ascii="仿宋" w:hAnsi="仿宋" w:eastAsia="仿宋"/>
          <w:b/>
          <w:bCs/>
          <w:lang w:val="en-US" w:eastAsia="zh-CN"/>
        </w:rPr>
        <w:t>水源置换重点</w:t>
      </w:r>
      <w:r>
        <w:rPr>
          <w:rFonts w:hint="eastAsia" w:ascii="仿宋" w:hAnsi="仿宋" w:eastAsia="仿宋"/>
          <w:b/>
          <w:bCs/>
          <w:lang w:val="en-US" w:eastAsia="zh-CN"/>
        </w:rPr>
        <w:t>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04AC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7FCC07A2">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-5 水源置换重点工程</w:t>
            </w:r>
          </w:p>
        </w:tc>
      </w:tr>
      <w:tr w14:paraId="605B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23CD500">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1、山西省地下水超采区综合治理(2022年度)大同市云冈区西韩岭乡地下水水源置换工程项目</w:t>
            </w:r>
          </w:p>
          <w:p w14:paraId="0C1CF73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建设内容：大同市云冈区西韩岭乡地下水水源置换工程以地下水水源置换、农田水利灌溉为重点，开展西韩岭乡地下水压采及蓄水灌溉建设，关闭东肖河村、东韩岭村、小太村、太善村等共 46眼机井，以恒安污水厂排水置换地下水灌溉水源，满足当地1.1万亩耕地灌溉需求，缓解区域地下水超采问题、改善区域生态环境。工程主要建设内容包括水源工程、调蓄工程、灌溉工程和关井工程。</w:t>
            </w:r>
          </w:p>
          <w:p w14:paraId="4032ED0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总投资：工程总投资3875.0万元。其中工程部分投资3579.32 万元;工程占地投资 201.0万元;水土保持工程投资58.51万元;环境保护工程投资36.17万元。</w:t>
            </w:r>
          </w:p>
          <w:p w14:paraId="0D93F82A">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建设期限：2022年度，该项目于规划期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4D5E1F5B">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u w:val="none"/>
                <w:lang w:val="en-US" w:eastAsia="zh-CN"/>
              </w:rPr>
            </w:pPr>
            <w:r>
              <w:rPr>
                <w:rFonts w:hint="eastAsia" w:ascii="仿宋" w:hAnsi="仿宋" w:eastAsia="仿宋" w:cs="仿宋"/>
                <w:b/>
                <w:bCs/>
                <w:i/>
                <w:iCs/>
                <w:sz w:val="24"/>
                <w:szCs w:val="24"/>
                <w:u w:val="none"/>
                <w:lang w:val="en-US" w:eastAsia="zh-CN"/>
              </w:rPr>
              <w:t>2、大同市云冈区口泉乡地下水水源置换工程项目</w:t>
            </w:r>
          </w:p>
          <w:p w14:paraId="47389926">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建设内容：关闭口泉乡墙框堡村、苏庄村、郝庄村20眼机井，压采地下水160万m</w:t>
            </w:r>
            <w:r>
              <w:rPr>
                <w:rFonts w:hint="eastAsia" w:ascii="仿宋" w:hAnsi="仿宋" w:eastAsia="仿宋" w:cs="仿宋"/>
                <w:sz w:val="24"/>
                <w:szCs w:val="24"/>
                <w:vertAlign w:val="superscript"/>
                <w:lang w:val="en-US" w:eastAsia="zh-CN"/>
              </w:rPr>
              <w:t>3</w:t>
            </w:r>
          </w:p>
          <w:p w14:paraId="16532330">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，以排入口泉河道的白洞煤业污水厂及永定庄污水厂排水置换地下水源，于口泉河墙框堡村0+620新建拦河闸，存蓄上游污水厂排水，新建进水闸1座、利用现状坑塘改造成67万m</w:t>
            </w:r>
            <w:r>
              <w:rPr>
                <w:rFonts w:hint="eastAsia" w:ascii="仿宋" w:hAnsi="仿宋" w:eastAsia="仿宋" w:cs="仿宋"/>
                <w:sz w:val="24"/>
                <w:szCs w:val="24"/>
                <w:vertAlign w:val="superscript"/>
                <w:lang w:val="en-US" w:eastAsia="zh-CN"/>
              </w:rPr>
              <w:t>3</w:t>
            </w:r>
            <w:r>
              <w:rPr>
                <w:rFonts w:hint="eastAsia" w:ascii="仿宋" w:hAnsi="仿宋" w:eastAsia="仿宋" w:cs="仿宋"/>
                <w:sz w:val="24"/>
                <w:szCs w:val="24"/>
                <w:lang w:val="en-US" w:eastAsia="zh-CN"/>
              </w:rPr>
              <w:t>蓄水池1座、新建提水泵站1座、新建输水管道10km。新建水环境提升工程，利用生态植被净化灌溉用水。</w:t>
            </w:r>
          </w:p>
          <w:p w14:paraId="75B2960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总投资：工程静态总投资 5610.62 万元。其中工程部分投资 5224.18万元;建设征地移民补偿费投资 220.01万元;水土保持工程投资 95.32万元;环境保护工程投资 71.11 万元。</w:t>
            </w:r>
          </w:p>
          <w:p w14:paraId="4F72D3A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建设期限：2021年度，该项目于规划期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7CF6E7E2">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3、山西省地下水超采区综合治理(2024年度)大同市云冈区口泉乡井灌片区水源置换工程项目</w:t>
            </w:r>
          </w:p>
          <w:p w14:paraId="05D18E5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工程主要任务包括水源工程、供水工程、田间工程。其中水源工程主要在污水厂处的蓄水池进行改造，形成地表水灌溉水源，主要包括新建提水泵站1座;供水管道工程主要从蓄水池提升泵站引水至各井口，新建管道7.2km;田建工程:田间配套0.42万亩。</w:t>
            </w:r>
          </w:p>
          <w:p w14:paraId="5309E4F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总投资：工程静态总投资4221.93万元。其中工程部分投资3965.73万元:建设征地移民补偿费投资56.2万元;水土保持工程投资120万元;环境保护工程投资80万元。资金采用中央水利发展资金及当地政府配套。</w:t>
            </w:r>
          </w:p>
          <w:p w14:paraId="457A715D">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建设期限：12个月，该项目于规划期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41FD0F8D">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default"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4、山西省地下水超采区综合治理大同市云冈区西韩岭乡御河片区水源置换工程（2026-2027年）项目</w:t>
            </w:r>
          </w:p>
          <w:p w14:paraId="51FBD1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24"/>
                <w:lang w:val="en-US" w:eastAsia="zh-CN"/>
              </w:rPr>
              <w:t>建设内容：</w:t>
            </w:r>
            <w:r>
              <w:rPr>
                <w:rFonts w:hint="eastAsia" w:ascii="仿宋" w:hAnsi="仿宋" w:eastAsia="仿宋" w:cs="仿宋"/>
                <w:sz w:val="24"/>
                <w:szCs w:val="18"/>
                <w:lang w:val="en-US" w:eastAsia="zh-CN"/>
              </w:rPr>
              <w:t>开展西韩岭乡地下水压采及蓄水灌溉建设，关闭北村、南村、南湾村及高店村共63眼机井，以污水厂排水置换地下水灌溉水源，缓解区域地下水超采问题、改善区域生态环境。工程主要任务包括水源工程、引水工程及供水工程。其中水源工程主要在御河滩地新建蓄水池，蓄水池设计库容24万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，形成地表水灌溉水源，满足灌溉水调蓄使用；引水工程主要包括新建提水泵站1座，设计流量0.27m</w:t>
            </w:r>
            <w:r>
              <w:rPr>
                <w:rFonts w:hint="eastAsia" w:ascii="仿宋" w:hAnsi="仿宋" w:eastAsia="仿宋" w:cs="仿宋"/>
                <w:sz w:val="24"/>
                <w:szCs w:val="18"/>
                <w:vertAlign w:val="superscript"/>
                <w:lang w:val="en-US" w:eastAsia="zh-CN"/>
              </w:rPr>
              <w:t>3</w:t>
            </w:r>
            <w:r>
              <w:rPr>
                <w:rFonts w:hint="eastAsia" w:ascii="仿宋" w:hAnsi="仿宋" w:eastAsia="仿宋" w:cs="仿宋"/>
                <w:sz w:val="24"/>
                <w:szCs w:val="18"/>
                <w:lang w:val="en-US" w:eastAsia="zh-CN"/>
              </w:rPr>
              <w:t>/s；供水工程主要从蓄水池提水泵站引水至各井口，新建管道12.4km。</w:t>
            </w:r>
          </w:p>
          <w:p w14:paraId="75A337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总投资：工程估算总投资1.01亿元。</w:t>
            </w:r>
          </w:p>
          <w:p w14:paraId="1A0B42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lang w:val="en-US" w:eastAsia="zh-CN"/>
              </w:rPr>
            </w:pPr>
            <w:r>
              <w:rPr>
                <w:rFonts w:hint="eastAsia" w:ascii="仿宋" w:hAnsi="仿宋" w:eastAsia="仿宋" w:cs="仿宋"/>
                <w:sz w:val="24"/>
                <w:szCs w:val="18"/>
                <w:lang w:val="en-US" w:eastAsia="zh-CN"/>
              </w:rPr>
              <w:t>建设期限：</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p w14:paraId="505AC47F">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default"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5、云冈区高云灌区节水改造工程（2026-2027年）项目</w:t>
            </w:r>
          </w:p>
          <w:p w14:paraId="2E3D9E93">
            <w:pPr>
              <w:pStyle w:val="9"/>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云冈区高云灌区节水改造工程任务为云冈区高山镇、云冈镇共4800亩耕地进行节水改造。工程主要建设内容：水源工程、田间工程。其中水源工程是从十里河取水至田间，主要内容包括新建6座分水闸，泵站6座，输水管道13.95km。田间工程为新建田间灌溉管网，主要内容包括铺设干管7.2km，支管14.3km，田间软管36.4km，设置给水栓237个。</w:t>
            </w:r>
          </w:p>
          <w:p w14:paraId="02FE87B6">
            <w:pPr>
              <w:pStyle w:val="9"/>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项目投资：工程静态总投资2006.05万元。</w:t>
            </w:r>
          </w:p>
          <w:p w14:paraId="44DD7EDB">
            <w:pPr>
              <w:pStyle w:val="9"/>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lang w:val="en-US" w:eastAsia="zh-CN"/>
              </w:rPr>
            </w:pPr>
            <w:r>
              <w:rPr>
                <w:rFonts w:hint="eastAsia" w:ascii="仿宋" w:hAnsi="仿宋" w:eastAsia="仿宋" w:cs="仿宋"/>
                <w:sz w:val="24"/>
                <w:szCs w:val="24"/>
                <w:lang w:val="en-US" w:eastAsia="zh-CN"/>
              </w:rPr>
              <w:t>建设期限：预计该项目于规划期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tc>
      </w:tr>
    </w:tbl>
    <w:p w14:paraId="66731159">
      <w:pPr>
        <w:pStyle w:val="34"/>
        <w:bidi w:val="0"/>
        <w:rPr>
          <w:rFonts w:hint="default" w:ascii="仿宋" w:hAnsi="仿宋" w:eastAsia="仿宋"/>
          <w:b/>
          <w:bCs/>
          <w:lang w:val="en-US" w:eastAsia="zh-CN"/>
        </w:rPr>
      </w:pPr>
      <w:r>
        <w:rPr>
          <w:rFonts w:hint="eastAsia"/>
          <w:b/>
          <w:bCs/>
          <w:lang w:val="en-US" w:eastAsia="zh-CN"/>
        </w:rPr>
        <w:t>六、</w:t>
      </w:r>
      <w:r>
        <w:rPr>
          <w:rFonts w:hint="default" w:ascii="仿宋" w:hAnsi="仿宋" w:eastAsia="仿宋"/>
          <w:b/>
          <w:bCs/>
          <w:lang w:val="en-US" w:eastAsia="zh-CN"/>
        </w:rPr>
        <w:t>防风固沙生态修复重点</w:t>
      </w:r>
      <w:r>
        <w:rPr>
          <w:rFonts w:hint="eastAsia" w:ascii="仿宋" w:hAnsi="仿宋" w:eastAsia="仿宋"/>
          <w:b/>
          <w:bCs/>
          <w:lang w:val="en-US" w:eastAsia="zh-CN"/>
        </w:rPr>
        <w:t>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045B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7F6341A">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-6 防风固沙生态修复重点工程</w:t>
            </w:r>
          </w:p>
        </w:tc>
      </w:tr>
      <w:tr w14:paraId="4F7F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C820398">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iCs/>
                <w:sz w:val="24"/>
                <w:szCs w:val="24"/>
                <w:lang w:val="en-US" w:eastAsia="zh-CN"/>
              </w:rPr>
              <w:t>1、</w:t>
            </w:r>
            <w:r>
              <w:rPr>
                <w:rFonts w:hint="eastAsia" w:ascii="仿宋" w:hAnsi="仿宋" w:eastAsia="仿宋" w:cs="仿宋"/>
                <w:b/>
                <w:bCs/>
                <w:i/>
                <w:iCs/>
                <w:sz w:val="24"/>
                <w:szCs w:val="24"/>
              </w:rPr>
              <w:t>大同市云冈区2024年重点治理区</w:t>
            </w:r>
            <w:r>
              <w:rPr>
                <w:rFonts w:hint="eastAsia" w:ascii="仿宋" w:hAnsi="仿宋" w:eastAsia="仿宋" w:cs="仿宋"/>
                <w:b/>
                <w:bCs/>
                <w:i/>
                <w:iCs/>
                <w:sz w:val="24"/>
                <w:szCs w:val="24"/>
                <w:lang w:eastAsia="zh-CN"/>
              </w:rPr>
              <w:t>“</w:t>
            </w:r>
            <w:r>
              <w:rPr>
                <w:rFonts w:hint="eastAsia" w:ascii="仿宋" w:hAnsi="仿宋" w:eastAsia="仿宋" w:cs="仿宋"/>
                <w:b/>
                <w:bCs/>
                <w:i/>
                <w:iCs/>
                <w:sz w:val="24"/>
                <w:szCs w:val="24"/>
              </w:rPr>
              <w:t>三北防护林体系建设工程”林草湿荒一体化保护修复项目</w:t>
            </w:r>
            <w:r>
              <w:rPr>
                <w:rFonts w:hint="eastAsia" w:ascii="仿宋" w:hAnsi="仿宋" w:eastAsia="仿宋" w:cs="仿宋"/>
                <w:b/>
                <w:bCs/>
                <w:i/>
                <w:iCs/>
                <w:sz w:val="24"/>
                <w:szCs w:val="24"/>
                <w:lang w:val="en-US" w:eastAsia="zh-CN"/>
              </w:rPr>
              <w:t>3400亩</w:t>
            </w:r>
          </w:p>
          <w:p w14:paraId="56C4B073">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地点：</w:t>
            </w:r>
            <w:r>
              <w:rPr>
                <w:rFonts w:hint="eastAsia" w:ascii="仿宋" w:hAnsi="仿宋" w:eastAsia="仿宋" w:cs="仿宋"/>
                <w:sz w:val="24"/>
                <w:szCs w:val="24"/>
              </w:rPr>
              <w:t>大同市云冈区云冈镇张寺窑村</w:t>
            </w:r>
          </w:p>
          <w:p w14:paraId="68026DF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项目建设任务内容</w:t>
            </w:r>
            <w:r>
              <w:rPr>
                <w:rFonts w:hint="eastAsia" w:ascii="仿宋" w:hAnsi="仿宋" w:eastAsia="仿宋" w:cs="仿宋"/>
                <w:sz w:val="24"/>
                <w:szCs w:val="24"/>
                <w:lang w:eastAsia="zh-CN"/>
              </w:rPr>
              <w:t>：</w:t>
            </w:r>
            <w:r>
              <w:rPr>
                <w:rFonts w:hint="eastAsia" w:ascii="仿宋" w:hAnsi="仿宋" w:eastAsia="仿宋" w:cs="仿宋"/>
                <w:sz w:val="24"/>
                <w:szCs w:val="24"/>
              </w:rPr>
              <w:t>草原生态修复治理3400亩,围栏5850米,其中:综合修复(近自然恢复(围栏禁促进修复(补播、施肥))2915亩，人工促进修复(补播、施肥)485亩;标志牌5块</w:t>
            </w:r>
            <w:r>
              <w:rPr>
                <w:rFonts w:hint="eastAsia" w:ascii="仿宋" w:hAnsi="仿宋" w:eastAsia="仿宋" w:cs="仿宋"/>
                <w:sz w:val="24"/>
                <w:szCs w:val="24"/>
                <w:lang w:eastAsia="zh-CN"/>
              </w:rPr>
              <w:t>。</w:t>
            </w:r>
          </w:p>
          <w:p w14:paraId="740953A1">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项目资金及来源：总资金180.96万元，其中:工程建设直接费170万元，工程建设</w:t>
            </w:r>
            <w:r>
              <w:rPr>
                <w:rFonts w:hint="eastAsia" w:ascii="仿宋" w:hAnsi="仿宋" w:eastAsia="仿宋" w:cs="仿宋"/>
                <w:sz w:val="24"/>
                <w:szCs w:val="24"/>
                <w:lang w:val="en-US" w:eastAsia="zh-CN"/>
              </w:rPr>
              <w:t>费7.41</w:t>
            </w:r>
            <w:r>
              <w:rPr>
                <w:rFonts w:hint="eastAsia" w:ascii="仿宋" w:hAnsi="仿宋" w:eastAsia="仿宋" w:cs="仿宋"/>
                <w:sz w:val="24"/>
                <w:szCs w:val="24"/>
                <w:lang w:eastAsia="zh-CN"/>
              </w:rPr>
              <w:t>万元，其他费用</w:t>
            </w:r>
            <w:r>
              <w:rPr>
                <w:rFonts w:hint="eastAsia" w:ascii="仿宋" w:hAnsi="仿宋" w:eastAsia="仿宋" w:cs="仿宋"/>
                <w:sz w:val="24"/>
                <w:szCs w:val="24"/>
                <w:lang w:val="en-US" w:eastAsia="zh-CN"/>
              </w:rPr>
              <w:t>3.54</w:t>
            </w:r>
            <w:r>
              <w:rPr>
                <w:rFonts w:hint="eastAsia" w:ascii="仿宋" w:hAnsi="仿宋" w:eastAsia="仿宋" w:cs="仿宋"/>
                <w:sz w:val="24"/>
                <w:szCs w:val="24"/>
                <w:lang w:eastAsia="zh-CN"/>
              </w:rPr>
              <w:t>万。资金来源于中央财政资金(144.77万元)和地方配套资金(36</w:t>
            </w:r>
            <w:r>
              <w:rPr>
                <w:rFonts w:hint="eastAsia" w:ascii="仿宋" w:hAnsi="仿宋" w:eastAsia="仿宋" w:cs="仿宋"/>
                <w:sz w:val="24"/>
                <w:szCs w:val="24"/>
                <w:lang w:val="en-US" w:eastAsia="zh-CN"/>
              </w:rPr>
              <w:t>.19</w:t>
            </w:r>
            <w:r>
              <w:rPr>
                <w:rFonts w:hint="eastAsia" w:ascii="仿宋" w:hAnsi="仿宋" w:eastAsia="仿宋" w:cs="仿宋"/>
                <w:sz w:val="24"/>
                <w:szCs w:val="24"/>
                <w:lang w:eastAsia="zh-CN"/>
              </w:rPr>
              <w:t>万元)。</w:t>
            </w:r>
          </w:p>
          <w:p w14:paraId="1D351078">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建设期限：</w:t>
            </w:r>
            <w:r>
              <w:rPr>
                <w:rFonts w:hint="eastAsia" w:ascii="仿宋" w:hAnsi="仿宋" w:eastAsia="仿宋" w:cs="仿宋"/>
                <w:sz w:val="24"/>
                <w:szCs w:val="24"/>
              </w:rPr>
              <w:t>2024年11月至2025年8月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0E02A8EF">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iCs/>
                <w:sz w:val="24"/>
                <w:szCs w:val="24"/>
                <w:lang w:val="en-US" w:eastAsia="zh-CN"/>
              </w:rPr>
              <w:t>2、</w:t>
            </w:r>
            <w:r>
              <w:rPr>
                <w:rFonts w:hint="eastAsia" w:ascii="仿宋" w:hAnsi="仿宋" w:eastAsia="仿宋" w:cs="仿宋"/>
                <w:b/>
                <w:bCs/>
                <w:i/>
                <w:iCs/>
                <w:sz w:val="24"/>
                <w:szCs w:val="24"/>
              </w:rPr>
              <w:t>大同市云冈区2024年重点治理区</w:t>
            </w:r>
            <w:r>
              <w:rPr>
                <w:rFonts w:hint="eastAsia" w:ascii="仿宋" w:hAnsi="仿宋" w:eastAsia="仿宋" w:cs="仿宋"/>
                <w:b/>
                <w:bCs/>
                <w:i/>
                <w:iCs/>
                <w:sz w:val="24"/>
                <w:szCs w:val="24"/>
                <w:lang w:eastAsia="zh-CN"/>
              </w:rPr>
              <w:t>“</w:t>
            </w:r>
            <w:r>
              <w:rPr>
                <w:rFonts w:hint="eastAsia" w:ascii="仿宋" w:hAnsi="仿宋" w:eastAsia="仿宋" w:cs="仿宋"/>
                <w:b/>
                <w:bCs/>
                <w:i/>
                <w:iCs/>
                <w:sz w:val="24"/>
                <w:szCs w:val="24"/>
              </w:rPr>
              <w:t>三北防护林体系建设工程”林草湿荒一体化保护修复项目</w:t>
            </w:r>
            <w:r>
              <w:rPr>
                <w:rFonts w:hint="eastAsia" w:ascii="仿宋" w:hAnsi="仿宋" w:eastAsia="仿宋" w:cs="仿宋"/>
                <w:b/>
                <w:bCs/>
                <w:i/>
                <w:iCs/>
                <w:sz w:val="24"/>
                <w:szCs w:val="24"/>
                <w:lang w:val="en-US" w:eastAsia="zh-CN"/>
              </w:rPr>
              <w:t>7000亩</w:t>
            </w:r>
          </w:p>
          <w:p w14:paraId="2719DBF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地点：</w:t>
            </w:r>
            <w:r>
              <w:rPr>
                <w:rFonts w:hint="eastAsia" w:ascii="仿宋" w:hAnsi="仿宋" w:eastAsia="仿宋" w:cs="仿宋"/>
                <w:sz w:val="24"/>
                <w:szCs w:val="24"/>
              </w:rPr>
              <w:t>大同市云冈区云冈镇竹林寺村和张寺窑村</w:t>
            </w:r>
          </w:p>
          <w:p w14:paraId="4BE2F98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项目建设任务内容</w:t>
            </w:r>
            <w:r>
              <w:rPr>
                <w:rFonts w:hint="eastAsia" w:ascii="仿宋" w:hAnsi="仿宋" w:eastAsia="仿宋" w:cs="仿宋"/>
                <w:sz w:val="24"/>
                <w:szCs w:val="24"/>
                <w:lang w:eastAsia="zh-CN"/>
              </w:rPr>
              <w:t>：</w:t>
            </w:r>
            <w:r>
              <w:rPr>
                <w:rFonts w:hint="eastAsia" w:ascii="仿宋" w:hAnsi="仿宋" w:eastAsia="仿宋" w:cs="仿宋"/>
                <w:sz w:val="24"/>
                <w:szCs w:val="24"/>
              </w:rPr>
              <w:t>草原生态修复治理7000亩,围栏8600米,其中:综合修复(近自然恢复(围栏禁牧)+人工促进修复(补播、施肥)))4870亩，人工促进修复(补播、施肥)2130亩;标志碑1座，标志牌10块。</w:t>
            </w:r>
          </w:p>
          <w:p w14:paraId="1FF8DDE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项目资金及来源：总资金374.27万元，其中:工程建设直接费350万元，工程建设其他费16.86预备费用7.41万元。资金来源于中央财政资金(299.42万元)和地方配套资金(74.85万元)。</w:t>
            </w:r>
          </w:p>
          <w:p w14:paraId="6AAC993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建设期限：</w:t>
            </w:r>
            <w:r>
              <w:rPr>
                <w:rFonts w:hint="eastAsia" w:ascii="仿宋" w:hAnsi="仿宋" w:eastAsia="仿宋" w:cs="仿宋"/>
                <w:sz w:val="24"/>
                <w:szCs w:val="24"/>
              </w:rPr>
              <w:t>2024年11月至2025年8月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02713279">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3、</w:t>
            </w:r>
            <w:r>
              <w:rPr>
                <w:rFonts w:hint="eastAsia" w:ascii="仿宋" w:hAnsi="仿宋" w:eastAsia="仿宋" w:cs="仿宋"/>
                <w:b/>
                <w:bCs/>
                <w:i/>
                <w:iCs/>
                <w:sz w:val="24"/>
                <w:szCs w:val="24"/>
              </w:rPr>
              <w:t>云冈区2024-2026年中央财政“三北防护林体系建设工程”巩固防沙治沙成果项目</w:t>
            </w:r>
          </w:p>
          <w:p w14:paraId="048CB77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地点：</w:t>
            </w:r>
            <w:r>
              <w:rPr>
                <w:rFonts w:hint="eastAsia" w:ascii="仿宋" w:hAnsi="仿宋" w:eastAsia="仿宋" w:cs="仿宋"/>
                <w:sz w:val="24"/>
                <w:szCs w:val="24"/>
              </w:rPr>
              <w:t>云冈区鸦儿崖乡常流水村，盘道村;口泉乡四老沟村、银塘沟村;高山镇燕子山村;云冈镇白庙村、</w:t>
            </w:r>
            <w:r>
              <w:rPr>
                <w:rFonts w:hint="eastAsia" w:ascii="仿宋" w:hAnsi="仿宋" w:eastAsia="仿宋" w:cs="仿宋"/>
                <w:sz w:val="24"/>
                <w:szCs w:val="24"/>
                <w:lang w:val="en-US" w:eastAsia="zh-CN"/>
              </w:rPr>
              <w:t>榆涧</w:t>
            </w:r>
            <w:r>
              <w:rPr>
                <w:rFonts w:hint="eastAsia" w:ascii="仿宋" w:hAnsi="仿宋" w:eastAsia="仿宋" w:cs="仿宋"/>
                <w:sz w:val="24"/>
                <w:szCs w:val="24"/>
              </w:rPr>
              <w:t>村、石头村。</w:t>
            </w:r>
          </w:p>
          <w:p w14:paraId="40C4311F">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项目建设任务内容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w:t>
            </w:r>
            <w:r>
              <w:rPr>
                <w:rFonts w:hint="eastAsia" w:ascii="仿宋" w:hAnsi="仿宋" w:eastAsia="仿宋" w:cs="仿宋"/>
                <w:sz w:val="24"/>
                <w:szCs w:val="24"/>
              </w:rPr>
              <w:t>2021年实施完成竣工验收并落地上图的8906.00亩乔木林进行补植、管护,主要管护方式包括日常管护病虫害防治、防人畜干扰措施、标识牌等，保障2021年期间</w:t>
            </w:r>
            <w:r>
              <w:rPr>
                <w:rFonts w:hint="eastAsia" w:ascii="仿宋" w:hAnsi="仿宋" w:eastAsia="仿宋" w:cs="仿宋"/>
                <w:sz w:val="24"/>
                <w:szCs w:val="24"/>
                <w:lang w:eastAsia="zh-CN"/>
              </w:rPr>
              <w:t>“</w:t>
            </w:r>
            <w:r>
              <w:rPr>
                <w:rFonts w:hint="eastAsia" w:ascii="仿宋" w:hAnsi="仿宋" w:eastAsia="仿宋" w:cs="仿宋"/>
                <w:sz w:val="24"/>
                <w:szCs w:val="24"/>
              </w:rPr>
              <w:t>三北防护林体系建设工程</w:t>
            </w:r>
            <w:r>
              <w:rPr>
                <w:rFonts w:hint="eastAsia" w:ascii="仿宋" w:hAnsi="仿宋" w:eastAsia="仿宋" w:cs="仿宋"/>
                <w:sz w:val="24"/>
                <w:szCs w:val="24"/>
                <w:lang w:eastAsia="zh-CN"/>
              </w:rPr>
              <w:t>”</w:t>
            </w:r>
            <w:r>
              <w:rPr>
                <w:rFonts w:hint="eastAsia" w:ascii="仿宋" w:hAnsi="仿宋" w:eastAsia="仿宋" w:cs="仿宋"/>
                <w:sz w:val="24"/>
                <w:szCs w:val="24"/>
              </w:rPr>
              <w:t>人工造林的保存率。</w:t>
            </w:r>
          </w:p>
          <w:p w14:paraId="5D77DC1C">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项目资金及来源：项目总投资209.155万元，中央财政投资178.12万地方配套31.035万元。</w:t>
            </w:r>
          </w:p>
          <w:p w14:paraId="51B920F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vertAlign w:val="baseline"/>
                <w:lang w:val="en-US" w:eastAsia="zh-CN"/>
              </w:rPr>
            </w:pPr>
            <w:r>
              <w:rPr>
                <w:rFonts w:hint="eastAsia" w:ascii="仿宋" w:hAnsi="仿宋" w:eastAsia="仿宋" w:cs="仿宋"/>
                <w:sz w:val="24"/>
                <w:szCs w:val="24"/>
                <w:lang w:val="en-US" w:eastAsia="zh-CN"/>
              </w:rPr>
              <w:t>建设期限：</w:t>
            </w:r>
            <w:r>
              <w:rPr>
                <w:rFonts w:hint="eastAsia" w:ascii="仿宋" w:hAnsi="仿宋" w:eastAsia="仿宋" w:cs="仿宋"/>
                <w:sz w:val="24"/>
                <w:szCs w:val="24"/>
              </w:rPr>
              <w:t>项目建设期为2024年12月-2025年6月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预计该项目于规划期</w:t>
            </w:r>
            <w:r>
              <w:rPr>
                <w:rFonts w:hint="eastAsia" w:ascii="仿宋" w:hAnsi="仿宋" w:eastAsia="仿宋" w:cs="仿宋"/>
                <w:b w:val="0"/>
                <w:bCs w:val="0"/>
                <w:sz w:val="24"/>
                <w:szCs w:val="24"/>
                <w:lang w:val="en-US" w:eastAsia="zh-CN"/>
              </w:rPr>
              <w:t>中期</w:t>
            </w:r>
            <w:r>
              <w:rPr>
                <w:rFonts w:hint="eastAsia" w:ascii="仿宋" w:hAnsi="仿宋" w:eastAsia="仿宋" w:cs="仿宋"/>
                <w:sz w:val="24"/>
                <w:szCs w:val="24"/>
                <w:lang w:val="en-US" w:eastAsia="zh-CN"/>
              </w:rPr>
              <w:t>完成。</w:t>
            </w:r>
          </w:p>
        </w:tc>
      </w:tr>
    </w:tbl>
    <w:p w14:paraId="16F49BCA">
      <w:pPr>
        <w:pStyle w:val="34"/>
        <w:bidi w:val="0"/>
        <w:rPr>
          <w:rFonts w:hint="eastAsia" w:ascii="仿宋" w:hAnsi="仿宋" w:eastAsia="仿宋"/>
          <w:b/>
          <w:bCs/>
          <w:lang w:val="en-US" w:eastAsia="zh-CN"/>
        </w:rPr>
      </w:pPr>
      <w:bookmarkStart w:id="21" w:name="_bookmark73"/>
      <w:bookmarkEnd w:id="21"/>
      <w:r>
        <w:rPr>
          <w:rFonts w:hint="eastAsia"/>
          <w:b/>
          <w:bCs/>
          <w:lang w:val="en-US" w:eastAsia="zh-CN"/>
        </w:rPr>
        <w:t>七、</w:t>
      </w:r>
      <w:r>
        <w:rPr>
          <w:rFonts w:hint="default" w:ascii="仿宋" w:hAnsi="仿宋" w:eastAsia="仿宋"/>
          <w:b/>
          <w:bCs/>
          <w:lang w:val="en-US" w:eastAsia="zh-CN"/>
        </w:rPr>
        <w:t>高标准农田重点</w:t>
      </w:r>
      <w:r>
        <w:rPr>
          <w:rFonts w:hint="eastAsia" w:ascii="仿宋" w:hAnsi="仿宋" w:eastAsia="仿宋"/>
          <w:b/>
          <w:bCs/>
          <w:lang w:val="en-US" w:eastAsia="zh-CN"/>
        </w:rPr>
        <w:t>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DFD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A5250A9">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-7 高标准农田重点工程</w:t>
            </w:r>
          </w:p>
        </w:tc>
      </w:tr>
      <w:tr w14:paraId="7B54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A00FE33">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rPr>
            </w:pPr>
            <w:r>
              <w:rPr>
                <w:rFonts w:hint="eastAsia" w:ascii="仿宋" w:hAnsi="仿宋" w:eastAsia="仿宋" w:cs="仿宋"/>
                <w:b/>
                <w:bCs/>
                <w:i/>
                <w:iCs/>
                <w:sz w:val="24"/>
                <w:szCs w:val="24"/>
                <w:lang w:val="en-US" w:eastAsia="zh-CN"/>
              </w:rPr>
              <w:t>1、</w:t>
            </w:r>
            <w:r>
              <w:rPr>
                <w:rFonts w:hint="eastAsia" w:ascii="仿宋" w:hAnsi="仿宋" w:eastAsia="仿宋" w:cs="仿宋"/>
                <w:b/>
                <w:bCs/>
                <w:i/>
                <w:iCs/>
                <w:sz w:val="24"/>
                <w:szCs w:val="24"/>
              </w:rPr>
              <w:t>202</w:t>
            </w:r>
            <w:r>
              <w:rPr>
                <w:rFonts w:hint="eastAsia" w:ascii="仿宋" w:hAnsi="仿宋" w:eastAsia="仿宋" w:cs="仿宋"/>
                <w:b/>
                <w:bCs/>
                <w:i/>
                <w:iCs/>
                <w:sz w:val="24"/>
                <w:szCs w:val="24"/>
                <w:lang w:val="en-US" w:eastAsia="zh-CN"/>
              </w:rPr>
              <w:t>0</w:t>
            </w:r>
            <w:r>
              <w:rPr>
                <w:rFonts w:hint="eastAsia" w:ascii="仿宋" w:hAnsi="仿宋" w:eastAsia="仿宋" w:cs="仿宋"/>
                <w:b/>
                <w:bCs/>
                <w:i/>
                <w:iCs/>
                <w:sz w:val="24"/>
                <w:szCs w:val="24"/>
              </w:rPr>
              <w:t>年云冈区</w:t>
            </w:r>
            <w:r>
              <w:rPr>
                <w:rFonts w:hint="eastAsia" w:ascii="仿宋" w:hAnsi="仿宋" w:eastAsia="仿宋" w:cs="仿宋"/>
                <w:b/>
                <w:bCs/>
                <w:i/>
                <w:iCs/>
                <w:sz w:val="24"/>
                <w:szCs w:val="24"/>
                <w:lang w:val="en-US" w:eastAsia="zh-CN"/>
              </w:rPr>
              <w:t>口泉乡</w:t>
            </w:r>
            <w:r>
              <w:rPr>
                <w:rFonts w:hint="eastAsia" w:ascii="仿宋" w:hAnsi="仿宋" w:eastAsia="仿宋" w:cs="仿宋"/>
                <w:b/>
                <w:bCs/>
                <w:i/>
                <w:iCs/>
                <w:sz w:val="24"/>
                <w:szCs w:val="24"/>
              </w:rPr>
              <w:t>等两乡镇高标准农田建设项目</w:t>
            </w:r>
          </w:p>
          <w:p w14:paraId="17EB061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项目规模:建设高标准农田面积5081.99亩，涉及村庄为口泉乡:西房子村、辛寨村;西韩岭乡:要庄村。</w:t>
            </w:r>
          </w:p>
          <w:p w14:paraId="4A658C1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项目投资：投资金额834万元。</w:t>
            </w:r>
          </w:p>
          <w:p w14:paraId="7C9B5353">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75BD0423">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rPr>
            </w:pPr>
            <w:r>
              <w:rPr>
                <w:rFonts w:hint="eastAsia" w:ascii="仿宋" w:hAnsi="仿宋" w:eastAsia="仿宋" w:cs="仿宋"/>
                <w:b/>
                <w:bCs/>
                <w:i/>
                <w:iCs/>
                <w:sz w:val="24"/>
                <w:szCs w:val="24"/>
                <w:lang w:val="en-US" w:eastAsia="zh-CN"/>
              </w:rPr>
              <w:t>2、</w:t>
            </w:r>
            <w:r>
              <w:rPr>
                <w:rFonts w:hint="eastAsia" w:ascii="仿宋" w:hAnsi="仿宋" w:eastAsia="仿宋" w:cs="仿宋"/>
                <w:b/>
                <w:bCs/>
                <w:i/>
                <w:iCs/>
                <w:sz w:val="24"/>
                <w:szCs w:val="24"/>
              </w:rPr>
              <w:t>202</w:t>
            </w:r>
            <w:r>
              <w:rPr>
                <w:rFonts w:hint="eastAsia" w:ascii="仿宋" w:hAnsi="仿宋" w:eastAsia="仿宋" w:cs="仿宋"/>
                <w:b/>
                <w:bCs/>
                <w:i/>
                <w:iCs/>
                <w:sz w:val="24"/>
                <w:szCs w:val="24"/>
                <w:lang w:val="en-US" w:eastAsia="zh-CN"/>
              </w:rPr>
              <w:t>1</w:t>
            </w:r>
            <w:r>
              <w:rPr>
                <w:rFonts w:hint="eastAsia" w:ascii="仿宋" w:hAnsi="仿宋" w:eastAsia="仿宋" w:cs="仿宋"/>
                <w:b/>
                <w:bCs/>
                <w:i/>
                <w:iCs/>
                <w:sz w:val="24"/>
                <w:szCs w:val="24"/>
              </w:rPr>
              <w:t>年云冈区西韩岭乡</w:t>
            </w:r>
            <w:r>
              <w:rPr>
                <w:rFonts w:hint="eastAsia" w:ascii="仿宋" w:hAnsi="仿宋" w:eastAsia="仿宋" w:cs="仿宋"/>
                <w:b/>
                <w:bCs/>
                <w:i/>
                <w:iCs/>
                <w:sz w:val="24"/>
                <w:szCs w:val="24"/>
                <w:lang w:val="en-US" w:eastAsia="zh-CN"/>
              </w:rPr>
              <w:t>北村</w:t>
            </w:r>
            <w:r>
              <w:rPr>
                <w:rFonts w:hint="eastAsia" w:ascii="仿宋" w:hAnsi="仿宋" w:eastAsia="仿宋" w:cs="仿宋"/>
                <w:b/>
                <w:bCs/>
                <w:i/>
                <w:iCs/>
                <w:sz w:val="24"/>
                <w:szCs w:val="24"/>
              </w:rPr>
              <w:t>高标准农田建设项目</w:t>
            </w:r>
          </w:p>
          <w:p w14:paraId="3894C35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项目规模:建设高标准农田面积4000亩，涉及村庄为西韩岭乡北村。</w:t>
            </w:r>
          </w:p>
          <w:p w14:paraId="0C4F2BD4">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项目投资：投资金额600万元。</w:t>
            </w:r>
          </w:p>
          <w:p w14:paraId="351B58F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4ADFC7B1">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rPr>
            </w:pPr>
            <w:r>
              <w:rPr>
                <w:rFonts w:hint="eastAsia" w:ascii="仿宋" w:hAnsi="仿宋" w:eastAsia="仿宋" w:cs="仿宋"/>
                <w:b/>
                <w:bCs/>
                <w:i/>
                <w:iCs/>
                <w:sz w:val="24"/>
                <w:szCs w:val="24"/>
                <w:lang w:val="en-US" w:eastAsia="zh-CN"/>
              </w:rPr>
              <w:t>3、</w:t>
            </w:r>
            <w:r>
              <w:rPr>
                <w:rFonts w:hint="eastAsia" w:ascii="仿宋" w:hAnsi="仿宋" w:eastAsia="仿宋" w:cs="仿宋"/>
                <w:b/>
                <w:bCs/>
                <w:i/>
                <w:iCs/>
                <w:sz w:val="24"/>
                <w:szCs w:val="24"/>
              </w:rPr>
              <w:t>202</w:t>
            </w:r>
            <w:r>
              <w:rPr>
                <w:rFonts w:hint="eastAsia" w:ascii="仿宋" w:hAnsi="仿宋" w:eastAsia="仿宋" w:cs="仿宋"/>
                <w:b/>
                <w:bCs/>
                <w:i/>
                <w:iCs/>
                <w:sz w:val="24"/>
                <w:szCs w:val="24"/>
                <w:lang w:val="en-US" w:eastAsia="zh-CN"/>
              </w:rPr>
              <w:t>2</w:t>
            </w:r>
            <w:r>
              <w:rPr>
                <w:rFonts w:hint="eastAsia" w:ascii="仿宋" w:hAnsi="仿宋" w:eastAsia="仿宋" w:cs="仿宋"/>
                <w:b/>
                <w:bCs/>
                <w:i/>
                <w:iCs/>
                <w:sz w:val="24"/>
                <w:szCs w:val="24"/>
              </w:rPr>
              <w:t>年云冈区</w:t>
            </w:r>
            <w:r>
              <w:rPr>
                <w:rFonts w:hint="eastAsia" w:ascii="仿宋" w:hAnsi="仿宋" w:eastAsia="仿宋" w:cs="仿宋"/>
                <w:b/>
                <w:bCs/>
                <w:i/>
                <w:iCs/>
                <w:sz w:val="24"/>
                <w:szCs w:val="24"/>
                <w:lang w:val="en-US" w:eastAsia="zh-CN"/>
              </w:rPr>
              <w:t>口泉</w:t>
            </w:r>
            <w:r>
              <w:rPr>
                <w:rFonts w:hint="eastAsia" w:ascii="仿宋" w:hAnsi="仿宋" w:eastAsia="仿宋" w:cs="仿宋"/>
                <w:b/>
                <w:bCs/>
                <w:i/>
                <w:iCs/>
                <w:sz w:val="24"/>
                <w:szCs w:val="24"/>
              </w:rPr>
              <w:t>乡等两乡镇高标准农田建设项目</w:t>
            </w:r>
          </w:p>
          <w:p w14:paraId="16040B0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项目规模:建设高标准农田面积11500亩。涉及村庄为口泉乡:西万庄村、落里湾村、墙框堡村；西韩岭乡:高店村。</w:t>
            </w:r>
          </w:p>
          <w:p w14:paraId="53C72F35">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项目投资：投资金额1725万元。</w:t>
            </w:r>
          </w:p>
          <w:p w14:paraId="5FF3DCA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28A1CAD9">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rPr>
            </w:pPr>
            <w:r>
              <w:rPr>
                <w:rFonts w:hint="eastAsia" w:ascii="仿宋" w:hAnsi="仿宋" w:eastAsia="仿宋" w:cs="仿宋"/>
                <w:b/>
                <w:bCs/>
                <w:i/>
                <w:iCs/>
                <w:sz w:val="24"/>
                <w:szCs w:val="24"/>
                <w:lang w:val="en-US" w:eastAsia="zh-CN"/>
              </w:rPr>
              <w:t>4、</w:t>
            </w:r>
            <w:r>
              <w:rPr>
                <w:rFonts w:hint="eastAsia" w:ascii="仿宋" w:hAnsi="仿宋" w:eastAsia="仿宋" w:cs="仿宋"/>
                <w:b/>
                <w:bCs/>
                <w:i/>
                <w:iCs/>
                <w:sz w:val="24"/>
                <w:szCs w:val="24"/>
              </w:rPr>
              <w:t>2023年云冈区西韩岭乡等两乡镇高标准农田建设项目</w:t>
            </w:r>
          </w:p>
          <w:p w14:paraId="3854C42B">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项目规模:建设高标准农田面积13000亩。涉及村庄为西韩岭乡:东韩岭村、高店村、太善村、魏辛庄村、谢店村；口泉乡:五法村、墙框堡村。</w:t>
            </w:r>
          </w:p>
          <w:p w14:paraId="11A8B09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项目投资：投资金额2990万元。</w:t>
            </w:r>
          </w:p>
          <w:p w14:paraId="03EE0540">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p w14:paraId="7E36B9C5">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eastAsia" w:ascii="仿宋" w:hAnsi="仿宋" w:eastAsia="仿宋" w:cs="仿宋"/>
                <w:b/>
                <w:bCs/>
                <w:i/>
                <w:iCs/>
                <w:sz w:val="24"/>
                <w:szCs w:val="24"/>
              </w:rPr>
            </w:pPr>
            <w:r>
              <w:rPr>
                <w:rFonts w:hint="eastAsia" w:ascii="仿宋" w:hAnsi="仿宋" w:eastAsia="仿宋" w:cs="仿宋"/>
                <w:b/>
                <w:bCs/>
                <w:i/>
                <w:iCs/>
                <w:sz w:val="24"/>
                <w:szCs w:val="24"/>
                <w:lang w:val="en-US" w:eastAsia="zh-CN"/>
              </w:rPr>
              <w:t>5、</w:t>
            </w:r>
            <w:r>
              <w:rPr>
                <w:rFonts w:hint="eastAsia" w:ascii="仿宋" w:hAnsi="仿宋" w:eastAsia="仿宋" w:cs="仿宋"/>
                <w:b/>
                <w:bCs/>
                <w:i/>
                <w:iCs/>
                <w:sz w:val="24"/>
                <w:szCs w:val="24"/>
              </w:rPr>
              <w:t>2023年云冈区</w:t>
            </w:r>
            <w:r>
              <w:rPr>
                <w:rFonts w:hint="eastAsia" w:ascii="仿宋" w:hAnsi="仿宋" w:eastAsia="仿宋" w:cs="仿宋"/>
                <w:b/>
                <w:bCs/>
                <w:i/>
                <w:iCs/>
                <w:sz w:val="24"/>
                <w:szCs w:val="24"/>
                <w:lang w:val="en-US" w:eastAsia="zh-CN"/>
              </w:rPr>
              <w:t>口泉</w:t>
            </w:r>
            <w:r>
              <w:rPr>
                <w:rFonts w:hint="eastAsia" w:ascii="仿宋" w:hAnsi="仿宋" w:eastAsia="仿宋" w:cs="仿宋"/>
                <w:b/>
                <w:bCs/>
                <w:i/>
                <w:iCs/>
                <w:sz w:val="24"/>
                <w:szCs w:val="24"/>
              </w:rPr>
              <w:t>乡等两乡镇高标准农田建设项目</w:t>
            </w:r>
          </w:p>
          <w:p w14:paraId="65ED17E1">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项目规模:建设高标准农田面积8500亩。涉及村庄为口泉乡:堡子店村；西韩岭乡:马辛庄村、肥村。</w:t>
            </w:r>
          </w:p>
          <w:p w14:paraId="14BBDAD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项目投资：投资金额1955万元。</w:t>
            </w:r>
          </w:p>
          <w:p w14:paraId="7EC799D2">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vertAlign w:val="baseline"/>
                <w:lang w:val="en-US" w:eastAsia="zh-CN"/>
              </w:rPr>
            </w:pPr>
            <w:r>
              <w:rPr>
                <w:rFonts w:hint="eastAsia" w:ascii="仿宋" w:hAnsi="仿宋" w:eastAsia="仿宋" w:cs="仿宋"/>
                <w:sz w:val="24"/>
                <w:szCs w:val="24"/>
                <w:lang w:val="en-US" w:eastAsia="zh-CN"/>
              </w:rPr>
              <w:t>建设期限：该项目于规划期</w:t>
            </w:r>
            <w:r>
              <w:rPr>
                <w:rFonts w:hint="eastAsia" w:ascii="仿宋" w:hAnsi="仿宋" w:eastAsia="仿宋" w:cs="仿宋"/>
                <w:b w:val="0"/>
                <w:bCs w:val="0"/>
                <w:sz w:val="24"/>
                <w:szCs w:val="24"/>
                <w:lang w:val="en-US" w:eastAsia="zh-CN"/>
              </w:rPr>
              <w:t>近期</w:t>
            </w:r>
            <w:r>
              <w:rPr>
                <w:rFonts w:hint="eastAsia" w:ascii="仿宋" w:hAnsi="仿宋" w:eastAsia="仿宋" w:cs="仿宋"/>
                <w:sz w:val="24"/>
                <w:szCs w:val="24"/>
                <w:lang w:val="en-US" w:eastAsia="zh-CN"/>
              </w:rPr>
              <w:t>完成。</w:t>
            </w:r>
          </w:p>
        </w:tc>
      </w:tr>
    </w:tbl>
    <w:p w14:paraId="76A3DEC2">
      <w:pPr>
        <w:pStyle w:val="34"/>
        <w:bidi w:val="0"/>
        <w:rPr>
          <w:rFonts w:hint="default" w:ascii="仿宋" w:hAnsi="仿宋" w:eastAsia="仿宋"/>
          <w:b/>
          <w:bCs/>
          <w:lang w:val="en-US" w:eastAsia="zh-CN"/>
        </w:rPr>
      </w:pPr>
      <w:r>
        <w:rPr>
          <w:rFonts w:hint="eastAsia"/>
          <w:b/>
          <w:bCs/>
          <w:lang w:val="en-US" w:eastAsia="zh-CN"/>
        </w:rPr>
        <w:t>八、</w:t>
      </w:r>
      <w:r>
        <w:rPr>
          <w:rFonts w:hint="default" w:ascii="仿宋" w:hAnsi="仿宋" w:eastAsia="仿宋"/>
          <w:b/>
          <w:bCs/>
          <w:lang w:val="en-US" w:eastAsia="zh-CN"/>
        </w:rPr>
        <w:t>生物多样性保护修复</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62DB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C560B71">
            <w:pPr>
              <w:pStyle w:val="34"/>
              <w:bidi w:val="0"/>
              <w:ind w:left="0" w:leftChars="0" w:firstLine="0" w:firstLineChars="0"/>
              <w:jc w:val="center"/>
              <w:rPr>
                <w:rFonts w:hint="default" w:ascii="仿宋" w:hAnsi="仿宋" w:eastAsia="仿宋"/>
                <w:vertAlign w:val="baseline"/>
                <w:lang w:val="en-US" w:eastAsia="zh-CN"/>
              </w:rPr>
            </w:pPr>
            <w:r>
              <w:rPr>
                <w:rFonts w:hint="eastAsia" w:ascii="仿宋" w:hAnsi="仿宋" w:eastAsia="仿宋"/>
                <w:vertAlign w:val="baseline"/>
                <w:lang w:val="en-US" w:eastAsia="zh-CN"/>
              </w:rPr>
              <w:t>专栏</w:t>
            </w:r>
            <w:r>
              <w:rPr>
                <w:rFonts w:hint="eastAsia"/>
                <w:vertAlign w:val="baseline"/>
                <w:lang w:val="en-US" w:eastAsia="zh-CN"/>
              </w:rPr>
              <w:t>4</w:t>
            </w:r>
            <w:r>
              <w:rPr>
                <w:rFonts w:hint="eastAsia" w:ascii="仿宋" w:hAnsi="仿宋" w:eastAsia="仿宋"/>
                <w:vertAlign w:val="baseline"/>
                <w:lang w:val="en-US" w:eastAsia="zh-CN"/>
              </w:rPr>
              <w:t>-8 生物多样性保护修复</w:t>
            </w:r>
            <w:r>
              <w:rPr>
                <w:rFonts w:hint="default" w:ascii="仿宋" w:hAnsi="仿宋" w:eastAsia="仿宋"/>
                <w:b w:val="0"/>
                <w:bCs w:val="0"/>
                <w:lang w:val="en-US" w:eastAsia="zh-CN"/>
              </w:rPr>
              <w:t>工程</w:t>
            </w:r>
          </w:p>
        </w:tc>
      </w:tr>
      <w:tr w14:paraId="70BE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6303579">
            <w:pPr>
              <w:keepNext w:val="0"/>
              <w:keepLines w:val="0"/>
              <w:pageBreakBefore w:val="0"/>
              <w:widowControl w:val="0"/>
              <w:kinsoku/>
              <w:wordWrap/>
              <w:overflowPunct/>
              <w:topLinePunct w:val="0"/>
              <w:bidi w:val="0"/>
              <w:adjustRightInd/>
              <w:snapToGrid/>
              <w:spacing w:line="240" w:lineRule="auto"/>
              <w:ind w:firstLine="482" w:firstLineChars="200"/>
              <w:textAlignment w:val="auto"/>
              <w:rPr>
                <w:rFonts w:hint="default"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1、野生动植物保护项目数据库建设</w:t>
            </w:r>
          </w:p>
          <w:p w14:paraId="4ACC9F57">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加强野生动植物调查监测体系和保护管理体系建设。持续开展野生动植物专项资源调查或补充调查，在调查基础上调整野生动植物保护方案，修订重点保护野生动植物名录。建立、健全野生动物及其栖息地档案，加强野生动植物栖息地(生境)保护。科学开展珍稀濒危特有野生植物、乡土树种、观赏苗木和观赏草种质资源收集，加强种质资源圃或种源繁育基地建设。积极开展珍稀濒危野生植物相关法律法规的宣传与培训，增强民众保护意识。</w:t>
            </w:r>
          </w:p>
          <w:p w14:paraId="41000A6E">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项目投资：估算投资金额3000万元。</w:t>
            </w:r>
          </w:p>
          <w:p w14:paraId="14DE2499">
            <w:pPr>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仿宋" w:hAnsi="仿宋" w:eastAsia="仿宋"/>
                <w:vertAlign w:val="baseline"/>
                <w:lang w:val="en-US" w:eastAsia="zh-CN"/>
              </w:rPr>
            </w:pPr>
            <w:r>
              <w:rPr>
                <w:rFonts w:hint="eastAsia" w:ascii="仿宋" w:hAnsi="仿宋" w:eastAsia="仿宋" w:cs="仿宋"/>
                <w:sz w:val="24"/>
                <w:szCs w:val="24"/>
                <w:lang w:val="en-US" w:eastAsia="zh-CN"/>
              </w:rPr>
              <w:t>建设期限：预计该项目于规划期</w:t>
            </w:r>
            <w:r>
              <w:rPr>
                <w:rFonts w:hint="eastAsia" w:ascii="仿宋" w:hAnsi="仿宋" w:eastAsia="仿宋" w:cs="仿宋"/>
                <w:b w:val="0"/>
                <w:bCs w:val="0"/>
                <w:sz w:val="24"/>
                <w:szCs w:val="24"/>
                <w:lang w:val="en-US" w:eastAsia="zh-CN"/>
              </w:rPr>
              <w:t>远期</w:t>
            </w:r>
            <w:r>
              <w:rPr>
                <w:rFonts w:hint="eastAsia" w:ascii="仿宋" w:hAnsi="仿宋" w:eastAsia="仿宋" w:cs="仿宋"/>
                <w:sz w:val="24"/>
                <w:szCs w:val="24"/>
                <w:lang w:val="en-US" w:eastAsia="zh-CN"/>
              </w:rPr>
              <w:t>完成。</w:t>
            </w:r>
          </w:p>
        </w:tc>
      </w:tr>
    </w:tbl>
    <w:p w14:paraId="168F1728">
      <w:pPr>
        <w:pStyle w:val="33"/>
        <w:rPr>
          <w:rFonts w:ascii="仿宋" w:hAnsi="仿宋" w:eastAsia="仿宋"/>
          <w:color w:val="auto"/>
          <w:lang w:eastAsia="zh-CN"/>
        </w:rPr>
        <w:sectPr>
          <w:pgSz w:w="11911" w:h="16838"/>
          <w:pgMar w:top="1378" w:right="1378" w:bottom="1123" w:left="1542" w:header="0" w:footer="930" w:gutter="0"/>
          <w:pgNumType w:fmt="decimal"/>
          <w:cols w:space="0" w:num="1"/>
          <w:rtlGutter w:val="0"/>
          <w:docGrid w:linePitch="0" w:charSpace="0"/>
        </w:sectPr>
      </w:pPr>
    </w:p>
    <w:p w14:paraId="1F85F7A8">
      <w:pPr>
        <w:pStyle w:val="36"/>
        <w:bidi w:val="0"/>
        <w:jc w:val="center"/>
        <w:rPr>
          <w:rFonts w:hint="eastAsia" w:ascii="仿宋" w:hAnsi="仿宋"/>
          <w:lang w:val="en-US" w:eastAsia="zh-CN"/>
        </w:rPr>
      </w:pPr>
      <w:bookmarkStart w:id="22" w:name="_Toc20309"/>
      <w:r>
        <w:rPr>
          <w:rFonts w:hint="eastAsia" w:ascii="仿宋" w:hAnsi="仿宋" w:eastAsia="仿宋"/>
          <w:lang w:val="en-US" w:eastAsia="zh-CN"/>
        </w:rPr>
        <w:t>第</w:t>
      </w:r>
      <w:r>
        <w:rPr>
          <w:rFonts w:hint="eastAsia" w:ascii="仿宋" w:hAnsi="仿宋"/>
          <w:lang w:val="en-US" w:eastAsia="zh-CN"/>
        </w:rPr>
        <w:t>二</w:t>
      </w:r>
      <w:r>
        <w:rPr>
          <w:rFonts w:hint="eastAsia" w:ascii="仿宋" w:hAnsi="仿宋" w:eastAsia="仿宋"/>
          <w:lang w:val="en-US" w:eastAsia="zh-CN"/>
        </w:rPr>
        <w:t xml:space="preserve">节 </w:t>
      </w:r>
      <w:r>
        <w:rPr>
          <w:rFonts w:hint="default" w:ascii="仿宋" w:hAnsi="仿宋" w:eastAsia="仿宋"/>
          <w:lang w:val="en-US" w:eastAsia="zh-CN"/>
        </w:rPr>
        <w:t>项目</w:t>
      </w:r>
      <w:r>
        <w:rPr>
          <w:rFonts w:hint="eastAsia" w:ascii="仿宋" w:hAnsi="仿宋"/>
          <w:lang w:val="en-US" w:eastAsia="zh-CN"/>
        </w:rPr>
        <w:t>规划</w:t>
      </w:r>
      <w:bookmarkEnd w:id="22"/>
    </w:p>
    <w:p w14:paraId="238AF3B4">
      <w:pPr>
        <w:pStyle w:val="34"/>
        <w:ind w:left="0" w:leftChars="0" w:firstLine="0" w:firstLineChars="0"/>
        <w:jc w:val="center"/>
        <w:rPr>
          <w:rFonts w:hint="eastAsia" w:ascii="仿宋" w:hAnsi="仿宋" w:eastAsia="仿宋"/>
          <w:b/>
          <w:bCs/>
          <w:color w:val="auto"/>
          <w:sz w:val="24"/>
          <w:szCs w:val="24"/>
          <w:lang w:eastAsia="zh-CN"/>
        </w:rPr>
      </w:pPr>
      <w:r>
        <w:rPr>
          <w:rFonts w:hint="eastAsia" w:ascii="仿宋" w:hAnsi="仿宋" w:eastAsia="仿宋"/>
          <w:b/>
          <w:bCs/>
          <w:color w:val="auto"/>
          <w:sz w:val="24"/>
          <w:szCs w:val="24"/>
          <w:lang w:eastAsia="zh-CN"/>
        </w:rPr>
        <w:t>表</w:t>
      </w:r>
      <w:r>
        <w:rPr>
          <w:rFonts w:hint="eastAsia"/>
          <w:b/>
          <w:bCs/>
          <w:color w:val="auto"/>
          <w:sz w:val="24"/>
          <w:szCs w:val="24"/>
          <w:lang w:val="en-US" w:eastAsia="zh-CN"/>
        </w:rPr>
        <w:t>4</w:t>
      </w:r>
      <w:r>
        <w:rPr>
          <w:rFonts w:hint="eastAsia" w:ascii="仿宋" w:hAnsi="仿宋" w:eastAsia="仿宋"/>
          <w:b/>
          <w:bCs/>
          <w:color w:val="auto"/>
          <w:sz w:val="24"/>
          <w:szCs w:val="24"/>
          <w:lang w:eastAsia="zh-CN"/>
        </w:rPr>
        <w:t>-</w:t>
      </w:r>
      <w:r>
        <w:rPr>
          <w:rFonts w:hint="eastAsia" w:ascii="仿宋" w:hAnsi="仿宋" w:eastAsia="仿宋"/>
          <w:b/>
          <w:bCs/>
          <w:color w:val="auto"/>
          <w:sz w:val="24"/>
          <w:szCs w:val="24"/>
          <w:lang w:val="en-US" w:eastAsia="zh-CN"/>
        </w:rPr>
        <w:t>1</w:t>
      </w:r>
      <w:r>
        <w:rPr>
          <w:rFonts w:hint="eastAsia" w:ascii="仿宋" w:hAnsi="仿宋" w:eastAsia="仿宋"/>
          <w:b/>
          <w:bCs/>
          <w:color w:val="auto"/>
          <w:sz w:val="24"/>
          <w:szCs w:val="24"/>
          <w:lang w:eastAsia="zh-CN"/>
        </w:rPr>
        <w:t xml:space="preserve"> </w:t>
      </w:r>
      <w:r>
        <w:rPr>
          <w:rFonts w:hint="eastAsia"/>
          <w:b/>
          <w:bCs/>
          <w:color w:val="auto"/>
          <w:sz w:val="24"/>
          <w:szCs w:val="24"/>
          <w:lang w:val="en-US" w:eastAsia="zh-CN"/>
        </w:rPr>
        <w:t xml:space="preserve"> </w:t>
      </w:r>
      <w:r>
        <w:rPr>
          <w:rFonts w:hint="eastAsia" w:ascii="仿宋" w:hAnsi="仿宋" w:eastAsia="仿宋"/>
          <w:b/>
          <w:bCs/>
          <w:color w:val="auto"/>
          <w:sz w:val="24"/>
          <w:szCs w:val="24"/>
          <w:lang w:val="en-US" w:eastAsia="zh-CN"/>
        </w:rPr>
        <w:t>云冈区</w:t>
      </w:r>
      <w:r>
        <w:rPr>
          <w:rFonts w:hint="eastAsia" w:ascii="仿宋" w:hAnsi="仿宋" w:eastAsia="仿宋"/>
          <w:b/>
          <w:bCs/>
          <w:color w:val="auto"/>
          <w:sz w:val="24"/>
          <w:szCs w:val="24"/>
          <w:lang w:eastAsia="zh-CN"/>
        </w:rPr>
        <w:t>国土空间生态修复项目投资匡算</w:t>
      </w:r>
      <w:r>
        <w:rPr>
          <w:rFonts w:hint="eastAsia" w:ascii="仿宋" w:hAnsi="仿宋" w:eastAsia="仿宋"/>
          <w:b/>
          <w:bCs/>
          <w:color w:val="auto"/>
          <w:sz w:val="24"/>
          <w:szCs w:val="24"/>
          <w:lang w:val="en-US" w:eastAsia="zh-CN"/>
        </w:rPr>
        <w:t>依据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0"/>
        <w:gridCol w:w="4310"/>
        <w:gridCol w:w="1112"/>
        <w:gridCol w:w="1767"/>
        <w:gridCol w:w="1284"/>
      </w:tblGrid>
      <w:tr w14:paraId="761E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blHeader/>
          <w:jc w:val="center"/>
        </w:trPr>
        <w:tc>
          <w:tcPr>
            <w:tcW w:w="1160" w:type="dxa"/>
            <w:shd w:val="clear" w:color="auto" w:fill="auto"/>
            <w:vAlign w:val="center"/>
          </w:tcPr>
          <w:p w14:paraId="7D2BF6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重点工程</w:t>
            </w:r>
          </w:p>
        </w:tc>
        <w:tc>
          <w:tcPr>
            <w:tcW w:w="4310" w:type="dxa"/>
            <w:shd w:val="clear" w:color="auto" w:fill="auto"/>
            <w:vAlign w:val="center"/>
          </w:tcPr>
          <w:p w14:paraId="43B6F9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子项目</w:t>
            </w:r>
          </w:p>
        </w:tc>
        <w:tc>
          <w:tcPr>
            <w:tcW w:w="1112" w:type="dxa"/>
            <w:shd w:val="clear" w:color="auto" w:fill="auto"/>
            <w:vAlign w:val="center"/>
          </w:tcPr>
          <w:p w14:paraId="772521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规划建设期</w:t>
            </w:r>
          </w:p>
        </w:tc>
        <w:tc>
          <w:tcPr>
            <w:tcW w:w="1767" w:type="dxa"/>
            <w:shd w:val="clear" w:color="auto" w:fill="auto"/>
            <w:vAlign w:val="center"/>
          </w:tcPr>
          <w:p w14:paraId="61D40A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投资额（万元）</w:t>
            </w:r>
          </w:p>
        </w:tc>
        <w:tc>
          <w:tcPr>
            <w:tcW w:w="1284" w:type="dxa"/>
            <w:shd w:val="clear" w:color="auto" w:fill="auto"/>
            <w:vAlign w:val="center"/>
          </w:tcPr>
          <w:p w14:paraId="1FC232A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测算依据</w:t>
            </w:r>
          </w:p>
        </w:tc>
      </w:tr>
      <w:tr w14:paraId="21D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shd w:val="clear" w:color="auto" w:fill="auto"/>
            <w:vAlign w:val="center"/>
          </w:tcPr>
          <w:p w14:paraId="3E24E5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历史遗留废弃矿山生态修复重点工程</w:t>
            </w:r>
          </w:p>
        </w:tc>
        <w:tc>
          <w:tcPr>
            <w:tcW w:w="4310" w:type="dxa"/>
            <w:shd w:val="clear" w:color="auto" w:fill="auto"/>
            <w:vAlign w:val="center"/>
          </w:tcPr>
          <w:p w14:paraId="1E482F7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大同市云冈区历史遗留废弃矿山生态修复示范项目</w:t>
            </w:r>
          </w:p>
        </w:tc>
        <w:tc>
          <w:tcPr>
            <w:tcW w:w="1112" w:type="dxa"/>
            <w:shd w:val="clear" w:color="auto" w:fill="auto"/>
            <w:vAlign w:val="center"/>
          </w:tcPr>
          <w:p w14:paraId="2823C3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近期完成80%，中期全部完成</w:t>
            </w:r>
          </w:p>
        </w:tc>
        <w:tc>
          <w:tcPr>
            <w:tcW w:w="1767" w:type="dxa"/>
            <w:shd w:val="clear" w:color="auto" w:fill="auto"/>
            <w:vAlign w:val="center"/>
          </w:tcPr>
          <w:p w14:paraId="30B1AA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7200.35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（近期5760.28，中期1440.07）</w:t>
            </w:r>
          </w:p>
        </w:tc>
        <w:tc>
          <w:tcPr>
            <w:tcW w:w="1284" w:type="dxa"/>
            <w:shd w:val="clear" w:color="auto" w:fill="auto"/>
            <w:vAlign w:val="center"/>
          </w:tcPr>
          <w:p w14:paraId="222018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D9E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335111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全域土地综合整治重点工程</w:t>
            </w:r>
          </w:p>
        </w:tc>
        <w:tc>
          <w:tcPr>
            <w:tcW w:w="4310" w:type="dxa"/>
            <w:shd w:val="clear" w:color="auto" w:fill="auto"/>
            <w:vAlign w:val="center"/>
          </w:tcPr>
          <w:p w14:paraId="5B0DFB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大同市云冈区口泉乡赵家小村等二村省级农村土地综合整治试点项目</w:t>
            </w:r>
          </w:p>
        </w:tc>
        <w:tc>
          <w:tcPr>
            <w:tcW w:w="1112" w:type="dxa"/>
            <w:shd w:val="clear" w:color="auto" w:fill="auto"/>
            <w:vAlign w:val="center"/>
          </w:tcPr>
          <w:p w14:paraId="57EFD39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5DA323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c>
          <w:tcPr>
            <w:tcW w:w="1284" w:type="dxa"/>
            <w:shd w:val="clear" w:color="auto" w:fill="auto"/>
            <w:vAlign w:val="center"/>
          </w:tcPr>
          <w:p w14:paraId="35DD92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采用类似项目比较法</w:t>
            </w:r>
          </w:p>
        </w:tc>
      </w:tr>
      <w:tr w14:paraId="1702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19EA0971">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77A1A91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大同市云冈区鸦儿崖乡高屯村等3村省级农村土地综合整治试点项目</w:t>
            </w:r>
          </w:p>
        </w:tc>
        <w:tc>
          <w:tcPr>
            <w:tcW w:w="1112" w:type="dxa"/>
            <w:shd w:val="clear" w:color="auto" w:fill="auto"/>
            <w:vAlign w:val="center"/>
          </w:tcPr>
          <w:p w14:paraId="1D8B75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673E57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1038.14</w:t>
            </w:r>
          </w:p>
        </w:tc>
        <w:tc>
          <w:tcPr>
            <w:tcW w:w="1284" w:type="dxa"/>
            <w:shd w:val="clear" w:color="auto" w:fill="auto"/>
            <w:vAlign w:val="center"/>
          </w:tcPr>
          <w:p w14:paraId="6C4829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项目设计报告</w:t>
            </w:r>
          </w:p>
        </w:tc>
      </w:tr>
      <w:tr w14:paraId="596A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118329CA">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4D9B88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大同市云冈区高山镇全域土地综合整治试点项目</w:t>
            </w:r>
          </w:p>
        </w:tc>
        <w:tc>
          <w:tcPr>
            <w:tcW w:w="1112" w:type="dxa"/>
            <w:shd w:val="clear" w:color="auto" w:fill="auto"/>
            <w:vAlign w:val="center"/>
          </w:tcPr>
          <w:p w14:paraId="79333E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18B4AD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4410</w:t>
            </w:r>
          </w:p>
        </w:tc>
        <w:tc>
          <w:tcPr>
            <w:tcW w:w="1284" w:type="dxa"/>
            <w:shd w:val="clear" w:color="auto" w:fill="auto"/>
            <w:vAlign w:val="center"/>
          </w:tcPr>
          <w:p w14:paraId="5B3DF5B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项目设计报告</w:t>
            </w:r>
          </w:p>
        </w:tc>
      </w:tr>
      <w:tr w14:paraId="41AF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191A7600">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5408CE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kern w:val="0"/>
                <w:sz w:val="24"/>
                <w:szCs w:val="24"/>
                <w:u w:val="none"/>
                <w:lang w:val="en-US" w:eastAsia="zh-CN" w:bidi="ar"/>
              </w:rPr>
            </w:pPr>
            <w:r>
              <w:rPr>
                <w:rFonts w:hint="eastAsia" w:ascii="Times New Roman" w:hAnsi="Times New Roman" w:eastAsia="仿宋" w:cs="Times New Roman"/>
                <w:sz w:val="24"/>
                <w:szCs w:val="32"/>
                <w:lang w:val="en-US" w:eastAsia="zh-CN"/>
              </w:rPr>
              <w:t>山西省大同市云冈区采煤沉陷区综合治理旧房拆除及土地复垦项目</w:t>
            </w:r>
          </w:p>
        </w:tc>
        <w:tc>
          <w:tcPr>
            <w:tcW w:w="1112" w:type="dxa"/>
            <w:shd w:val="clear" w:color="auto" w:fill="auto"/>
            <w:vAlign w:val="center"/>
          </w:tcPr>
          <w:p w14:paraId="24B170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7D576E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5060.08</w:t>
            </w:r>
          </w:p>
        </w:tc>
        <w:tc>
          <w:tcPr>
            <w:tcW w:w="1284" w:type="dxa"/>
            <w:shd w:val="clear" w:color="auto" w:fill="auto"/>
            <w:vAlign w:val="center"/>
          </w:tcPr>
          <w:p w14:paraId="270141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项目设计报告</w:t>
            </w:r>
          </w:p>
        </w:tc>
      </w:tr>
      <w:tr w14:paraId="1E77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1D0153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煤矸石生态修复治理重点工程</w:t>
            </w:r>
          </w:p>
        </w:tc>
        <w:tc>
          <w:tcPr>
            <w:tcW w:w="4310" w:type="dxa"/>
            <w:shd w:val="clear" w:color="auto" w:fill="auto"/>
            <w:vAlign w:val="center"/>
          </w:tcPr>
          <w:p w14:paraId="1517BDF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云冈区鸦儿崖乡鸦儿崖村东沟生态修复项目</w:t>
            </w:r>
          </w:p>
        </w:tc>
        <w:tc>
          <w:tcPr>
            <w:tcW w:w="1112" w:type="dxa"/>
            <w:shd w:val="clear" w:color="auto" w:fill="auto"/>
            <w:vAlign w:val="center"/>
          </w:tcPr>
          <w:p w14:paraId="5F40F6D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4895AA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6500</w:t>
            </w:r>
          </w:p>
        </w:tc>
        <w:tc>
          <w:tcPr>
            <w:tcW w:w="1284" w:type="dxa"/>
            <w:shd w:val="clear" w:color="auto" w:fill="auto"/>
            <w:vAlign w:val="center"/>
          </w:tcPr>
          <w:p w14:paraId="10C23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53DF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5313486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E3F1F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中煤大同能源有限责任公司鸦儿崖村窑沟生态修复项目</w:t>
            </w:r>
          </w:p>
        </w:tc>
        <w:tc>
          <w:tcPr>
            <w:tcW w:w="1112" w:type="dxa"/>
            <w:shd w:val="clear" w:color="auto" w:fill="auto"/>
            <w:vAlign w:val="center"/>
          </w:tcPr>
          <w:p w14:paraId="5CF923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008998A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8500</w:t>
            </w:r>
          </w:p>
        </w:tc>
        <w:tc>
          <w:tcPr>
            <w:tcW w:w="1284" w:type="dxa"/>
            <w:shd w:val="clear" w:color="auto" w:fill="auto"/>
            <w:vAlign w:val="center"/>
          </w:tcPr>
          <w:p w14:paraId="21FF29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568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2EAD2F45">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F4E1E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云冈区云冈镇刘官庄村生态修复项目</w:t>
            </w:r>
          </w:p>
        </w:tc>
        <w:tc>
          <w:tcPr>
            <w:tcW w:w="1112" w:type="dxa"/>
            <w:shd w:val="clear" w:color="auto" w:fill="auto"/>
            <w:vAlign w:val="center"/>
          </w:tcPr>
          <w:p w14:paraId="58C50D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DE13D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3200</w:t>
            </w:r>
          </w:p>
        </w:tc>
        <w:tc>
          <w:tcPr>
            <w:tcW w:w="1284" w:type="dxa"/>
            <w:shd w:val="clear" w:color="auto" w:fill="auto"/>
            <w:vAlign w:val="center"/>
          </w:tcPr>
          <w:p w14:paraId="4547861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12F9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7148ABD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337A9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大同市云冈区云冈石窟北侧无主煤矸石风险防范与生态修复一期项目</w:t>
            </w:r>
          </w:p>
        </w:tc>
        <w:tc>
          <w:tcPr>
            <w:tcW w:w="1112" w:type="dxa"/>
            <w:shd w:val="clear" w:color="auto" w:fill="auto"/>
            <w:vAlign w:val="center"/>
          </w:tcPr>
          <w:p w14:paraId="45B5CA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709D3D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9932.89</w:t>
            </w:r>
          </w:p>
        </w:tc>
        <w:tc>
          <w:tcPr>
            <w:tcW w:w="1284" w:type="dxa"/>
            <w:shd w:val="clear" w:color="auto" w:fill="auto"/>
            <w:vAlign w:val="center"/>
          </w:tcPr>
          <w:p w14:paraId="2DB17E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F07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228B1D9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E51D7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大同市云冈区平旺地区环境综合治理项目</w:t>
            </w:r>
          </w:p>
        </w:tc>
        <w:tc>
          <w:tcPr>
            <w:tcW w:w="1112" w:type="dxa"/>
            <w:shd w:val="clear" w:color="auto" w:fill="auto"/>
            <w:vAlign w:val="center"/>
          </w:tcPr>
          <w:p w14:paraId="16A7005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35D977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919.8</w:t>
            </w:r>
          </w:p>
        </w:tc>
        <w:tc>
          <w:tcPr>
            <w:tcW w:w="1284" w:type="dxa"/>
            <w:shd w:val="clear" w:color="auto" w:fill="auto"/>
            <w:vAlign w:val="center"/>
          </w:tcPr>
          <w:p w14:paraId="70899AE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65E4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3BD77097">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16D55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云冈区鸦儿崖乡鸦儿崖村西沟生态修复项目</w:t>
            </w:r>
          </w:p>
        </w:tc>
        <w:tc>
          <w:tcPr>
            <w:tcW w:w="1112" w:type="dxa"/>
            <w:shd w:val="clear" w:color="auto" w:fill="auto"/>
            <w:vAlign w:val="center"/>
          </w:tcPr>
          <w:p w14:paraId="54E4BF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A2245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7575.69</w:t>
            </w:r>
          </w:p>
        </w:tc>
        <w:tc>
          <w:tcPr>
            <w:tcW w:w="1284" w:type="dxa"/>
            <w:shd w:val="clear" w:color="auto" w:fill="auto"/>
            <w:vAlign w:val="center"/>
          </w:tcPr>
          <w:p w14:paraId="1E8EA2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03E9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666200A1">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4F9470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大同市云冈区口泉乡瓦渣沟、后沟生态修复项目</w:t>
            </w:r>
          </w:p>
        </w:tc>
        <w:tc>
          <w:tcPr>
            <w:tcW w:w="1112" w:type="dxa"/>
            <w:shd w:val="clear" w:color="auto" w:fill="auto"/>
            <w:vAlign w:val="center"/>
          </w:tcPr>
          <w:p w14:paraId="6724B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1E8F0C7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16000</w:t>
            </w:r>
          </w:p>
        </w:tc>
        <w:tc>
          <w:tcPr>
            <w:tcW w:w="1284" w:type="dxa"/>
            <w:shd w:val="clear" w:color="auto" w:fill="auto"/>
            <w:vAlign w:val="center"/>
          </w:tcPr>
          <w:p w14:paraId="764A50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A5E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3CCE282F">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6357227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云冈区平旺乡平旺村大唐沟生态修复项目</w:t>
            </w:r>
          </w:p>
        </w:tc>
        <w:tc>
          <w:tcPr>
            <w:tcW w:w="1112" w:type="dxa"/>
            <w:shd w:val="clear" w:color="auto" w:fill="auto"/>
            <w:vAlign w:val="center"/>
          </w:tcPr>
          <w:p w14:paraId="7CC4E9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3142BB5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5100</w:t>
            </w:r>
          </w:p>
        </w:tc>
        <w:tc>
          <w:tcPr>
            <w:tcW w:w="1284" w:type="dxa"/>
            <w:shd w:val="clear" w:color="auto" w:fill="auto"/>
            <w:vAlign w:val="center"/>
          </w:tcPr>
          <w:p w14:paraId="2946EA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526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37E378C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5CF033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云冈区高山镇高山村生态修复项目</w:t>
            </w:r>
          </w:p>
        </w:tc>
        <w:tc>
          <w:tcPr>
            <w:tcW w:w="1112" w:type="dxa"/>
            <w:shd w:val="clear" w:color="auto" w:fill="auto"/>
            <w:vAlign w:val="center"/>
          </w:tcPr>
          <w:p w14:paraId="048207A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CC8EC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6400</w:t>
            </w:r>
          </w:p>
        </w:tc>
        <w:tc>
          <w:tcPr>
            <w:tcW w:w="1284" w:type="dxa"/>
            <w:shd w:val="clear" w:color="auto" w:fill="auto"/>
            <w:vAlign w:val="center"/>
          </w:tcPr>
          <w:p w14:paraId="05166A6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984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1315F154">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C28F7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云冈区云冈镇吴官屯村生态修复项目</w:t>
            </w:r>
          </w:p>
        </w:tc>
        <w:tc>
          <w:tcPr>
            <w:tcW w:w="1112" w:type="dxa"/>
            <w:shd w:val="clear" w:color="auto" w:fill="auto"/>
            <w:vAlign w:val="center"/>
          </w:tcPr>
          <w:p w14:paraId="619A5B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448D7BD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1284" w:type="dxa"/>
            <w:shd w:val="clear" w:color="auto" w:fill="auto"/>
            <w:vAlign w:val="center"/>
          </w:tcPr>
          <w:p w14:paraId="0D71BE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3EC1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75F283E5">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476C8E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云冈区鸦儿崖乡常流水村生态修复项目</w:t>
            </w:r>
          </w:p>
        </w:tc>
        <w:tc>
          <w:tcPr>
            <w:tcW w:w="1112" w:type="dxa"/>
            <w:shd w:val="clear" w:color="auto" w:fill="auto"/>
            <w:vAlign w:val="center"/>
          </w:tcPr>
          <w:p w14:paraId="55AA32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26377E5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1284" w:type="dxa"/>
            <w:shd w:val="clear" w:color="auto" w:fill="auto"/>
            <w:vAlign w:val="center"/>
          </w:tcPr>
          <w:p w14:paraId="52280B4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0C0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740394C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759434A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云冈区口泉乡白洞村生态修复项目</w:t>
            </w:r>
          </w:p>
        </w:tc>
        <w:tc>
          <w:tcPr>
            <w:tcW w:w="1112" w:type="dxa"/>
            <w:shd w:val="clear" w:color="auto" w:fill="auto"/>
            <w:vAlign w:val="center"/>
          </w:tcPr>
          <w:p w14:paraId="3694C6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11E10E3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w:t>
            </w:r>
          </w:p>
        </w:tc>
        <w:tc>
          <w:tcPr>
            <w:tcW w:w="1284" w:type="dxa"/>
            <w:shd w:val="clear" w:color="auto" w:fill="auto"/>
            <w:vAlign w:val="center"/>
          </w:tcPr>
          <w:p w14:paraId="637B17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7DDE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22D5E4F6">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1C60AA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val="0"/>
                <w:bCs w:val="0"/>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云冈区口泉乡四老沟村生态修复项目</w:t>
            </w:r>
          </w:p>
        </w:tc>
        <w:tc>
          <w:tcPr>
            <w:tcW w:w="1112" w:type="dxa"/>
            <w:shd w:val="clear" w:color="auto" w:fill="auto"/>
            <w:vAlign w:val="center"/>
          </w:tcPr>
          <w:p w14:paraId="64F0FC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3ED4AD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9266</w:t>
            </w:r>
          </w:p>
        </w:tc>
        <w:tc>
          <w:tcPr>
            <w:tcW w:w="1284" w:type="dxa"/>
            <w:shd w:val="clear" w:color="auto" w:fill="auto"/>
            <w:vAlign w:val="center"/>
          </w:tcPr>
          <w:p w14:paraId="322302D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3E3F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5788FE0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C4085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val="0"/>
                <w:bCs w:val="0"/>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云冈区口泉乡羊坊村生态修复项目</w:t>
            </w:r>
          </w:p>
        </w:tc>
        <w:tc>
          <w:tcPr>
            <w:tcW w:w="1112" w:type="dxa"/>
            <w:shd w:val="clear" w:color="auto" w:fill="auto"/>
            <w:vAlign w:val="center"/>
          </w:tcPr>
          <w:p w14:paraId="77EDA4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CB755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10403.89</w:t>
            </w:r>
          </w:p>
        </w:tc>
        <w:tc>
          <w:tcPr>
            <w:tcW w:w="1284" w:type="dxa"/>
            <w:shd w:val="clear" w:color="auto" w:fill="auto"/>
            <w:vAlign w:val="center"/>
          </w:tcPr>
          <w:p w14:paraId="0D7F12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1AC3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548BDCFE">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6AC54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val="0"/>
                <w:bCs w:val="0"/>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云冈区口泉乡上窝寨村生态修复项目</w:t>
            </w:r>
          </w:p>
        </w:tc>
        <w:tc>
          <w:tcPr>
            <w:tcW w:w="1112" w:type="dxa"/>
            <w:shd w:val="clear" w:color="auto" w:fill="auto"/>
            <w:vAlign w:val="center"/>
          </w:tcPr>
          <w:p w14:paraId="2528B56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2BA929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3400</w:t>
            </w:r>
          </w:p>
        </w:tc>
        <w:tc>
          <w:tcPr>
            <w:tcW w:w="1284" w:type="dxa"/>
            <w:shd w:val="clear" w:color="auto" w:fill="auto"/>
            <w:vAlign w:val="center"/>
          </w:tcPr>
          <w:p w14:paraId="424F8F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74C8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108BB492">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DD1F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云冈区鸦儿崖乡贾候涧沟生态修复项目</w:t>
            </w:r>
          </w:p>
        </w:tc>
        <w:tc>
          <w:tcPr>
            <w:tcW w:w="1112" w:type="dxa"/>
            <w:shd w:val="clear" w:color="auto" w:fill="auto"/>
            <w:vAlign w:val="center"/>
          </w:tcPr>
          <w:p w14:paraId="5CE655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35CCB7E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2150</w:t>
            </w:r>
          </w:p>
        </w:tc>
        <w:tc>
          <w:tcPr>
            <w:tcW w:w="1284" w:type="dxa"/>
            <w:shd w:val="clear" w:color="auto" w:fill="auto"/>
            <w:vAlign w:val="center"/>
          </w:tcPr>
          <w:p w14:paraId="53BE46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2388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1A34F69A">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7E48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云冈区鸦儿崖村碳窑沟生态修复项目</w:t>
            </w:r>
          </w:p>
        </w:tc>
        <w:tc>
          <w:tcPr>
            <w:tcW w:w="1112" w:type="dxa"/>
            <w:shd w:val="clear" w:color="auto" w:fill="auto"/>
            <w:vAlign w:val="center"/>
          </w:tcPr>
          <w:p w14:paraId="69E151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E933B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7859</w:t>
            </w:r>
          </w:p>
        </w:tc>
        <w:tc>
          <w:tcPr>
            <w:tcW w:w="1284" w:type="dxa"/>
            <w:shd w:val="clear" w:color="auto" w:fill="auto"/>
            <w:vAlign w:val="center"/>
          </w:tcPr>
          <w:p w14:paraId="1C804D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5DF9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5BD1BA52">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839E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云冈区口泉乡泉安生态修复项目</w:t>
            </w:r>
          </w:p>
        </w:tc>
        <w:tc>
          <w:tcPr>
            <w:tcW w:w="1112" w:type="dxa"/>
            <w:shd w:val="clear" w:color="auto" w:fill="auto"/>
            <w:vAlign w:val="center"/>
          </w:tcPr>
          <w:p w14:paraId="09375B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277EE1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8000</w:t>
            </w:r>
          </w:p>
        </w:tc>
        <w:tc>
          <w:tcPr>
            <w:tcW w:w="1284" w:type="dxa"/>
            <w:shd w:val="clear" w:color="auto" w:fill="auto"/>
            <w:vAlign w:val="center"/>
          </w:tcPr>
          <w:p w14:paraId="004AA0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0BDE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tcBorders/>
            <w:shd w:val="clear" w:color="auto" w:fill="auto"/>
            <w:vAlign w:val="center"/>
          </w:tcPr>
          <w:p w14:paraId="7A0C988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7EB5A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云冈区云冈镇北崖沟生态修复项目</w:t>
            </w:r>
          </w:p>
        </w:tc>
        <w:tc>
          <w:tcPr>
            <w:tcW w:w="1112" w:type="dxa"/>
            <w:shd w:val="clear" w:color="auto" w:fill="auto"/>
            <w:vAlign w:val="center"/>
          </w:tcPr>
          <w:p w14:paraId="7801CC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62670C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2363</w:t>
            </w:r>
          </w:p>
        </w:tc>
        <w:tc>
          <w:tcPr>
            <w:tcW w:w="1284" w:type="dxa"/>
            <w:shd w:val="clear" w:color="auto" w:fill="auto"/>
            <w:vAlign w:val="center"/>
          </w:tcPr>
          <w:p w14:paraId="6CBFEC4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项目实施方案</w:t>
            </w:r>
          </w:p>
        </w:tc>
      </w:tr>
      <w:tr w14:paraId="2B1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34C8D4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河道生态治理重点工程</w:t>
            </w:r>
          </w:p>
        </w:tc>
        <w:tc>
          <w:tcPr>
            <w:tcW w:w="4310" w:type="dxa"/>
            <w:shd w:val="clear" w:color="auto" w:fill="auto"/>
            <w:vAlign w:val="center"/>
          </w:tcPr>
          <w:p w14:paraId="6E7401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大同甘河河道整治及生态修复工程项目</w:t>
            </w:r>
          </w:p>
        </w:tc>
        <w:tc>
          <w:tcPr>
            <w:tcW w:w="1112" w:type="dxa"/>
            <w:shd w:val="clear" w:color="auto" w:fill="auto"/>
            <w:vAlign w:val="center"/>
          </w:tcPr>
          <w:p w14:paraId="5971ED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1F3D12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198100</w:t>
            </w:r>
          </w:p>
        </w:tc>
        <w:tc>
          <w:tcPr>
            <w:tcW w:w="1284" w:type="dxa"/>
            <w:shd w:val="clear" w:color="auto" w:fill="auto"/>
            <w:vAlign w:val="center"/>
          </w:tcPr>
          <w:p w14:paraId="66F89F2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项目初步设计</w:t>
            </w:r>
          </w:p>
        </w:tc>
      </w:tr>
      <w:tr w14:paraId="0063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79986D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7839FD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大同甘河防洪治理工程项目</w:t>
            </w:r>
          </w:p>
        </w:tc>
        <w:tc>
          <w:tcPr>
            <w:tcW w:w="1112" w:type="dxa"/>
            <w:shd w:val="clear" w:color="auto" w:fill="auto"/>
            <w:vAlign w:val="center"/>
          </w:tcPr>
          <w:p w14:paraId="41982FF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6C043CA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27513.82</w:t>
            </w:r>
          </w:p>
        </w:tc>
        <w:tc>
          <w:tcPr>
            <w:tcW w:w="1284" w:type="dxa"/>
            <w:shd w:val="clear" w:color="auto" w:fill="auto"/>
            <w:vAlign w:val="center"/>
          </w:tcPr>
          <w:p w14:paraId="789935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1E3D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26A1032D">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4BF43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十里河高山桥～吴官屯段河道综合治理工程项目</w:t>
            </w:r>
          </w:p>
        </w:tc>
        <w:tc>
          <w:tcPr>
            <w:tcW w:w="1112" w:type="dxa"/>
            <w:shd w:val="clear" w:color="auto" w:fill="auto"/>
            <w:vAlign w:val="center"/>
          </w:tcPr>
          <w:p w14:paraId="53B535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66D23E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4062.9</w:t>
            </w:r>
          </w:p>
        </w:tc>
        <w:tc>
          <w:tcPr>
            <w:tcW w:w="1284" w:type="dxa"/>
            <w:shd w:val="clear" w:color="auto" w:fill="auto"/>
            <w:vAlign w:val="center"/>
          </w:tcPr>
          <w:p w14:paraId="057845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6D7C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1CF44381">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C0A5F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山西省大同市御河下游生态修复工程(一期)项目</w:t>
            </w:r>
          </w:p>
        </w:tc>
        <w:tc>
          <w:tcPr>
            <w:tcW w:w="1112" w:type="dxa"/>
            <w:shd w:val="clear" w:color="auto" w:fill="auto"/>
            <w:vAlign w:val="center"/>
          </w:tcPr>
          <w:p w14:paraId="67399C2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0D4A7A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54997.84</w:t>
            </w:r>
          </w:p>
        </w:tc>
        <w:tc>
          <w:tcPr>
            <w:tcW w:w="1284" w:type="dxa"/>
            <w:shd w:val="clear" w:color="auto" w:fill="auto"/>
            <w:vAlign w:val="center"/>
          </w:tcPr>
          <w:p w14:paraId="47F7BD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06E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5D0D13C6">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114B490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山西省大同市御河下游生态修复工程(二期)项目</w:t>
            </w:r>
          </w:p>
        </w:tc>
        <w:tc>
          <w:tcPr>
            <w:tcW w:w="1112" w:type="dxa"/>
            <w:shd w:val="clear" w:color="auto" w:fill="auto"/>
            <w:vAlign w:val="center"/>
          </w:tcPr>
          <w:p w14:paraId="710B84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099A3B5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36731.8</w:t>
            </w:r>
          </w:p>
        </w:tc>
        <w:tc>
          <w:tcPr>
            <w:tcW w:w="1284" w:type="dxa"/>
            <w:shd w:val="clear" w:color="auto" w:fill="auto"/>
            <w:vAlign w:val="center"/>
          </w:tcPr>
          <w:p w14:paraId="582D4B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5A50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34F8CEB0">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61AA7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大同市口泉河云冈区(王村~五一桥段)河道治理工程项目</w:t>
            </w:r>
          </w:p>
        </w:tc>
        <w:tc>
          <w:tcPr>
            <w:tcW w:w="1112" w:type="dxa"/>
            <w:shd w:val="clear" w:color="auto" w:fill="auto"/>
            <w:vAlign w:val="center"/>
          </w:tcPr>
          <w:p w14:paraId="2EB34A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18E2285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4100.64</w:t>
            </w:r>
          </w:p>
        </w:tc>
        <w:tc>
          <w:tcPr>
            <w:tcW w:w="1284" w:type="dxa"/>
            <w:shd w:val="clear" w:color="auto" w:fill="auto"/>
            <w:vAlign w:val="center"/>
          </w:tcPr>
          <w:p w14:paraId="5423D7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6110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2EDA8E71">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E1F77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云冈区峰子涧河河道生态治理工程（2026年）项目</w:t>
            </w:r>
          </w:p>
        </w:tc>
        <w:tc>
          <w:tcPr>
            <w:tcW w:w="1112" w:type="dxa"/>
            <w:shd w:val="clear" w:color="auto" w:fill="auto"/>
            <w:vAlign w:val="center"/>
          </w:tcPr>
          <w:p w14:paraId="773727F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5A8170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4571.84</w:t>
            </w:r>
          </w:p>
        </w:tc>
        <w:tc>
          <w:tcPr>
            <w:tcW w:w="1284" w:type="dxa"/>
            <w:shd w:val="clear" w:color="auto" w:fill="auto"/>
            <w:vAlign w:val="center"/>
          </w:tcPr>
          <w:p w14:paraId="1D1CBB0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7E90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2C38C832">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62FE93C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大同市引黄北干线口泉河连通工程（二期）（2026-2028年）项目</w:t>
            </w:r>
          </w:p>
        </w:tc>
        <w:tc>
          <w:tcPr>
            <w:tcW w:w="1112" w:type="dxa"/>
            <w:shd w:val="clear" w:color="auto" w:fill="auto"/>
            <w:vAlign w:val="center"/>
          </w:tcPr>
          <w:p w14:paraId="58F280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50FC29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12063.18</w:t>
            </w:r>
          </w:p>
        </w:tc>
        <w:tc>
          <w:tcPr>
            <w:tcW w:w="1284" w:type="dxa"/>
            <w:shd w:val="clear" w:color="auto" w:fill="auto"/>
            <w:vAlign w:val="center"/>
          </w:tcPr>
          <w:p w14:paraId="6A21326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1897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0B8D89C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06E6016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云冈区雷公山排洪渠山洪沟治理工程（2026年）项目</w:t>
            </w:r>
          </w:p>
        </w:tc>
        <w:tc>
          <w:tcPr>
            <w:tcW w:w="1112" w:type="dxa"/>
            <w:shd w:val="clear" w:color="auto" w:fill="auto"/>
            <w:vAlign w:val="center"/>
          </w:tcPr>
          <w:p w14:paraId="5794FE2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7169B5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1536</w:t>
            </w:r>
          </w:p>
        </w:tc>
        <w:tc>
          <w:tcPr>
            <w:tcW w:w="1284" w:type="dxa"/>
            <w:shd w:val="clear" w:color="auto" w:fill="auto"/>
            <w:vAlign w:val="center"/>
          </w:tcPr>
          <w:p w14:paraId="155F5C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31E2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15AEA3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水源置换重点工程</w:t>
            </w:r>
          </w:p>
        </w:tc>
        <w:tc>
          <w:tcPr>
            <w:tcW w:w="4310" w:type="dxa"/>
            <w:shd w:val="clear" w:color="auto" w:fill="auto"/>
            <w:vAlign w:val="center"/>
          </w:tcPr>
          <w:p w14:paraId="1CF006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山西省地下水超采区综合治理(2022年度)大同市云冈区西韩岭乡地下水水源置换工程项目</w:t>
            </w:r>
          </w:p>
        </w:tc>
        <w:tc>
          <w:tcPr>
            <w:tcW w:w="1112" w:type="dxa"/>
            <w:shd w:val="clear" w:color="auto" w:fill="auto"/>
            <w:vAlign w:val="center"/>
          </w:tcPr>
          <w:p w14:paraId="5FEDA59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238601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3875</w:t>
            </w:r>
          </w:p>
        </w:tc>
        <w:tc>
          <w:tcPr>
            <w:tcW w:w="1284" w:type="dxa"/>
            <w:shd w:val="clear" w:color="auto" w:fill="auto"/>
            <w:vAlign w:val="center"/>
          </w:tcPr>
          <w:p w14:paraId="46F08E2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项目可研报告</w:t>
            </w:r>
          </w:p>
        </w:tc>
      </w:tr>
      <w:tr w14:paraId="2FD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61094A9F">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65E455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大同市云冈区口泉乡地下水水源置换工程项目</w:t>
            </w:r>
          </w:p>
        </w:tc>
        <w:tc>
          <w:tcPr>
            <w:tcW w:w="1112" w:type="dxa"/>
            <w:shd w:val="clear" w:color="auto" w:fill="auto"/>
            <w:vAlign w:val="center"/>
          </w:tcPr>
          <w:p w14:paraId="407D68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68E6C1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5610.62</w:t>
            </w:r>
          </w:p>
        </w:tc>
        <w:tc>
          <w:tcPr>
            <w:tcW w:w="1284" w:type="dxa"/>
            <w:shd w:val="clear" w:color="auto" w:fill="auto"/>
            <w:vAlign w:val="center"/>
          </w:tcPr>
          <w:p w14:paraId="46D70C9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项目可研报告</w:t>
            </w:r>
          </w:p>
        </w:tc>
      </w:tr>
      <w:tr w14:paraId="52B5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53AB3FC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0176F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山西省地下水超采区综合治理(2024年度)大同市云冈区口泉乡井灌片区水源置换工程项目</w:t>
            </w:r>
          </w:p>
        </w:tc>
        <w:tc>
          <w:tcPr>
            <w:tcW w:w="1112" w:type="dxa"/>
            <w:shd w:val="clear" w:color="auto" w:fill="auto"/>
            <w:vAlign w:val="center"/>
          </w:tcPr>
          <w:p w14:paraId="22F2B13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4570BED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4221.93</w:t>
            </w:r>
          </w:p>
        </w:tc>
        <w:tc>
          <w:tcPr>
            <w:tcW w:w="1284" w:type="dxa"/>
            <w:shd w:val="clear" w:color="auto" w:fill="auto"/>
            <w:vAlign w:val="center"/>
          </w:tcPr>
          <w:p w14:paraId="328BC5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项目可研报告</w:t>
            </w:r>
          </w:p>
        </w:tc>
      </w:tr>
      <w:tr w14:paraId="404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681DB8FF">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40B510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山西省地下水超采区综合治理大同市云冈区西韩岭乡御河片区水源置换工程（2026-2027年）项目</w:t>
            </w:r>
          </w:p>
        </w:tc>
        <w:tc>
          <w:tcPr>
            <w:tcW w:w="1112" w:type="dxa"/>
            <w:shd w:val="clear" w:color="auto" w:fill="auto"/>
            <w:vAlign w:val="center"/>
          </w:tcPr>
          <w:p w14:paraId="4A95D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3B8A12A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10100</w:t>
            </w:r>
          </w:p>
        </w:tc>
        <w:tc>
          <w:tcPr>
            <w:tcW w:w="1284" w:type="dxa"/>
            <w:shd w:val="clear" w:color="auto" w:fill="auto"/>
            <w:vAlign w:val="center"/>
          </w:tcPr>
          <w:p w14:paraId="1F60523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5E0A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4EF983A4">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592E940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云冈区高云灌区节水改造工程（2026-2027年）项目</w:t>
            </w:r>
          </w:p>
        </w:tc>
        <w:tc>
          <w:tcPr>
            <w:tcW w:w="1112" w:type="dxa"/>
            <w:shd w:val="clear" w:color="auto" w:fill="auto"/>
            <w:vAlign w:val="center"/>
          </w:tcPr>
          <w:p w14:paraId="0259C1A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44CB89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2006.05</w:t>
            </w:r>
          </w:p>
        </w:tc>
        <w:tc>
          <w:tcPr>
            <w:tcW w:w="1284" w:type="dxa"/>
            <w:shd w:val="clear" w:color="auto" w:fill="auto"/>
            <w:vAlign w:val="center"/>
          </w:tcPr>
          <w:p w14:paraId="6EF19C7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5308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1A1F26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防风固沙生态修复重点工程</w:t>
            </w:r>
          </w:p>
        </w:tc>
        <w:tc>
          <w:tcPr>
            <w:tcW w:w="4310" w:type="dxa"/>
            <w:shd w:val="clear" w:color="auto" w:fill="auto"/>
            <w:vAlign w:val="center"/>
          </w:tcPr>
          <w:p w14:paraId="0B8130D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大同市云冈区2024年重点治理区“三北防护林体系建设工程”林草湿荒一体化保护修复项目3400亩</w:t>
            </w:r>
          </w:p>
        </w:tc>
        <w:tc>
          <w:tcPr>
            <w:tcW w:w="1112" w:type="dxa"/>
            <w:shd w:val="clear" w:color="auto" w:fill="auto"/>
            <w:vAlign w:val="center"/>
          </w:tcPr>
          <w:p w14:paraId="0092A1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74EA45A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180.96</w:t>
            </w:r>
          </w:p>
        </w:tc>
        <w:tc>
          <w:tcPr>
            <w:tcW w:w="1284" w:type="dxa"/>
            <w:shd w:val="clear" w:color="auto" w:fill="auto"/>
            <w:vAlign w:val="center"/>
          </w:tcPr>
          <w:p w14:paraId="70E1BE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2C2D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003D8D52">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6B6F0E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大同市云冈区2024年重点治理区“三北防护林体系建设工程”林草湿荒一体化保护修复项目7000亩</w:t>
            </w:r>
          </w:p>
        </w:tc>
        <w:tc>
          <w:tcPr>
            <w:tcW w:w="1112" w:type="dxa"/>
            <w:shd w:val="clear" w:color="auto" w:fill="auto"/>
            <w:vAlign w:val="center"/>
          </w:tcPr>
          <w:p w14:paraId="75BD7F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5CD63C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374.27</w:t>
            </w:r>
          </w:p>
        </w:tc>
        <w:tc>
          <w:tcPr>
            <w:tcW w:w="1284" w:type="dxa"/>
            <w:shd w:val="clear" w:color="auto" w:fill="auto"/>
            <w:vAlign w:val="center"/>
          </w:tcPr>
          <w:p w14:paraId="6910AA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20E4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1BDFC804">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4D3938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云冈区2024-2026年中央财政“三北防护林体系建设工程”巩固防沙治沙成果项目</w:t>
            </w:r>
          </w:p>
        </w:tc>
        <w:tc>
          <w:tcPr>
            <w:tcW w:w="1112" w:type="dxa"/>
            <w:shd w:val="clear" w:color="auto" w:fill="auto"/>
            <w:vAlign w:val="center"/>
          </w:tcPr>
          <w:p w14:paraId="3CEF1C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中期</w:t>
            </w:r>
          </w:p>
        </w:tc>
        <w:tc>
          <w:tcPr>
            <w:tcW w:w="1767" w:type="dxa"/>
            <w:shd w:val="clear" w:color="auto" w:fill="auto"/>
            <w:vAlign w:val="center"/>
          </w:tcPr>
          <w:p w14:paraId="1687AFE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209.155</w:t>
            </w:r>
          </w:p>
        </w:tc>
        <w:tc>
          <w:tcPr>
            <w:tcW w:w="1284" w:type="dxa"/>
            <w:shd w:val="clear" w:color="auto" w:fill="auto"/>
            <w:vAlign w:val="center"/>
          </w:tcPr>
          <w:p w14:paraId="71C234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项目实施方案</w:t>
            </w:r>
          </w:p>
        </w:tc>
      </w:tr>
      <w:tr w14:paraId="0D9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restart"/>
            <w:shd w:val="clear" w:color="auto" w:fill="auto"/>
            <w:vAlign w:val="center"/>
          </w:tcPr>
          <w:p w14:paraId="30AD7CC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高标准农田重点工程</w:t>
            </w:r>
          </w:p>
        </w:tc>
        <w:tc>
          <w:tcPr>
            <w:tcW w:w="4310" w:type="dxa"/>
            <w:shd w:val="clear" w:color="auto" w:fill="auto"/>
            <w:vAlign w:val="center"/>
          </w:tcPr>
          <w:p w14:paraId="143102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2020年云冈区口泉乡等两乡镇高标准农田建设项目</w:t>
            </w:r>
          </w:p>
        </w:tc>
        <w:tc>
          <w:tcPr>
            <w:tcW w:w="1112" w:type="dxa"/>
            <w:shd w:val="clear" w:color="auto" w:fill="auto"/>
            <w:vAlign w:val="center"/>
          </w:tcPr>
          <w:p w14:paraId="5564258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03B8A1F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834</w:t>
            </w:r>
          </w:p>
        </w:tc>
        <w:tc>
          <w:tcPr>
            <w:tcW w:w="1284" w:type="dxa"/>
            <w:shd w:val="clear" w:color="auto" w:fill="auto"/>
            <w:vAlign w:val="center"/>
          </w:tcPr>
          <w:p w14:paraId="417BAD5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0676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671F1CE6">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53C6F13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2021年云冈区西韩岭乡北村高标准农田建设项目</w:t>
            </w:r>
          </w:p>
        </w:tc>
        <w:tc>
          <w:tcPr>
            <w:tcW w:w="1112" w:type="dxa"/>
            <w:shd w:val="clear" w:color="auto" w:fill="auto"/>
            <w:vAlign w:val="center"/>
          </w:tcPr>
          <w:p w14:paraId="2BD7273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7CF384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84" w:type="dxa"/>
            <w:shd w:val="clear" w:color="auto" w:fill="auto"/>
            <w:vAlign w:val="center"/>
          </w:tcPr>
          <w:p w14:paraId="18DFE5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5EE7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7A6F3EA7">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6FFDF1D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2022年云冈区口泉乡等两乡镇高标准农田建设项目</w:t>
            </w:r>
          </w:p>
        </w:tc>
        <w:tc>
          <w:tcPr>
            <w:tcW w:w="1112" w:type="dxa"/>
            <w:shd w:val="clear" w:color="auto" w:fill="auto"/>
            <w:vAlign w:val="center"/>
          </w:tcPr>
          <w:p w14:paraId="702F2E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3BEE3F6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1725</w:t>
            </w:r>
          </w:p>
        </w:tc>
        <w:tc>
          <w:tcPr>
            <w:tcW w:w="1284" w:type="dxa"/>
            <w:shd w:val="clear" w:color="auto" w:fill="auto"/>
            <w:vAlign w:val="center"/>
          </w:tcPr>
          <w:p w14:paraId="1F2E4C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34E1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585C40F0">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294FF5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2023年云冈区西韩岭乡等两乡镇高标准农田建设项目</w:t>
            </w:r>
          </w:p>
        </w:tc>
        <w:tc>
          <w:tcPr>
            <w:tcW w:w="1112" w:type="dxa"/>
            <w:shd w:val="clear" w:color="auto" w:fill="auto"/>
            <w:vAlign w:val="center"/>
          </w:tcPr>
          <w:p w14:paraId="4095A8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405B2E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2990</w:t>
            </w:r>
          </w:p>
        </w:tc>
        <w:tc>
          <w:tcPr>
            <w:tcW w:w="1284" w:type="dxa"/>
            <w:shd w:val="clear" w:color="auto" w:fill="auto"/>
            <w:vAlign w:val="center"/>
          </w:tcPr>
          <w:p w14:paraId="46C168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28AC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60" w:type="dxa"/>
            <w:vMerge w:val="continue"/>
            <w:shd w:val="clear" w:color="auto" w:fill="auto"/>
            <w:vAlign w:val="center"/>
          </w:tcPr>
          <w:p w14:paraId="714C2AAA">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sz w:val="24"/>
                <w:szCs w:val="24"/>
                <w:u w:val="none"/>
              </w:rPr>
            </w:pPr>
          </w:p>
        </w:tc>
        <w:tc>
          <w:tcPr>
            <w:tcW w:w="4310" w:type="dxa"/>
            <w:shd w:val="clear" w:color="auto" w:fill="auto"/>
            <w:vAlign w:val="center"/>
          </w:tcPr>
          <w:p w14:paraId="39D29D2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2023年云冈区口泉乡等两乡镇高标准农田建设项目</w:t>
            </w:r>
          </w:p>
        </w:tc>
        <w:tc>
          <w:tcPr>
            <w:tcW w:w="1112" w:type="dxa"/>
            <w:shd w:val="clear" w:color="auto" w:fill="auto"/>
            <w:vAlign w:val="center"/>
          </w:tcPr>
          <w:p w14:paraId="74E07A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近期</w:t>
            </w:r>
          </w:p>
        </w:tc>
        <w:tc>
          <w:tcPr>
            <w:tcW w:w="1767" w:type="dxa"/>
            <w:shd w:val="clear" w:color="auto" w:fill="auto"/>
            <w:vAlign w:val="center"/>
          </w:tcPr>
          <w:p w14:paraId="18E555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1955</w:t>
            </w:r>
          </w:p>
        </w:tc>
        <w:tc>
          <w:tcPr>
            <w:tcW w:w="1284" w:type="dxa"/>
            <w:shd w:val="clear" w:color="auto" w:fill="auto"/>
            <w:vAlign w:val="center"/>
          </w:tcPr>
          <w:p w14:paraId="3373DD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项目批复文件</w:t>
            </w:r>
          </w:p>
        </w:tc>
      </w:tr>
      <w:tr w14:paraId="7E1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0" w:type="dxa"/>
            <w:shd w:val="clear" w:color="auto" w:fill="auto"/>
            <w:vAlign w:val="center"/>
          </w:tcPr>
          <w:p w14:paraId="76C56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生物多样性保护修复工程</w:t>
            </w:r>
          </w:p>
        </w:tc>
        <w:tc>
          <w:tcPr>
            <w:tcW w:w="4310" w:type="dxa"/>
            <w:shd w:val="clear" w:color="auto" w:fill="auto"/>
            <w:vAlign w:val="center"/>
          </w:tcPr>
          <w:p w14:paraId="1F222B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野生动植物保护项目数据库建设</w:t>
            </w:r>
          </w:p>
        </w:tc>
        <w:tc>
          <w:tcPr>
            <w:tcW w:w="1112" w:type="dxa"/>
            <w:shd w:val="clear" w:color="auto" w:fill="auto"/>
            <w:vAlign w:val="center"/>
          </w:tcPr>
          <w:p w14:paraId="4F467E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远期</w:t>
            </w:r>
          </w:p>
        </w:tc>
        <w:tc>
          <w:tcPr>
            <w:tcW w:w="1767" w:type="dxa"/>
            <w:shd w:val="clear" w:color="auto" w:fill="auto"/>
            <w:vAlign w:val="center"/>
          </w:tcPr>
          <w:p w14:paraId="79D511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284" w:type="dxa"/>
            <w:shd w:val="clear" w:color="auto" w:fill="auto"/>
            <w:vAlign w:val="center"/>
          </w:tcPr>
          <w:p w14:paraId="5AE6322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市场比较法</w:t>
            </w:r>
          </w:p>
        </w:tc>
      </w:tr>
      <w:tr w14:paraId="0C96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gridSpan w:val="3"/>
            <w:shd w:val="clear" w:color="auto" w:fill="auto"/>
            <w:vAlign w:val="center"/>
          </w:tcPr>
          <w:p w14:paraId="36EBBE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近期合计</w:t>
            </w:r>
          </w:p>
        </w:tc>
        <w:tc>
          <w:tcPr>
            <w:tcW w:w="0" w:type="auto"/>
            <w:gridSpan w:val="2"/>
            <w:shd w:val="clear" w:color="auto" w:fill="auto"/>
            <w:vAlign w:val="center"/>
          </w:tcPr>
          <w:p w14:paraId="2C7AED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178984.97 </w:t>
            </w:r>
          </w:p>
        </w:tc>
      </w:tr>
      <w:tr w14:paraId="314C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gridSpan w:val="3"/>
            <w:shd w:val="clear" w:color="auto" w:fill="auto"/>
            <w:vAlign w:val="center"/>
          </w:tcPr>
          <w:p w14:paraId="0D9BFF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中期合计</w:t>
            </w:r>
          </w:p>
        </w:tc>
        <w:tc>
          <w:tcPr>
            <w:tcW w:w="0" w:type="auto"/>
            <w:gridSpan w:val="2"/>
            <w:shd w:val="clear" w:color="auto" w:fill="auto"/>
            <w:vAlign w:val="center"/>
          </w:tcPr>
          <w:p w14:paraId="02617D7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334533.88</w:t>
            </w:r>
          </w:p>
        </w:tc>
      </w:tr>
      <w:tr w14:paraId="3CE5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gridSpan w:val="3"/>
            <w:shd w:val="clear" w:color="auto" w:fill="auto"/>
            <w:vAlign w:val="center"/>
          </w:tcPr>
          <w:p w14:paraId="157DC3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远期合计</w:t>
            </w:r>
          </w:p>
        </w:tc>
        <w:tc>
          <w:tcPr>
            <w:tcW w:w="0" w:type="auto"/>
            <w:gridSpan w:val="2"/>
            <w:shd w:val="clear" w:color="auto" w:fill="auto"/>
            <w:vAlign w:val="center"/>
          </w:tcPr>
          <w:p w14:paraId="5965C0F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3000.00 </w:t>
            </w:r>
          </w:p>
        </w:tc>
      </w:tr>
      <w:tr w14:paraId="55FF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3"/>
            <w:shd w:val="clear" w:color="auto" w:fill="auto"/>
            <w:vAlign w:val="center"/>
          </w:tcPr>
          <w:p w14:paraId="36BFA1C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总计</w:t>
            </w:r>
          </w:p>
        </w:tc>
        <w:tc>
          <w:tcPr>
            <w:tcW w:w="0" w:type="auto"/>
            <w:gridSpan w:val="2"/>
            <w:shd w:val="clear" w:color="auto" w:fill="auto"/>
            <w:vAlign w:val="center"/>
          </w:tcPr>
          <w:p w14:paraId="0BCD92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516538.85</w:t>
            </w:r>
          </w:p>
        </w:tc>
      </w:tr>
    </w:tbl>
    <w:p w14:paraId="55B18181">
      <w:pPr>
        <w:pStyle w:val="34"/>
        <w:rPr>
          <w:rFonts w:hint="eastAsia" w:ascii="仿宋" w:hAnsi="仿宋" w:eastAsia="仿宋"/>
          <w:color w:val="auto"/>
          <w:lang w:eastAsia="zh-CN"/>
        </w:rPr>
      </w:pPr>
      <w:r>
        <w:rPr>
          <w:rFonts w:hint="eastAsia" w:ascii="仿宋" w:hAnsi="仿宋" w:eastAsia="仿宋"/>
          <w:color w:val="auto"/>
          <w:lang w:eastAsia="zh-CN"/>
        </w:rPr>
        <w:t>本规划依据相关行业的工作定额、测算依据及相关标准，按照修复主要任务以及重点工程进行资金概算，综合运用案例比较法、系数法、加总法、单位面积投资估算法等方法，按照项目类型、规模、修复内容、修复模式等:分类估算工程项目资金需求。按照估算原则、依据和方法，科学合理制定项目资金投入安排和筹措计划，以保证项目顺利实施。</w:t>
      </w:r>
      <w:r>
        <w:rPr>
          <w:rFonts w:hint="eastAsia" w:ascii="仿宋" w:hAnsi="仿宋" w:eastAsia="仿宋"/>
          <w:color w:val="auto"/>
          <w:lang w:val="en-US" w:eastAsia="zh-CN"/>
        </w:rPr>
        <w:t>云冈区</w:t>
      </w:r>
      <w:r>
        <w:rPr>
          <w:rFonts w:hint="eastAsia" w:ascii="仿宋" w:hAnsi="仿宋" w:eastAsia="仿宋"/>
          <w:color w:val="auto"/>
          <w:lang w:eastAsia="zh-CN"/>
        </w:rPr>
        <w:t>国土空间生态修复规划</w:t>
      </w:r>
      <w:r>
        <w:rPr>
          <w:rFonts w:hint="eastAsia" w:ascii="仿宋" w:hAnsi="仿宋" w:eastAsia="仿宋"/>
          <w:color w:val="auto"/>
          <w:lang w:val="en-US" w:eastAsia="zh-CN"/>
        </w:rPr>
        <w:t>近期投资为</w:t>
      </w:r>
      <w:r>
        <w:rPr>
          <w:rFonts w:hint="eastAsia"/>
          <w:color w:val="auto"/>
          <w:lang w:val="en-US" w:eastAsia="zh-CN"/>
        </w:rPr>
        <w:t>17.90</w:t>
      </w:r>
      <w:r>
        <w:rPr>
          <w:rFonts w:hint="eastAsia" w:ascii="仿宋" w:hAnsi="仿宋" w:eastAsia="仿宋"/>
          <w:color w:val="auto"/>
          <w:lang w:val="en-US" w:eastAsia="zh-CN"/>
        </w:rPr>
        <w:t>亿元，中期投资</w:t>
      </w:r>
      <w:r>
        <w:rPr>
          <w:rFonts w:hint="eastAsia"/>
          <w:color w:val="auto"/>
          <w:lang w:val="en-US" w:eastAsia="zh-CN"/>
        </w:rPr>
        <w:t>33.45亿元</w:t>
      </w:r>
      <w:r>
        <w:rPr>
          <w:rFonts w:hint="eastAsia" w:ascii="仿宋" w:hAnsi="仿宋" w:eastAsia="仿宋"/>
          <w:color w:val="auto"/>
          <w:lang w:val="en-US" w:eastAsia="zh-CN"/>
        </w:rPr>
        <w:t>，</w:t>
      </w:r>
      <w:r>
        <w:rPr>
          <w:rFonts w:hint="eastAsia"/>
          <w:color w:val="auto"/>
          <w:lang w:val="en-US" w:eastAsia="zh-CN"/>
        </w:rPr>
        <w:t>远期投资0.3亿元，</w:t>
      </w:r>
      <w:r>
        <w:rPr>
          <w:rFonts w:hint="eastAsia" w:ascii="仿宋" w:hAnsi="仿宋" w:eastAsia="仿宋"/>
          <w:color w:val="auto"/>
          <w:lang w:eastAsia="zh-CN"/>
        </w:rPr>
        <w:t>总投资</w:t>
      </w:r>
      <w:r>
        <w:rPr>
          <w:rFonts w:hint="eastAsia" w:ascii="仿宋" w:hAnsi="仿宋" w:eastAsia="仿宋"/>
          <w:color w:val="auto"/>
          <w:lang w:val="en-US" w:eastAsia="zh-CN"/>
        </w:rPr>
        <w:t>额</w:t>
      </w:r>
      <w:r>
        <w:rPr>
          <w:rFonts w:hint="eastAsia" w:ascii="仿宋" w:hAnsi="仿宋" w:eastAsia="仿宋"/>
          <w:color w:val="auto"/>
          <w:lang w:eastAsia="zh-CN"/>
        </w:rPr>
        <w:t>约</w:t>
      </w:r>
      <w:r>
        <w:rPr>
          <w:rFonts w:hint="eastAsia"/>
          <w:color w:val="auto"/>
          <w:lang w:val="en-US" w:eastAsia="zh-CN"/>
        </w:rPr>
        <w:t>51.65亿元</w:t>
      </w:r>
      <w:r>
        <w:rPr>
          <w:rFonts w:hint="eastAsia" w:ascii="仿宋" w:hAnsi="仿宋" w:eastAsia="仿宋"/>
          <w:color w:val="auto"/>
          <w:lang w:eastAsia="zh-CN"/>
        </w:rPr>
        <w:t>。</w:t>
      </w:r>
    </w:p>
    <w:p w14:paraId="731A5759">
      <w:pPr>
        <w:bidi w:val="0"/>
        <w:rPr>
          <w:rFonts w:hint="eastAsia"/>
          <w:lang w:val="en-US" w:eastAsia="zh-CN"/>
        </w:rPr>
        <w:sectPr>
          <w:pgSz w:w="11911" w:h="16838"/>
          <w:pgMar w:top="1247" w:right="1247" w:bottom="1247" w:left="1247" w:header="0" w:footer="1151" w:gutter="0"/>
          <w:pgNumType w:fmt="decimal"/>
          <w:cols w:space="0" w:num="1"/>
        </w:sectPr>
      </w:pPr>
    </w:p>
    <w:p w14:paraId="1C9AC17F">
      <w:pPr>
        <w:pStyle w:val="33"/>
        <w:bidi w:val="0"/>
        <w:rPr>
          <w:rFonts w:hint="default" w:ascii="仿宋" w:hAnsi="仿宋" w:eastAsia="仿宋"/>
          <w:lang w:val="en-US" w:eastAsia="zh-CN"/>
        </w:rPr>
      </w:pPr>
      <w:bookmarkStart w:id="23" w:name="_Toc21933"/>
      <w:r>
        <w:rPr>
          <w:rFonts w:hint="eastAsia" w:ascii="仿宋" w:hAnsi="仿宋" w:eastAsia="仿宋"/>
          <w:lang w:val="en-US" w:eastAsia="zh-CN"/>
        </w:rPr>
        <w:t xml:space="preserve">第五章 </w:t>
      </w:r>
      <w:r>
        <w:rPr>
          <w:rFonts w:ascii="仿宋" w:hAnsi="仿宋" w:eastAsia="仿宋"/>
        </w:rPr>
        <w:t>效益分析与环境影响评价</w:t>
      </w:r>
      <w:bookmarkEnd w:id="23"/>
    </w:p>
    <w:p w14:paraId="2233D80B">
      <w:pPr>
        <w:pStyle w:val="36"/>
        <w:bidi w:val="0"/>
        <w:rPr>
          <w:rFonts w:hint="default" w:ascii="仿宋" w:hAnsi="仿宋" w:eastAsia="仿宋"/>
          <w:lang w:val="en-US" w:eastAsia="zh-CN"/>
        </w:rPr>
      </w:pPr>
      <w:bookmarkStart w:id="24" w:name="_Toc12028"/>
      <w:r>
        <w:rPr>
          <w:rFonts w:hint="eastAsia" w:ascii="仿宋" w:hAnsi="仿宋" w:eastAsia="仿宋"/>
          <w:lang w:val="en-US" w:eastAsia="zh-CN"/>
        </w:rPr>
        <w:t>第一节 资金</w:t>
      </w:r>
      <w:r>
        <w:rPr>
          <w:rFonts w:hint="eastAsia" w:ascii="仿宋" w:hAnsi="仿宋"/>
          <w:lang w:val="en-US" w:eastAsia="zh-CN"/>
        </w:rPr>
        <w:t>来源</w:t>
      </w:r>
      <w:bookmarkEnd w:id="24"/>
    </w:p>
    <w:p w14:paraId="665624DE">
      <w:pPr>
        <w:pStyle w:val="37"/>
        <w:bidi w:val="0"/>
        <w:rPr>
          <w:rFonts w:hint="default" w:ascii="仿宋" w:hAnsi="仿宋" w:eastAsia="仿宋"/>
          <w:lang w:val="en-US" w:eastAsia="zh-CN"/>
        </w:rPr>
      </w:pPr>
      <w:r>
        <w:rPr>
          <w:rFonts w:hint="eastAsia" w:ascii="仿宋" w:hAnsi="仿宋"/>
          <w:lang w:val="en-US" w:eastAsia="zh-CN"/>
        </w:rPr>
        <w:t>一</w:t>
      </w:r>
      <w:r>
        <w:rPr>
          <w:rFonts w:hint="eastAsia" w:ascii="仿宋" w:hAnsi="仿宋" w:eastAsia="仿宋"/>
          <w:lang w:val="en-US" w:eastAsia="zh-CN"/>
        </w:rPr>
        <w:t>、资金</w:t>
      </w:r>
      <w:r>
        <w:rPr>
          <w:rFonts w:hint="eastAsia" w:ascii="仿宋" w:hAnsi="仿宋"/>
          <w:lang w:val="en-US" w:eastAsia="zh-CN"/>
        </w:rPr>
        <w:t>来源</w:t>
      </w:r>
    </w:p>
    <w:p w14:paraId="72A0A609">
      <w:pPr>
        <w:pStyle w:val="34"/>
        <w:rPr>
          <w:rFonts w:hint="eastAsia" w:ascii="仿宋" w:hAnsi="仿宋" w:eastAsia="仿宋"/>
          <w:color w:val="auto"/>
          <w:lang w:eastAsia="zh-CN"/>
        </w:rPr>
      </w:pPr>
      <w:r>
        <w:rPr>
          <w:rFonts w:hint="eastAsia" w:ascii="仿宋" w:hAnsi="仿宋" w:eastAsia="仿宋"/>
          <w:color w:val="auto"/>
          <w:lang w:eastAsia="zh-CN"/>
        </w:rPr>
        <w:t>根据《自然资源领域中央与地方财政事权和支出责任划分改革方案》的要求，国土空间生态保护修复重点工程投资，由中央与地方共同承担支出责任，通过中央预算内投资、中央财政资金、地方政府性资金和社会资本出资统筹解决。</w:t>
      </w:r>
    </w:p>
    <w:p w14:paraId="02997FC9">
      <w:pPr>
        <w:pStyle w:val="34"/>
        <w:rPr>
          <w:rFonts w:hint="eastAsia" w:ascii="仿宋" w:hAnsi="仿宋" w:eastAsia="仿宋"/>
          <w:color w:val="auto"/>
          <w:lang w:eastAsia="zh-CN"/>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ascii="仿宋" w:hAnsi="仿宋" w:eastAsia="仿宋"/>
          <w:color w:val="auto"/>
          <w:lang w:eastAsia="zh-CN"/>
        </w:rPr>
        <w:t>财政资金</w:t>
      </w:r>
    </w:p>
    <w:p w14:paraId="1E586A7B">
      <w:pPr>
        <w:pStyle w:val="34"/>
        <w:rPr>
          <w:rFonts w:hint="eastAsia" w:ascii="仿宋" w:hAnsi="仿宋" w:eastAsia="仿宋"/>
          <w:color w:val="auto"/>
          <w:lang w:eastAsia="zh-CN"/>
        </w:rPr>
      </w:pPr>
      <w:r>
        <w:rPr>
          <w:rFonts w:hint="eastAsia" w:ascii="仿宋" w:hAnsi="仿宋" w:eastAsia="仿宋"/>
          <w:color w:val="auto"/>
          <w:lang w:eastAsia="zh-CN"/>
        </w:rPr>
        <w:t>中央财政投资主要围绕国家生态屏障和重点生态功能区建设，按照《全国重要生态系统保护和修复重大工程总体规划(2021-2035年)》工程布局和主要任务，确保黄河流域、自然保护地建设及野生动植物保护、生态保护和修复支撑体系等重大工程建设规划项目落地实施。</w:t>
      </w:r>
    </w:p>
    <w:p w14:paraId="092AFFD4">
      <w:pPr>
        <w:pStyle w:val="34"/>
        <w:rPr>
          <w:rFonts w:hint="eastAsia" w:ascii="仿宋" w:hAnsi="仿宋" w:eastAsia="仿宋"/>
          <w:color w:val="auto"/>
          <w:lang w:eastAsia="zh-CN"/>
        </w:rPr>
      </w:pPr>
      <w:r>
        <w:rPr>
          <w:rFonts w:hint="eastAsia" w:ascii="仿宋" w:hAnsi="仿宋" w:eastAsia="仿宋"/>
          <w:color w:val="auto"/>
          <w:lang w:eastAsia="zh-CN"/>
        </w:rPr>
        <w:t>省级财政投资主要侧重于省级重点生态功能区、重大战略支撑区、生态问题突出区，围绕国土空间生态安全和生态文明建设，统筹跨流域、跨区域的山水林田湖草沙系统治理目标任务，确保重点工程项目有序实施。</w:t>
      </w:r>
    </w:p>
    <w:p w14:paraId="747AE07A">
      <w:pPr>
        <w:pStyle w:val="34"/>
        <w:rPr>
          <w:rFonts w:hint="eastAsia" w:ascii="仿宋" w:hAnsi="仿宋" w:eastAsia="仿宋"/>
          <w:color w:val="auto"/>
          <w:lang w:eastAsia="zh-CN"/>
        </w:rPr>
      </w:pPr>
      <w:r>
        <w:rPr>
          <w:rFonts w:hint="eastAsia" w:ascii="仿宋" w:hAnsi="仿宋" w:eastAsia="仿宋"/>
          <w:color w:val="auto"/>
          <w:lang w:eastAsia="zh-CN"/>
        </w:rPr>
        <w:t>市级财政资金按照生态保护修复重点工程布局，着重解决重点区域性突出生态问题，统筹跨区域的生态保护修复目标任务，确保重点工程项目有序实施。区财政按照有关规定，把重点工程分期纳入地方国民经济和社会发展规划，工程建设资金列入地方年度财政预算，足额落实配套资金，加强资金整合，持续加大对生态保护修复重大工程的资金投入。</w:t>
      </w:r>
    </w:p>
    <w:p w14:paraId="0AEE083A">
      <w:pPr>
        <w:pStyle w:val="34"/>
        <w:rPr>
          <w:rFonts w:hint="eastAsia" w:ascii="仿宋" w:hAnsi="仿宋" w:eastAsia="仿宋"/>
          <w:color w:val="auto"/>
          <w:lang w:eastAsia="zh-CN"/>
        </w:rPr>
      </w:pPr>
      <w:r>
        <w:rPr>
          <w:rFonts w:hint="eastAsia" w:ascii="仿宋" w:hAnsi="仿宋" w:eastAsia="仿宋"/>
          <w:color w:val="auto"/>
          <w:lang w:eastAsia="zh-CN"/>
        </w:rPr>
        <w:t>鼓励各县(区)统筹多层级、多领域资金，集中开展重大工程建设，形成资金投入合力，提高财政资源配置效率和使用效率。将生态保护和修复领域作为金融支持的重点，建立健全生态资源融资担保体系，鼓励金融机构创新绿色金融产品，探索建立生态基金。支持通过绿色发展基金、地方政府债券、政府和社会资本合作等多种方式筹措工程建设资金。鼓励将重大工程项目与生态旅游、生态农业、林下经济等相关产业深度融合，吸引社会资本积极参与重大工程建设与管理，探索重大工程市场化建设、运营管理的有效模式。</w:t>
      </w:r>
    </w:p>
    <w:p w14:paraId="4F11E077">
      <w:pPr>
        <w:pStyle w:val="34"/>
        <w:rPr>
          <w:rFonts w:hint="eastAsia" w:ascii="仿宋" w:hAnsi="仿宋" w:eastAsia="仿宋"/>
          <w:color w:val="auto"/>
          <w:lang w:eastAsia="zh-CN"/>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ascii="仿宋" w:hAnsi="仿宋" w:eastAsia="仿宋"/>
          <w:color w:val="auto"/>
          <w:lang w:eastAsia="zh-CN"/>
        </w:rPr>
        <w:t>社会资本</w:t>
      </w:r>
    </w:p>
    <w:p w14:paraId="2BEFA998">
      <w:pPr>
        <w:pStyle w:val="34"/>
        <w:rPr>
          <w:rFonts w:hint="eastAsia" w:ascii="仿宋" w:hAnsi="仿宋" w:eastAsia="仿宋"/>
          <w:color w:val="auto"/>
          <w:lang w:eastAsia="zh-CN"/>
        </w:rPr>
      </w:pPr>
      <w:r>
        <w:rPr>
          <w:rFonts w:hint="eastAsia" w:ascii="仿宋" w:hAnsi="仿宋" w:eastAsia="仿宋"/>
          <w:color w:val="auto"/>
          <w:lang w:eastAsia="zh-CN"/>
        </w:rPr>
        <w:t>积极鼓励社会资本参与投入大同市生态保护修复工作支持符合条件的社会资本参与重点项目，充分实现政、银、企三方联动和信息共享，共同谋划、推动、落地一批重点项目，推进生态保护修复与生态产业化协同发展。鼓励和支持社会资本参与生态保护修复项目投资、设计、修复、管护等全过程，围绕生态保护修复开展生态产品开发、产业发展、科技创新、技术服务等活动，对区域生态保护修复进行全生命周期运营管护。重点鼓励和支持社会资本参与以政府支出责任为主(包括责任人灭失、自然灾害造成等)的生态保护修复。对有明确责任人的生态保护修复，由其依法履行义务，承担修复或赔偿责任。</w:t>
      </w:r>
    </w:p>
    <w:p w14:paraId="2D292417">
      <w:pPr>
        <w:pStyle w:val="34"/>
        <w:rPr>
          <w:rFonts w:hint="eastAsia" w:ascii="仿宋" w:hAnsi="仿宋" w:eastAsia="仿宋"/>
          <w:color w:val="auto"/>
          <w:lang w:eastAsia="zh-CN"/>
        </w:rPr>
      </w:pPr>
      <w:r>
        <w:rPr>
          <w:rFonts w:hint="eastAsia" w:ascii="仿宋" w:hAnsi="仿宋" w:eastAsia="仿宋"/>
          <w:color w:val="auto"/>
          <w:lang w:eastAsia="zh-CN"/>
        </w:rPr>
        <w:t>参与方式有三种，包括自主投资模式、与政府合作模式、公益参与模式。社会资本可通过以下方式在生态保护修复中获得收益:采取“生态保护修复+产业导入”方式，利用获得的自然资源资产使用权或特许经营权发展适宜产业；对投资形成的具有碳汇能力且符合相关要求的生态系统申请核证碳汇增量并进行交易;通过经政府批准的资源综合利用获得收益等。</w:t>
      </w:r>
    </w:p>
    <w:p w14:paraId="62D3F0E1">
      <w:pPr>
        <w:pStyle w:val="37"/>
        <w:bidi w:val="0"/>
        <w:rPr>
          <w:rFonts w:hint="default" w:ascii="仿宋" w:hAnsi="仿宋" w:eastAsia="仿宋"/>
          <w:lang w:val="en-US" w:eastAsia="zh-CN"/>
        </w:rPr>
      </w:pPr>
      <w:r>
        <w:rPr>
          <w:rFonts w:hint="eastAsia" w:ascii="仿宋" w:hAnsi="仿宋"/>
          <w:lang w:val="en-US" w:eastAsia="zh-CN"/>
        </w:rPr>
        <w:t>二</w:t>
      </w:r>
      <w:r>
        <w:rPr>
          <w:rFonts w:hint="eastAsia" w:ascii="仿宋" w:hAnsi="仿宋" w:eastAsia="仿宋"/>
          <w:lang w:val="en-US" w:eastAsia="zh-CN"/>
        </w:rPr>
        <w:t>、</w:t>
      </w:r>
      <w:r>
        <w:rPr>
          <w:rFonts w:hint="eastAsia" w:ascii="仿宋" w:hAnsi="仿宋"/>
          <w:lang w:val="en-US" w:eastAsia="zh-CN"/>
        </w:rPr>
        <w:t>项目</w:t>
      </w:r>
      <w:r>
        <w:rPr>
          <w:rFonts w:hint="eastAsia" w:ascii="仿宋" w:hAnsi="仿宋" w:eastAsia="仿宋"/>
          <w:lang w:val="en-US" w:eastAsia="zh-CN"/>
        </w:rPr>
        <w:t>资金</w:t>
      </w:r>
      <w:r>
        <w:rPr>
          <w:rFonts w:hint="eastAsia" w:ascii="仿宋" w:hAnsi="仿宋"/>
          <w:lang w:val="en-US" w:eastAsia="zh-CN"/>
        </w:rPr>
        <w:t>组成</w:t>
      </w:r>
    </w:p>
    <w:p w14:paraId="45035915">
      <w:pPr>
        <w:pStyle w:val="34"/>
        <w:rPr>
          <w:rFonts w:hint="default" w:ascii="仿宋" w:hAnsi="仿宋" w:eastAsia="仿宋"/>
          <w:color w:val="auto"/>
          <w:lang w:val="en-US" w:eastAsia="zh-CN"/>
        </w:rPr>
      </w:pPr>
      <w:r>
        <w:rPr>
          <w:rFonts w:hint="eastAsia" w:ascii="仿宋" w:hAnsi="仿宋" w:eastAsia="仿宋"/>
          <w:color w:val="auto"/>
          <w:lang w:val="en-US" w:eastAsia="zh-CN"/>
        </w:rPr>
        <w:t>云冈区</w:t>
      </w:r>
      <w:r>
        <w:rPr>
          <w:rFonts w:hint="eastAsia" w:ascii="仿宋" w:hAnsi="仿宋" w:eastAsia="仿宋"/>
          <w:color w:val="auto"/>
          <w:lang w:eastAsia="zh-CN"/>
        </w:rPr>
        <w:t>国土空间生态修复项目</w:t>
      </w:r>
      <w:r>
        <w:rPr>
          <w:rFonts w:hint="eastAsia" w:ascii="仿宋" w:hAnsi="仿宋" w:eastAsia="仿宋"/>
          <w:color w:val="auto"/>
          <w:lang w:val="en-US" w:eastAsia="zh-CN"/>
        </w:rPr>
        <w:t>资金来源</w:t>
      </w:r>
      <w:r>
        <w:rPr>
          <w:rFonts w:hint="eastAsia"/>
          <w:color w:val="auto"/>
          <w:lang w:val="en-US" w:eastAsia="zh-CN"/>
        </w:rPr>
        <w:t>及组成方式详见表5-1。</w:t>
      </w:r>
    </w:p>
    <w:p w14:paraId="24CD12D5">
      <w:pPr>
        <w:pStyle w:val="34"/>
        <w:ind w:left="0" w:leftChars="0" w:firstLine="0" w:firstLineChars="0"/>
        <w:jc w:val="center"/>
        <w:rPr>
          <w:rFonts w:hint="default" w:ascii="仿宋" w:hAnsi="仿宋" w:eastAsia="仿宋"/>
          <w:b/>
          <w:bCs/>
          <w:color w:val="auto"/>
          <w:sz w:val="24"/>
          <w:szCs w:val="24"/>
          <w:lang w:val="en-US" w:eastAsia="zh-CN"/>
        </w:rPr>
      </w:pPr>
      <w:r>
        <w:rPr>
          <w:rFonts w:hint="eastAsia" w:ascii="仿宋" w:hAnsi="仿宋" w:eastAsia="仿宋"/>
          <w:b/>
          <w:bCs/>
          <w:color w:val="auto"/>
          <w:sz w:val="24"/>
          <w:szCs w:val="24"/>
          <w:lang w:eastAsia="zh-CN"/>
        </w:rPr>
        <w:t>表</w:t>
      </w:r>
      <w:r>
        <w:rPr>
          <w:rFonts w:hint="eastAsia"/>
          <w:b/>
          <w:bCs/>
          <w:color w:val="auto"/>
          <w:sz w:val="24"/>
          <w:szCs w:val="24"/>
          <w:lang w:val="en-US" w:eastAsia="zh-CN"/>
        </w:rPr>
        <w:t>5</w:t>
      </w:r>
      <w:r>
        <w:rPr>
          <w:rFonts w:hint="eastAsia" w:ascii="仿宋" w:hAnsi="仿宋" w:eastAsia="仿宋"/>
          <w:b/>
          <w:bCs/>
          <w:color w:val="auto"/>
          <w:sz w:val="24"/>
          <w:szCs w:val="24"/>
          <w:lang w:eastAsia="zh-CN"/>
        </w:rPr>
        <w:t>-</w:t>
      </w:r>
      <w:r>
        <w:rPr>
          <w:rFonts w:hint="eastAsia"/>
          <w:b/>
          <w:bCs/>
          <w:color w:val="auto"/>
          <w:sz w:val="24"/>
          <w:szCs w:val="24"/>
          <w:lang w:val="en-US" w:eastAsia="zh-CN"/>
        </w:rPr>
        <w:t>1</w:t>
      </w:r>
      <w:r>
        <w:rPr>
          <w:rFonts w:hint="eastAsia" w:ascii="仿宋" w:hAnsi="仿宋" w:eastAsia="仿宋"/>
          <w:b/>
          <w:bCs/>
          <w:color w:val="auto"/>
          <w:sz w:val="24"/>
          <w:szCs w:val="24"/>
          <w:lang w:eastAsia="zh-CN"/>
        </w:rPr>
        <w:t xml:space="preserve"> </w:t>
      </w:r>
      <w:r>
        <w:rPr>
          <w:rFonts w:hint="eastAsia" w:ascii="仿宋" w:hAnsi="仿宋" w:eastAsia="仿宋"/>
          <w:b/>
          <w:bCs/>
          <w:color w:val="auto"/>
          <w:sz w:val="24"/>
          <w:szCs w:val="24"/>
          <w:lang w:val="en-US" w:eastAsia="zh-CN"/>
        </w:rPr>
        <w:t>云冈区</w:t>
      </w:r>
      <w:r>
        <w:rPr>
          <w:rFonts w:hint="eastAsia" w:ascii="仿宋" w:hAnsi="仿宋" w:eastAsia="仿宋"/>
          <w:b/>
          <w:bCs/>
          <w:color w:val="auto"/>
          <w:sz w:val="24"/>
          <w:szCs w:val="24"/>
          <w:lang w:eastAsia="zh-CN"/>
        </w:rPr>
        <w:t>国土空间生态修复项目</w:t>
      </w:r>
      <w:r>
        <w:rPr>
          <w:rFonts w:hint="eastAsia"/>
          <w:b/>
          <w:bCs/>
          <w:color w:val="auto"/>
          <w:sz w:val="24"/>
          <w:szCs w:val="24"/>
          <w:lang w:val="en-US" w:eastAsia="zh-CN"/>
        </w:rPr>
        <w:t>资金来源</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60"/>
        <w:gridCol w:w="1958"/>
        <w:gridCol w:w="1176"/>
        <w:gridCol w:w="4106"/>
      </w:tblGrid>
      <w:tr w14:paraId="4749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1065" w:type="pct"/>
            <w:shd w:val="clear" w:color="auto" w:fill="auto"/>
            <w:vAlign w:val="center"/>
          </w:tcPr>
          <w:p w14:paraId="79A6B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重点工程</w:t>
            </w:r>
          </w:p>
        </w:tc>
        <w:tc>
          <w:tcPr>
            <w:tcW w:w="1064" w:type="pct"/>
            <w:shd w:val="clear" w:color="auto" w:fill="auto"/>
            <w:vAlign w:val="center"/>
          </w:tcPr>
          <w:p w14:paraId="5188E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639" w:type="pct"/>
            <w:shd w:val="clear" w:color="auto" w:fill="auto"/>
            <w:vAlign w:val="center"/>
          </w:tcPr>
          <w:p w14:paraId="58B9C3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投资额</w:t>
            </w:r>
          </w:p>
          <w:p w14:paraId="48EAFA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（万元）</w:t>
            </w:r>
          </w:p>
        </w:tc>
        <w:tc>
          <w:tcPr>
            <w:tcW w:w="2231" w:type="pct"/>
            <w:shd w:val="clear" w:color="auto" w:fill="auto"/>
            <w:vAlign w:val="center"/>
          </w:tcPr>
          <w:p w14:paraId="233A9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资金筹措</w:t>
            </w:r>
          </w:p>
        </w:tc>
      </w:tr>
      <w:tr w14:paraId="695B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shd w:val="clear" w:color="auto" w:fill="auto"/>
            <w:vAlign w:val="center"/>
          </w:tcPr>
          <w:p w14:paraId="280F9C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历史遗留废弃矿山生态修复重点工程</w:t>
            </w:r>
          </w:p>
        </w:tc>
        <w:tc>
          <w:tcPr>
            <w:tcW w:w="1064" w:type="pct"/>
            <w:shd w:val="clear" w:color="auto" w:fill="auto"/>
            <w:vAlign w:val="center"/>
          </w:tcPr>
          <w:p w14:paraId="664BDF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大同市云冈区历史遗留废弃矿山生态修复示范项目</w:t>
            </w:r>
          </w:p>
        </w:tc>
        <w:tc>
          <w:tcPr>
            <w:tcW w:w="639" w:type="pct"/>
            <w:shd w:val="clear" w:color="auto" w:fill="auto"/>
            <w:vAlign w:val="center"/>
          </w:tcPr>
          <w:p w14:paraId="12A67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7200.35</w:t>
            </w:r>
          </w:p>
        </w:tc>
        <w:tc>
          <w:tcPr>
            <w:tcW w:w="2231" w:type="pct"/>
            <w:shd w:val="clear" w:color="auto" w:fill="auto"/>
            <w:vAlign w:val="center"/>
          </w:tcPr>
          <w:p w14:paraId="570E1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资金拟申请中央财政资金、山西省级财政资金，其中争取中央财政资金3446.81万元，省财政安排3753.54万元</w:t>
            </w:r>
          </w:p>
        </w:tc>
      </w:tr>
      <w:tr w14:paraId="4D21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2E82A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全域土地综合整治重点工程</w:t>
            </w:r>
          </w:p>
        </w:tc>
        <w:tc>
          <w:tcPr>
            <w:tcW w:w="1064" w:type="pct"/>
            <w:shd w:val="clear" w:color="auto" w:fill="auto"/>
            <w:vAlign w:val="center"/>
          </w:tcPr>
          <w:p w14:paraId="59DEFC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大同市云冈区口泉乡赵家小村等二村省级农村土地综合整治试点项目</w:t>
            </w:r>
          </w:p>
        </w:tc>
        <w:tc>
          <w:tcPr>
            <w:tcW w:w="639" w:type="pct"/>
            <w:shd w:val="clear" w:color="auto" w:fill="auto"/>
            <w:vAlign w:val="center"/>
          </w:tcPr>
          <w:p w14:paraId="3BEADC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c>
          <w:tcPr>
            <w:tcW w:w="2231" w:type="pct"/>
            <w:vMerge w:val="restart"/>
            <w:shd w:val="clear" w:color="auto" w:fill="auto"/>
            <w:vAlign w:val="center"/>
          </w:tcPr>
          <w:p w14:paraId="1BC27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项目资金拟申请区级财政资金与省级财政专项资金（省级乡村振兴专项补助）</w:t>
            </w:r>
          </w:p>
        </w:tc>
      </w:tr>
      <w:tr w14:paraId="35E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626A626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5D373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大同市云冈区鸦儿崖乡高屯村等3村省级农村土地综合整治试点项目</w:t>
            </w:r>
          </w:p>
        </w:tc>
        <w:tc>
          <w:tcPr>
            <w:tcW w:w="639" w:type="pct"/>
            <w:shd w:val="clear" w:color="auto" w:fill="auto"/>
            <w:vAlign w:val="center"/>
          </w:tcPr>
          <w:p w14:paraId="19219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1038.14</w:t>
            </w:r>
          </w:p>
        </w:tc>
        <w:tc>
          <w:tcPr>
            <w:tcW w:w="2231" w:type="pct"/>
            <w:vMerge w:val="continue"/>
            <w:shd w:val="clear" w:color="auto" w:fill="auto"/>
            <w:vAlign w:val="center"/>
          </w:tcPr>
          <w:p w14:paraId="31A38A8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47EF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7B240B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2733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大同市云冈区高山镇全域土地综合整治试点项目</w:t>
            </w:r>
          </w:p>
        </w:tc>
        <w:tc>
          <w:tcPr>
            <w:tcW w:w="639" w:type="pct"/>
            <w:shd w:val="clear" w:color="auto" w:fill="auto"/>
            <w:vAlign w:val="center"/>
          </w:tcPr>
          <w:p w14:paraId="18C40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4410</w:t>
            </w:r>
          </w:p>
        </w:tc>
        <w:tc>
          <w:tcPr>
            <w:tcW w:w="2231" w:type="pct"/>
            <w:shd w:val="clear" w:color="auto" w:fill="auto"/>
            <w:vAlign w:val="center"/>
          </w:tcPr>
          <w:p w14:paraId="69998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预计资金来源为省级企业（山西大地环境投资控股有限公司）主导投资，区级平台公司（山西云冈经济建设投资有限公司）实施与配套，以及市级财政补助（市级乡村振兴专项补助）</w:t>
            </w:r>
          </w:p>
        </w:tc>
      </w:tr>
      <w:tr w14:paraId="451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BE1595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AC867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kern w:val="0"/>
                <w:sz w:val="24"/>
                <w:szCs w:val="24"/>
                <w:u w:val="none"/>
                <w:lang w:val="en-US" w:eastAsia="zh-CN" w:bidi="ar"/>
              </w:rPr>
            </w:pPr>
            <w:r>
              <w:rPr>
                <w:rFonts w:hint="eastAsia" w:ascii="Times New Roman" w:hAnsi="Times New Roman" w:eastAsia="仿宋" w:cs="Times New Roman"/>
                <w:sz w:val="24"/>
                <w:szCs w:val="32"/>
                <w:lang w:val="en-US" w:eastAsia="zh-CN"/>
              </w:rPr>
              <w:t>山西省大同市云冈区采煤沉陷区综合治理旧房拆除及土地复垦项目</w:t>
            </w:r>
          </w:p>
        </w:tc>
        <w:tc>
          <w:tcPr>
            <w:tcW w:w="639" w:type="pct"/>
            <w:shd w:val="clear" w:color="auto" w:fill="auto"/>
            <w:vAlign w:val="center"/>
          </w:tcPr>
          <w:p w14:paraId="18CACD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5060.08</w:t>
            </w:r>
          </w:p>
        </w:tc>
        <w:tc>
          <w:tcPr>
            <w:tcW w:w="2231" w:type="pct"/>
            <w:shd w:val="clear" w:color="auto" w:fill="auto"/>
            <w:vAlign w:val="center"/>
          </w:tcPr>
          <w:p w14:paraId="3E258C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Times New Roman" w:hAnsi="Times New Roman" w:eastAsia="仿宋" w:cs="Times New Roman"/>
                <w:color w:val="000000" w:themeColor="text1"/>
                <w:sz w:val="24"/>
                <w:lang w:val="en-US" w:eastAsia="zh-CN"/>
                <w14:textFill>
                  <w14:solidFill>
                    <w14:schemeClr w14:val="tx1"/>
                  </w14:solidFill>
                </w14:textFill>
              </w:rPr>
              <w:t>资金来源于国家、省、市、县、企业配套共同筹措</w:t>
            </w:r>
          </w:p>
        </w:tc>
      </w:tr>
      <w:tr w14:paraId="2F17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01727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煤矸石生态修复治理重点工程</w:t>
            </w:r>
          </w:p>
        </w:tc>
        <w:tc>
          <w:tcPr>
            <w:tcW w:w="1064" w:type="pct"/>
            <w:shd w:val="clear" w:color="auto" w:fill="auto"/>
            <w:vAlign w:val="center"/>
          </w:tcPr>
          <w:p w14:paraId="25FC2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云冈区鸦儿崖乡鸦儿崖村东沟生态修复项目</w:t>
            </w:r>
          </w:p>
        </w:tc>
        <w:tc>
          <w:tcPr>
            <w:tcW w:w="639" w:type="pct"/>
            <w:shd w:val="clear" w:color="auto" w:fill="auto"/>
            <w:vAlign w:val="center"/>
          </w:tcPr>
          <w:p w14:paraId="04521C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6500</w:t>
            </w:r>
          </w:p>
        </w:tc>
        <w:tc>
          <w:tcPr>
            <w:tcW w:w="2231" w:type="pct"/>
            <w:vMerge w:val="restart"/>
            <w:shd w:val="clear" w:color="auto" w:fill="auto"/>
            <w:vAlign w:val="center"/>
          </w:tcPr>
          <w:p w14:paraId="6266E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大同市云冈区云环科技有限责任公司企业自筹</w:t>
            </w:r>
          </w:p>
        </w:tc>
      </w:tr>
      <w:tr w14:paraId="6758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3A1E43FF">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9E2D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中煤大同能源有限责任公司鸦儿崖村窑沟生态修复项目</w:t>
            </w:r>
          </w:p>
        </w:tc>
        <w:tc>
          <w:tcPr>
            <w:tcW w:w="639" w:type="pct"/>
            <w:shd w:val="clear" w:color="auto" w:fill="auto"/>
            <w:vAlign w:val="center"/>
          </w:tcPr>
          <w:p w14:paraId="5225C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8500</w:t>
            </w:r>
          </w:p>
        </w:tc>
        <w:tc>
          <w:tcPr>
            <w:tcW w:w="2231" w:type="pct"/>
            <w:vMerge w:val="continue"/>
            <w:shd w:val="clear" w:color="auto" w:fill="auto"/>
            <w:vAlign w:val="center"/>
          </w:tcPr>
          <w:p w14:paraId="55367E7F">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034F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7645D45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9FF2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云冈区云冈镇刘官庄村生态修复项目</w:t>
            </w:r>
          </w:p>
        </w:tc>
        <w:tc>
          <w:tcPr>
            <w:tcW w:w="639" w:type="pct"/>
            <w:shd w:val="clear" w:color="auto" w:fill="auto"/>
            <w:vAlign w:val="center"/>
          </w:tcPr>
          <w:p w14:paraId="70DE6E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3200</w:t>
            </w:r>
          </w:p>
        </w:tc>
        <w:tc>
          <w:tcPr>
            <w:tcW w:w="2231" w:type="pct"/>
            <w:vMerge w:val="continue"/>
            <w:shd w:val="clear" w:color="auto" w:fill="auto"/>
            <w:vAlign w:val="center"/>
          </w:tcPr>
          <w:p w14:paraId="2B00BDE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6076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2CDF48D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2F31E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大同市云冈区云冈石窟北侧无主煤矸石风险防范与生态修复一期项目</w:t>
            </w:r>
          </w:p>
        </w:tc>
        <w:tc>
          <w:tcPr>
            <w:tcW w:w="639" w:type="pct"/>
            <w:shd w:val="clear" w:color="auto" w:fill="auto"/>
            <w:vAlign w:val="center"/>
          </w:tcPr>
          <w:p w14:paraId="7949F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9932.89</w:t>
            </w:r>
          </w:p>
        </w:tc>
        <w:tc>
          <w:tcPr>
            <w:tcW w:w="2231" w:type="pct"/>
            <w:shd w:val="clear" w:color="auto" w:fill="auto"/>
            <w:vAlign w:val="center"/>
          </w:tcPr>
          <w:p w14:paraId="7344F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资金来源明确为中央环保专项资金与云冈区财政资金共同承担，中央专项（生态治理）+区财政（基建配套）</w:t>
            </w:r>
          </w:p>
        </w:tc>
      </w:tr>
      <w:tr w14:paraId="6EF9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06ACB64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A5138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大同市云冈区平旺地区环境综合治理项目</w:t>
            </w:r>
          </w:p>
        </w:tc>
        <w:tc>
          <w:tcPr>
            <w:tcW w:w="639" w:type="pct"/>
            <w:shd w:val="clear" w:color="auto" w:fill="auto"/>
            <w:vAlign w:val="center"/>
          </w:tcPr>
          <w:p w14:paraId="38D83C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919.8</w:t>
            </w:r>
          </w:p>
        </w:tc>
        <w:tc>
          <w:tcPr>
            <w:tcW w:w="2231" w:type="pct"/>
            <w:vMerge w:val="restart"/>
            <w:shd w:val="clear" w:color="auto" w:fill="auto"/>
            <w:vAlign w:val="center"/>
          </w:tcPr>
          <w:p w14:paraId="0881E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大同市云冈区云环科技有限责任公司企业自筹</w:t>
            </w:r>
          </w:p>
        </w:tc>
      </w:tr>
      <w:tr w14:paraId="66D8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70C9B22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1B92F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云冈区鸦儿崖乡鸦儿崖村西沟生态修复项目</w:t>
            </w:r>
          </w:p>
        </w:tc>
        <w:tc>
          <w:tcPr>
            <w:tcW w:w="639" w:type="pct"/>
            <w:shd w:val="clear" w:color="auto" w:fill="auto"/>
            <w:vAlign w:val="center"/>
          </w:tcPr>
          <w:p w14:paraId="129F5F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7575.69</w:t>
            </w:r>
          </w:p>
        </w:tc>
        <w:tc>
          <w:tcPr>
            <w:tcW w:w="2231" w:type="pct"/>
            <w:vMerge w:val="continue"/>
            <w:shd w:val="clear" w:color="auto" w:fill="auto"/>
            <w:vAlign w:val="center"/>
          </w:tcPr>
          <w:p w14:paraId="6DA44CCF">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1140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F60337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66F7FB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大同市云冈区口泉乡瓦渣沟、后沟生态修复项目</w:t>
            </w:r>
          </w:p>
        </w:tc>
        <w:tc>
          <w:tcPr>
            <w:tcW w:w="639" w:type="pct"/>
            <w:shd w:val="clear" w:color="auto" w:fill="auto"/>
            <w:vAlign w:val="center"/>
          </w:tcPr>
          <w:p w14:paraId="0AB042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16000</w:t>
            </w:r>
          </w:p>
        </w:tc>
        <w:tc>
          <w:tcPr>
            <w:tcW w:w="2231" w:type="pct"/>
            <w:vMerge w:val="continue"/>
            <w:shd w:val="clear" w:color="auto" w:fill="auto"/>
            <w:vAlign w:val="center"/>
          </w:tcPr>
          <w:p w14:paraId="68BAC6A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302C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634BFD0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DAD4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云冈区平旺乡平旺村大唐沟生态修复项目</w:t>
            </w:r>
          </w:p>
        </w:tc>
        <w:tc>
          <w:tcPr>
            <w:tcW w:w="639" w:type="pct"/>
            <w:shd w:val="clear" w:color="auto" w:fill="auto"/>
            <w:vAlign w:val="center"/>
          </w:tcPr>
          <w:p w14:paraId="3F8088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5100</w:t>
            </w:r>
          </w:p>
        </w:tc>
        <w:tc>
          <w:tcPr>
            <w:tcW w:w="2231" w:type="pct"/>
            <w:vMerge w:val="continue"/>
            <w:shd w:val="clear" w:color="auto" w:fill="auto"/>
            <w:vAlign w:val="center"/>
          </w:tcPr>
          <w:p w14:paraId="7E12EE9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4E0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31BE381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45BCDD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云冈区高山镇高山村生态修复项目</w:t>
            </w:r>
          </w:p>
        </w:tc>
        <w:tc>
          <w:tcPr>
            <w:tcW w:w="639" w:type="pct"/>
            <w:shd w:val="clear" w:color="auto" w:fill="auto"/>
            <w:vAlign w:val="center"/>
          </w:tcPr>
          <w:p w14:paraId="702B04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6400</w:t>
            </w:r>
          </w:p>
        </w:tc>
        <w:tc>
          <w:tcPr>
            <w:tcW w:w="2231" w:type="pct"/>
            <w:vMerge w:val="continue"/>
            <w:shd w:val="clear" w:color="auto" w:fill="auto"/>
            <w:vAlign w:val="center"/>
          </w:tcPr>
          <w:p w14:paraId="788C6F7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79DF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974540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2B6841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云冈区云冈镇吴官屯村生态修复项目</w:t>
            </w:r>
          </w:p>
        </w:tc>
        <w:tc>
          <w:tcPr>
            <w:tcW w:w="639" w:type="pct"/>
            <w:shd w:val="clear" w:color="auto" w:fill="auto"/>
            <w:vAlign w:val="center"/>
          </w:tcPr>
          <w:p w14:paraId="31861B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2231" w:type="pct"/>
            <w:vMerge w:val="continue"/>
            <w:shd w:val="clear" w:color="auto" w:fill="auto"/>
            <w:vAlign w:val="center"/>
          </w:tcPr>
          <w:p w14:paraId="785378A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4F5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29F53A4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48CB85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云冈区鸦儿崖乡常流水村生态修复项目</w:t>
            </w:r>
          </w:p>
        </w:tc>
        <w:tc>
          <w:tcPr>
            <w:tcW w:w="639" w:type="pct"/>
            <w:shd w:val="clear" w:color="auto" w:fill="auto"/>
            <w:vAlign w:val="center"/>
          </w:tcPr>
          <w:p w14:paraId="24F07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2231" w:type="pct"/>
            <w:vMerge w:val="continue"/>
            <w:shd w:val="clear" w:color="auto" w:fill="auto"/>
            <w:vAlign w:val="center"/>
          </w:tcPr>
          <w:p w14:paraId="29749E5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06BE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6D8742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15E9C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云冈区口泉乡白洞村生态修复项目</w:t>
            </w:r>
          </w:p>
        </w:tc>
        <w:tc>
          <w:tcPr>
            <w:tcW w:w="639" w:type="pct"/>
            <w:shd w:val="clear" w:color="auto" w:fill="auto"/>
            <w:vAlign w:val="center"/>
          </w:tcPr>
          <w:p w14:paraId="51F369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w:t>
            </w:r>
          </w:p>
        </w:tc>
        <w:tc>
          <w:tcPr>
            <w:tcW w:w="2231" w:type="pct"/>
            <w:vMerge w:val="continue"/>
            <w:shd w:val="clear" w:color="auto" w:fill="auto"/>
            <w:vAlign w:val="center"/>
          </w:tcPr>
          <w:p w14:paraId="091722B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2B99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096744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4B63682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云冈区口泉乡四老沟村生态修复项目</w:t>
            </w:r>
          </w:p>
        </w:tc>
        <w:tc>
          <w:tcPr>
            <w:tcW w:w="639" w:type="pct"/>
            <w:shd w:val="clear" w:color="auto" w:fill="auto"/>
            <w:vAlign w:val="center"/>
          </w:tcPr>
          <w:p w14:paraId="5E791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9266</w:t>
            </w:r>
          </w:p>
        </w:tc>
        <w:tc>
          <w:tcPr>
            <w:tcW w:w="2231" w:type="pct"/>
            <w:vMerge w:val="continue"/>
            <w:shd w:val="clear" w:color="auto" w:fill="auto"/>
            <w:vAlign w:val="center"/>
          </w:tcPr>
          <w:p w14:paraId="797A3E4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2A0B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68224B7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E1438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云冈区口泉乡羊坊村生态修复项目</w:t>
            </w:r>
          </w:p>
        </w:tc>
        <w:tc>
          <w:tcPr>
            <w:tcW w:w="639" w:type="pct"/>
            <w:shd w:val="clear" w:color="auto" w:fill="auto"/>
            <w:vAlign w:val="center"/>
          </w:tcPr>
          <w:p w14:paraId="44CA4B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10403.89</w:t>
            </w:r>
          </w:p>
        </w:tc>
        <w:tc>
          <w:tcPr>
            <w:tcW w:w="2231" w:type="pct"/>
            <w:vMerge w:val="continue"/>
            <w:shd w:val="clear" w:color="auto" w:fill="auto"/>
            <w:vAlign w:val="center"/>
          </w:tcPr>
          <w:p w14:paraId="2F7B781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284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3895B9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CAE7F4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云冈区口泉乡上窝寨村生态修复项目</w:t>
            </w:r>
          </w:p>
        </w:tc>
        <w:tc>
          <w:tcPr>
            <w:tcW w:w="639" w:type="pct"/>
            <w:shd w:val="clear" w:color="auto" w:fill="auto"/>
            <w:vAlign w:val="center"/>
          </w:tcPr>
          <w:p w14:paraId="0080A8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3400</w:t>
            </w:r>
          </w:p>
        </w:tc>
        <w:tc>
          <w:tcPr>
            <w:tcW w:w="2231" w:type="pct"/>
            <w:vMerge w:val="continue"/>
            <w:shd w:val="clear" w:color="auto" w:fill="auto"/>
            <w:vAlign w:val="center"/>
          </w:tcPr>
          <w:p w14:paraId="420DBAB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5189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8CE5F9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82EF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b w:val="0"/>
                <w:bCs w:val="0"/>
                <w:i/>
                <w:iCs/>
                <w:sz w:val="24"/>
                <w:szCs w:val="24"/>
                <w:lang w:val="en-US" w:eastAsia="zh-CN"/>
              </w:rPr>
              <w:t>云冈区鸦儿崖乡贾候涧沟生态修复项目</w:t>
            </w:r>
          </w:p>
        </w:tc>
        <w:tc>
          <w:tcPr>
            <w:tcW w:w="639" w:type="pct"/>
            <w:shd w:val="clear" w:color="auto" w:fill="auto"/>
            <w:vAlign w:val="center"/>
          </w:tcPr>
          <w:p w14:paraId="417D2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2150</w:t>
            </w:r>
          </w:p>
        </w:tc>
        <w:tc>
          <w:tcPr>
            <w:tcW w:w="2231" w:type="pct"/>
            <w:vMerge w:val="continue"/>
            <w:shd w:val="clear" w:color="auto" w:fill="auto"/>
            <w:vAlign w:val="center"/>
          </w:tcPr>
          <w:p w14:paraId="07556C13">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5529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A43B7B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D269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云冈区鸦儿崖村碳窑沟生态修复项目</w:t>
            </w:r>
          </w:p>
        </w:tc>
        <w:tc>
          <w:tcPr>
            <w:tcW w:w="639" w:type="pct"/>
            <w:shd w:val="clear" w:color="auto" w:fill="auto"/>
            <w:vAlign w:val="center"/>
          </w:tcPr>
          <w:p w14:paraId="79AFC3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7859</w:t>
            </w:r>
          </w:p>
        </w:tc>
        <w:tc>
          <w:tcPr>
            <w:tcW w:w="2231" w:type="pct"/>
            <w:vMerge w:val="continue"/>
            <w:shd w:val="clear" w:color="auto" w:fill="auto"/>
            <w:vAlign w:val="center"/>
          </w:tcPr>
          <w:p w14:paraId="04E2C1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p>
        </w:tc>
      </w:tr>
      <w:tr w14:paraId="6E67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3CDAFF5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4E5E8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云冈区口泉乡泉安生态修复项目</w:t>
            </w:r>
          </w:p>
        </w:tc>
        <w:tc>
          <w:tcPr>
            <w:tcW w:w="639" w:type="pct"/>
            <w:shd w:val="clear" w:color="auto" w:fill="auto"/>
            <w:vAlign w:val="center"/>
          </w:tcPr>
          <w:p w14:paraId="5957B1F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8000</w:t>
            </w:r>
          </w:p>
        </w:tc>
        <w:tc>
          <w:tcPr>
            <w:tcW w:w="2231" w:type="pct"/>
            <w:vMerge w:val="continue"/>
            <w:shd w:val="clear" w:color="auto" w:fill="auto"/>
            <w:vAlign w:val="center"/>
          </w:tcPr>
          <w:p w14:paraId="24EB500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p>
        </w:tc>
      </w:tr>
      <w:tr w14:paraId="078F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246EDC1F">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BA4D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highlight w:val="none"/>
                <w:lang w:val="en-US" w:eastAsia="zh-CN"/>
              </w:rPr>
              <w:t>云冈区云冈镇北崖沟生态修复项目</w:t>
            </w:r>
          </w:p>
        </w:tc>
        <w:tc>
          <w:tcPr>
            <w:tcW w:w="639" w:type="pct"/>
            <w:shd w:val="clear" w:color="auto" w:fill="auto"/>
            <w:vAlign w:val="center"/>
          </w:tcPr>
          <w:p w14:paraId="567451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2363</w:t>
            </w:r>
          </w:p>
        </w:tc>
        <w:tc>
          <w:tcPr>
            <w:tcW w:w="2231" w:type="pct"/>
            <w:vMerge w:val="continue"/>
            <w:shd w:val="clear" w:color="auto" w:fill="auto"/>
            <w:vAlign w:val="center"/>
          </w:tcPr>
          <w:p w14:paraId="15FFD22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p>
        </w:tc>
      </w:tr>
      <w:tr w14:paraId="0506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627E21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河道生态治理重点工程</w:t>
            </w:r>
          </w:p>
        </w:tc>
        <w:tc>
          <w:tcPr>
            <w:tcW w:w="1064" w:type="pct"/>
            <w:shd w:val="clear" w:color="auto" w:fill="auto"/>
            <w:vAlign w:val="center"/>
          </w:tcPr>
          <w:p w14:paraId="11832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大同甘河河道整治及生态修复工程项目</w:t>
            </w:r>
          </w:p>
        </w:tc>
        <w:tc>
          <w:tcPr>
            <w:tcW w:w="639" w:type="pct"/>
            <w:shd w:val="clear" w:color="auto" w:fill="auto"/>
            <w:vAlign w:val="center"/>
          </w:tcPr>
          <w:p w14:paraId="7E1B7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198100</w:t>
            </w:r>
          </w:p>
        </w:tc>
        <w:tc>
          <w:tcPr>
            <w:tcW w:w="2231" w:type="pct"/>
            <w:shd w:val="clear" w:color="auto" w:fill="auto"/>
            <w:vAlign w:val="center"/>
          </w:tcPr>
          <w:p w14:paraId="49AB5B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其中水质提升项目依赖环保专项资金，应急防洪工程由云冈区财政拨款支撑，湿地及绿地等大型工程仍需申请中央或省级生态修复资金</w:t>
            </w:r>
          </w:p>
        </w:tc>
      </w:tr>
      <w:tr w14:paraId="584C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77B11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AA89B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大同甘河防洪治理工程项目</w:t>
            </w:r>
          </w:p>
        </w:tc>
        <w:tc>
          <w:tcPr>
            <w:tcW w:w="639" w:type="pct"/>
            <w:shd w:val="clear" w:color="auto" w:fill="auto"/>
            <w:vAlign w:val="center"/>
          </w:tcPr>
          <w:p w14:paraId="682D4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27513.82</w:t>
            </w:r>
          </w:p>
        </w:tc>
        <w:tc>
          <w:tcPr>
            <w:tcW w:w="2231" w:type="pct"/>
            <w:shd w:val="clear" w:color="auto" w:fill="auto"/>
            <w:vAlign w:val="center"/>
          </w:tcPr>
          <w:p w14:paraId="30EFCA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区级财政资金和政府专项债券</w:t>
            </w:r>
          </w:p>
        </w:tc>
      </w:tr>
      <w:tr w14:paraId="5AE1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27B2928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4BDAC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十里河高山桥～吴官屯段河道综合治理工程项目</w:t>
            </w:r>
          </w:p>
        </w:tc>
        <w:tc>
          <w:tcPr>
            <w:tcW w:w="639" w:type="pct"/>
            <w:shd w:val="clear" w:color="auto" w:fill="auto"/>
            <w:vAlign w:val="center"/>
          </w:tcPr>
          <w:p w14:paraId="397ED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4062.9</w:t>
            </w:r>
          </w:p>
        </w:tc>
        <w:tc>
          <w:tcPr>
            <w:tcW w:w="2231" w:type="pct"/>
            <w:shd w:val="clear" w:color="auto" w:fill="auto"/>
            <w:vAlign w:val="center"/>
          </w:tcPr>
          <w:p w14:paraId="76F32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国家与省级投资为主、地方自筹为辅</w:t>
            </w:r>
          </w:p>
        </w:tc>
      </w:tr>
      <w:tr w14:paraId="111A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51995AF">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C8A9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山西省大同市御河下游生态修复工程(一期)项目</w:t>
            </w:r>
          </w:p>
        </w:tc>
        <w:tc>
          <w:tcPr>
            <w:tcW w:w="639" w:type="pct"/>
            <w:shd w:val="clear" w:color="auto" w:fill="auto"/>
            <w:vAlign w:val="center"/>
          </w:tcPr>
          <w:p w14:paraId="74C0DD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54997.84</w:t>
            </w:r>
          </w:p>
        </w:tc>
        <w:tc>
          <w:tcPr>
            <w:tcW w:w="2231" w:type="pct"/>
            <w:shd w:val="clear" w:color="auto" w:fill="auto"/>
            <w:vAlign w:val="center"/>
          </w:tcPr>
          <w:p w14:paraId="2631B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资金来源以“中央财政资金+企业自筹资金”双轨模式 为主，由永定河流域投资有限公司大同分公司统筹实施推测中央财政资金占比70%~80%，企业自筹占比20%~30%。</w:t>
            </w:r>
          </w:p>
        </w:tc>
      </w:tr>
      <w:tr w14:paraId="2369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0288144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4311C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山西省大同市御河下游生态修复工程(二期)项目</w:t>
            </w:r>
          </w:p>
        </w:tc>
        <w:tc>
          <w:tcPr>
            <w:tcW w:w="639" w:type="pct"/>
            <w:shd w:val="clear" w:color="auto" w:fill="auto"/>
            <w:vAlign w:val="center"/>
          </w:tcPr>
          <w:p w14:paraId="2DC2B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36731.8</w:t>
            </w:r>
          </w:p>
        </w:tc>
        <w:tc>
          <w:tcPr>
            <w:tcW w:w="2231" w:type="pct"/>
            <w:shd w:val="clear" w:color="auto" w:fill="auto"/>
            <w:vAlign w:val="center"/>
          </w:tcPr>
          <w:p w14:paraId="74DAD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项目的资金来源以 “中央财政资金+企业自筹资金”双轨模式为主，由永定河流域投资有限公司大同分公司统筹实施</w:t>
            </w:r>
          </w:p>
        </w:tc>
      </w:tr>
      <w:tr w14:paraId="62F0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F27C91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E9B60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大同市口泉河云冈区(王村~五一桥段)河道治理工程项目</w:t>
            </w:r>
          </w:p>
        </w:tc>
        <w:tc>
          <w:tcPr>
            <w:tcW w:w="639" w:type="pct"/>
            <w:shd w:val="clear" w:color="auto" w:fill="auto"/>
            <w:vAlign w:val="center"/>
          </w:tcPr>
          <w:p w14:paraId="000CA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4100.64</w:t>
            </w:r>
          </w:p>
        </w:tc>
        <w:tc>
          <w:tcPr>
            <w:tcW w:w="2231" w:type="pct"/>
            <w:shd w:val="clear" w:color="auto" w:fill="auto"/>
            <w:vAlign w:val="center"/>
          </w:tcPr>
          <w:p w14:paraId="1F15C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资金来源采用 “中央+省级+云冈区财政自筹”三级配套模式，中央补助资金用于支持主体工程建设（如河道清淤、堤防工程），省级补助资金山西省水利厅配套拨款，协同中央资金覆盖核心工程成本，云冈区财政投入：作为项目属地政府，承担部分工程费用及水土保持补偿费（43.824万元）</w:t>
            </w:r>
          </w:p>
        </w:tc>
      </w:tr>
      <w:tr w14:paraId="1F78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4347C9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0837D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云冈区峰子涧河河道生态治理工程（2026年）项目</w:t>
            </w:r>
          </w:p>
        </w:tc>
        <w:tc>
          <w:tcPr>
            <w:tcW w:w="639" w:type="pct"/>
            <w:shd w:val="clear" w:color="auto" w:fill="auto"/>
            <w:vAlign w:val="center"/>
          </w:tcPr>
          <w:p w14:paraId="325F24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4571.84</w:t>
            </w:r>
          </w:p>
        </w:tc>
        <w:tc>
          <w:tcPr>
            <w:tcW w:w="2231" w:type="pct"/>
            <w:vMerge w:val="restart"/>
            <w:shd w:val="clear" w:color="auto" w:fill="auto"/>
            <w:vAlign w:val="center"/>
          </w:tcPr>
          <w:p w14:paraId="1AC8C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推测资金来源将延续 “中央+省级+区级财政”三级配套体系，中央水利发展资金预计覆盖主体工程的 60%-70%，用于河道清淤、堤防建设、生态护坡等核心工程，省级生态补偿资金预计占比 15%-20%，用于水土保持、植被恢复及智慧监测系统建设，区级财政资金承担征地拆迁、项目管理等费用，预计占比 10%-15%。。</w:t>
            </w:r>
          </w:p>
        </w:tc>
      </w:tr>
      <w:tr w14:paraId="3E7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3743E19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02F4F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大同市引黄北干线口泉河连通工程（二期）（2026-2028年）项目</w:t>
            </w:r>
          </w:p>
        </w:tc>
        <w:tc>
          <w:tcPr>
            <w:tcW w:w="639" w:type="pct"/>
            <w:shd w:val="clear" w:color="auto" w:fill="auto"/>
            <w:vAlign w:val="center"/>
          </w:tcPr>
          <w:p w14:paraId="002EE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12063.18</w:t>
            </w:r>
          </w:p>
        </w:tc>
        <w:tc>
          <w:tcPr>
            <w:tcW w:w="2231" w:type="pct"/>
            <w:vMerge w:val="continue"/>
            <w:shd w:val="clear" w:color="auto" w:fill="auto"/>
            <w:vAlign w:val="center"/>
          </w:tcPr>
          <w:p w14:paraId="0225790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1765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079ABA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E72F3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云冈区雷公山排洪渠山洪沟治理工程（2026年）项目</w:t>
            </w:r>
          </w:p>
        </w:tc>
        <w:tc>
          <w:tcPr>
            <w:tcW w:w="639" w:type="pct"/>
            <w:shd w:val="clear" w:color="auto" w:fill="auto"/>
            <w:vAlign w:val="center"/>
          </w:tcPr>
          <w:p w14:paraId="325943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1536</w:t>
            </w:r>
          </w:p>
        </w:tc>
        <w:tc>
          <w:tcPr>
            <w:tcW w:w="2231" w:type="pct"/>
            <w:vMerge w:val="continue"/>
            <w:shd w:val="clear" w:color="auto" w:fill="auto"/>
            <w:vAlign w:val="center"/>
          </w:tcPr>
          <w:p w14:paraId="71BCFE4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219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7194B7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水源置换重点工程</w:t>
            </w:r>
          </w:p>
        </w:tc>
        <w:tc>
          <w:tcPr>
            <w:tcW w:w="1064" w:type="pct"/>
            <w:shd w:val="clear" w:color="auto" w:fill="auto"/>
            <w:vAlign w:val="center"/>
          </w:tcPr>
          <w:p w14:paraId="3D032C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山西省地下水超采区综合治理(2022年度)大同市云冈区西韩岭乡地下水水源置换工程项目</w:t>
            </w:r>
          </w:p>
        </w:tc>
        <w:tc>
          <w:tcPr>
            <w:tcW w:w="639" w:type="pct"/>
            <w:shd w:val="clear" w:color="auto" w:fill="auto"/>
            <w:vAlign w:val="center"/>
          </w:tcPr>
          <w:p w14:paraId="7EBD75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3875</w:t>
            </w:r>
          </w:p>
        </w:tc>
        <w:tc>
          <w:tcPr>
            <w:tcW w:w="2231" w:type="pct"/>
            <w:vMerge w:val="restart"/>
            <w:shd w:val="clear" w:color="auto" w:fill="auto"/>
            <w:vAlign w:val="center"/>
          </w:tcPr>
          <w:p w14:paraId="52A07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资金来源主要采用 “中央补助资金+地方自筹资金”双轨模式，中央水利发展资金：覆盖主体工程建设，包括堤防、调蓄池、泵站、输水管道等核心工程，地方配套资金用于征地补偿、临时工程、项目管理等属地化支出。</w:t>
            </w:r>
          </w:p>
        </w:tc>
      </w:tr>
      <w:tr w14:paraId="6C9B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C8718F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B8D9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大同市云冈区口泉乡地下水水源置换工程项目</w:t>
            </w:r>
          </w:p>
        </w:tc>
        <w:tc>
          <w:tcPr>
            <w:tcW w:w="639" w:type="pct"/>
            <w:shd w:val="clear" w:color="auto" w:fill="auto"/>
            <w:vAlign w:val="center"/>
          </w:tcPr>
          <w:p w14:paraId="7FA06D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5610.62</w:t>
            </w:r>
          </w:p>
        </w:tc>
        <w:tc>
          <w:tcPr>
            <w:tcW w:w="2231" w:type="pct"/>
            <w:vMerge w:val="continue"/>
            <w:shd w:val="clear" w:color="auto" w:fill="auto"/>
            <w:vAlign w:val="center"/>
          </w:tcPr>
          <w:p w14:paraId="001531E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622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CAE8E8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545B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山西省地下水超采区综合治理(2024年度)大同市云冈区口泉乡井灌片区水源置换工程项目</w:t>
            </w:r>
          </w:p>
        </w:tc>
        <w:tc>
          <w:tcPr>
            <w:tcW w:w="639" w:type="pct"/>
            <w:shd w:val="clear" w:color="auto" w:fill="auto"/>
            <w:vAlign w:val="center"/>
          </w:tcPr>
          <w:p w14:paraId="4B0B1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4221.93</w:t>
            </w:r>
          </w:p>
        </w:tc>
        <w:tc>
          <w:tcPr>
            <w:tcW w:w="2231" w:type="pct"/>
            <w:vMerge w:val="continue"/>
            <w:shd w:val="clear" w:color="auto" w:fill="auto"/>
            <w:vAlign w:val="center"/>
          </w:tcPr>
          <w:p w14:paraId="03B13CF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0E7E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3FCD945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7CAAC7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山西省地下水超采区综合治理大同市云冈区西韩岭乡御河片区水源置换工程（2026-2027年）项目</w:t>
            </w:r>
          </w:p>
        </w:tc>
        <w:tc>
          <w:tcPr>
            <w:tcW w:w="639" w:type="pct"/>
            <w:shd w:val="clear" w:color="auto" w:fill="auto"/>
            <w:vAlign w:val="center"/>
          </w:tcPr>
          <w:p w14:paraId="44A95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10100</w:t>
            </w:r>
          </w:p>
        </w:tc>
        <w:tc>
          <w:tcPr>
            <w:tcW w:w="2231" w:type="pct"/>
            <w:vMerge w:val="continue"/>
            <w:shd w:val="clear" w:color="auto" w:fill="auto"/>
            <w:vAlign w:val="center"/>
          </w:tcPr>
          <w:p w14:paraId="643A277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7EA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0A9794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036A8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云冈区高云灌区节水改造工程（2026-2027年）项目</w:t>
            </w:r>
          </w:p>
        </w:tc>
        <w:tc>
          <w:tcPr>
            <w:tcW w:w="639" w:type="pct"/>
            <w:shd w:val="clear" w:color="auto" w:fill="auto"/>
            <w:vAlign w:val="center"/>
          </w:tcPr>
          <w:p w14:paraId="461A02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2006.05</w:t>
            </w:r>
          </w:p>
        </w:tc>
        <w:tc>
          <w:tcPr>
            <w:tcW w:w="2231" w:type="pct"/>
            <w:vMerge w:val="continue"/>
            <w:shd w:val="clear" w:color="auto" w:fill="auto"/>
            <w:vAlign w:val="center"/>
          </w:tcPr>
          <w:p w14:paraId="7D8639E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103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1999F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防风固沙生态修复重点工程</w:t>
            </w:r>
          </w:p>
        </w:tc>
        <w:tc>
          <w:tcPr>
            <w:tcW w:w="1064" w:type="pct"/>
            <w:shd w:val="clear" w:color="auto" w:fill="auto"/>
            <w:vAlign w:val="center"/>
          </w:tcPr>
          <w:p w14:paraId="720AD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大同市云冈区2024年重点治理区“三北防护林体系建设工程”林草湿荒一体化保护修复项目3400亩</w:t>
            </w:r>
          </w:p>
        </w:tc>
        <w:tc>
          <w:tcPr>
            <w:tcW w:w="639" w:type="pct"/>
            <w:shd w:val="clear" w:color="auto" w:fill="auto"/>
            <w:vAlign w:val="center"/>
          </w:tcPr>
          <w:p w14:paraId="498E4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180.96</w:t>
            </w:r>
          </w:p>
        </w:tc>
        <w:tc>
          <w:tcPr>
            <w:tcW w:w="2231" w:type="pct"/>
            <w:shd w:val="clear" w:color="auto" w:fill="auto"/>
            <w:vAlign w:val="center"/>
          </w:tcPr>
          <w:p w14:paraId="1D91A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资金来源于中央财政资金(144.77万元)和地方配套资金(36.19万元)。</w:t>
            </w:r>
          </w:p>
        </w:tc>
      </w:tr>
      <w:tr w14:paraId="34BF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B5A64C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EB50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大同市云冈区2024年重点治理区“三北防护林体系建设工程”林草湿荒一体化保护修复项目7000亩</w:t>
            </w:r>
          </w:p>
        </w:tc>
        <w:tc>
          <w:tcPr>
            <w:tcW w:w="639" w:type="pct"/>
            <w:shd w:val="clear" w:color="auto" w:fill="auto"/>
            <w:vAlign w:val="center"/>
          </w:tcPr>
          <w:p w14:paraId="2D5EC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374.27</w:t>
            </w:r>
          </w:p>
        </w:tc>
        <w:tc>
          <w:tcPr>
            <w:tcW w:w="2231" w:type="pct"/>
            <w:shd w:val="clear" w:color="auto" w:fill="auto"/>
            <w:vAlign w:val="center"/>
          </w:tcPr>
          <w:p w14:paraId="40829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资金来源于中央财政资金(299.42万元)和地方配套资金(74.85万元)。</w:t>
            </w:r>
          </w:p>
        </w:tc>
      </w:tr>
      <w:tr w14:paraId="2374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1707853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6F9BEA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云冈区2024-2026年中央财政“三北防护林体系建设工程”巩固防沙治沙成果项目</w:t>
            </w:r>
          </w:p>
        </w:tc>
        <w:tc>
          <w:tcPr>
            <w:tcW w:w="639" w:type="pct"/>
            <w:shd w:val="clear" w:color="auto" w:fill="auto"/>
            <w:vAlign w:val="center"/>
          </w:tcPr>
          <w:p w14:paraId="41C28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209.155</w:t>
            </w:r>
          </w:p>
        </w:tc>
        <w:tc>
          <w:tcPr>
            <w:tcW w:w="2231" w:type="pct"/>
            <w:shd w:val="clear" w:color="auto" w:fill="auto"/>
            <w:vAlign w:val="center"/>
          </w:tcPr>
          <w:p w14:paraId="3105DD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资金来源于中央财政投资178.12万地方配套31.035万元。</w:t>
            </w:r>
          </w:p>
        </w:tc>
      </w:tr>
      <w:tr w14:paraId="3A1B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restart"/>
            <w:shd w:val="clear" w:color="auto" w:fill="auto"/>
            <w:vAlign w:val="center"/>
          </w:tcPr>
          <w:p w14:paraId="72C2C7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高标准农田重点工程</w:t>
            </w:r>
          </w:p>
        </w:tc>
        <w:tc>
          <w:tcPr>
            <w:tcW w:w="1064" w:type="pct"/>
            <w:shd w:val="clear" w:color="auto" w:fill="auto"/>
            <w:vAlign w:val="center"/>
          </w:tcPr>
          <w:p w14:paraId="45A819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2020年云冈区口泉乡等两乡镇高标准农田建设项目</w:t>
            </w:r>
          </w:p>
        </w:tc>
        <w:tc>
          <w:tcPr>
            <w:tcW w:w="639" w:type="pct"/>
            <w:shd w:val="clear" w:color="auto" w:fill="auto"/>
            <w:vAlign w:val="center"/>
          </w:tcPr>
          <w:p w14:paraId="290AE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834</w:t>
            </w:r>
          </w:p>
        </w:tc>
        <w:tc>
          <w:tcPr>
            <w:tcW w:w="2231" w:type="pct"/>
            <w:vMerge w:val="restart"/>
            <w:shd w:val="clear" w:color="auto" w:fill="auto"/>
            <w:vAlign w:val="center"/>
          </w:tcPr>
          <w:p w14:paraId="71B08E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资金来源主要包括中央财政补助、省级配套资金及区级财政投入，中央财政补助资金（主体部分）用于 田块整治、灌溉排水、田间道路、土壤改良 等核心工程，省级配套资金工程用于材料采购、技术推广，区级财政资金用于征地补偿、项目管理、监理费用</w:t>
            </w:r>
          </w:p>
        </w:tc>
      </w:tr>
      <w:tr w14:paraId="44D5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50AB4E6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002E1A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2021年云冈区西韩岭乡北村高标准农田建设项目</w:t>
            </w:r>
          </w:p>
        </w:tc>
        <w:tc>
          <w:tcPr>
            <w:tcW w:w="639" w:type="pct"/>
            <w:shd w:val="clear" w:color="auto" w:fill="auto"/>
            <w:vAlign w:val="center"/>
          </w:tcPr>
          <w:p w14:paraId="2AC90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2231" w:type="pct"/>
            <w:vMerge w:val="continue"/>
            <w:shd w:val="clear" w:color="auto" w:fill="auto"/>
            <w:vAlign w:val="center"/>
          </w:tcPr>
          <w:p w14:paraId="19AF9B2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0FB9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0CAFD3D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5584F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2022年云冈区口泉乡等两乡镇高标准农田建设项目</w:t>
            </w:r>
          </w:p>
        </w:tc>
        <w:tc>
          <w:tcPr>
            <w:tcW w:w="639" w:type="pct"/>
            <w:shd w:val="clear" w:color="auto" w:fill="auto"/>
            <w:vAlign w:val="center"/>
          </w:tcPr>
          <w:p w14:paraId="2EE791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1725</w:t>
            </w:r>
          </w:p>
        </w:tc>
        <w:tc>
          <w:tcPr>
            <w:tcW w:w="2231" w:type="pct"/>
            <w:vMerge w:val="continue"/>
            <w:shd w:val="clear" w:color="auto" w:fill="auto"/>
            <w:vAlign w:val="center"/>
          </w:tcPr>
          <w:p w14:paraId="305D977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6FE1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6BD3B8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896A1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2023年云冈区西韩岭乡等两乡镇高标准农田建设项目</w:t>
            </w:r>
          </w:p>
        </w:tc>
        <w:tc>
          <w:tcPr>
            <w:tcW w:w="639" w:type="pct"/>
            <w:shd w:val="clear" w:color="auto" w:fill="auto"/>
            <w:vAlign w:val="center"/>
          </w:tcPr>
          <w:p w14:paraId="6C0F3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2990</w:t>
            </w:r>
          </w:p>
        </w:tc>
        <w:tc>
          <w:tcPr>
            <w:tcW w:w="2231" w:type="pct"/>
            <w:vMerge w:val="continue"/>
            <w:shd w:val="clear" w:color="auto" w:fill="auto"/>
            <w:vAlign w:val="center"/>
          </w:tcPr>
          <w:p w14:paraId="17A26A0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0F72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vMerge w:val="continue"/>
            <w:shd w:val="clear" w:color="auto" w:fill="auto"/>
            <w:vAlign w:val="center"/>
          </w:tcPr>
          <w:p w14:paraId="4130E7E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000000"/>
                <w:sz w:val="24"/>
                <w:szCs w:val="24"/>
                <w:u w:val="none"/>
              </w:rPr>
            </w:pPr>
          </w:p>
        </w:tc>
        <w:tc>
          <w:tcPr>
            <w:tcW w:w="1064" w:type="pct"/>
            <w:shd w:val="clear" w:color="auto" w:fill="auto"/>
            <w:vAlign w:val="center"/>
          </w:tcPr>
          <w:p w14:paraId="38348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2023年云冈区口泉乡等两乡镇高标准农田建设项目</w:t>
            </w:r>
          </w:p>
        </w:tc>
        <w:tc>
          <w:tcPr>
            <w:tcW w:w="639" w:type="pct"/>
            <w:shd w:val="clear" w:color="auto" w:fill="auto"/>
            <w:vAlign w:val="center"/>
          </w:tcPr>
          <w:p w14:paraId="5F284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1955</w:t>
            </w:r>
          </w:p>
        </w:tc>
        <w:tc>
          <w:tcPr>
            <w:tcW w:w="2231" w:type="pct"/>
            <w:vMerge w:val="continue"/>
            <w:shd w:val="clear" w:color="auto" w:fill="auto"/>
            <w:vAlign w:val="center"/>
          </w:tcPr>
          <w:p w14:paraId="6756C81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4"/>
                <w:szCs w:val="24"/>
                <w:u w:val="none"/>
              </w:rPr>
            </w:pPr>
          </w:p>
        </w:tc>
      </w:tr>
      <w:tr w14:paraId="4E6E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65" w:type="pct"/>
            <w:shd w:val="clear" w:color="auto" w:fill="auto"/>
            <w:vAlign w:val="center"/>
          </w:tcPr>
          <w:p w14:paraId="6D71F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生物多样性保护修复工程</w:t>
            </w:r>
          </w:p>
        </w:tc>
        <w:tc>
          <w:tcPr>
            <w:tcW w:w="1064" w:type="pct"/>
            <w:shd w:val="clear" w:color="auto" w:fill="auto"/>
            <w:vAlign w:val="center"/>
          </w:tcPr>
          <w:p w14:paraId="7E430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野生动植物保护项目数据库建设</w:t>
            </w:r>
          </w:p>
        </w:tc>
        <w:tc>
          <w:tcPr>
            <w:tcW w:w="639" w:type="pct"/>
            <w:shd w:val="clear" w:color="auto" w:fill="auto"/>
            <w:vAlign w:val="center"/>
          </w:tcPr>
          <w:p w14:paraId="3FF59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2231" w:type="pct"/>
            <w:shd w:val="clear" w:color="auto" w:fill="auto"/>
            <w:vAlign w:val="center"/>
          </w:tcPr>
          <w:p w14:paraId="740D4B31">
            <w:pPr>
              <w:keepNext w:val="0"/>
              <w:keepLines w:val="0"/>
              <w:pageBreakBefore w:val="0"/>
              <w:widowControl/>
              <w:kinsoku/>
              <w:wordWrap/>
              <w:overflowPunct/>
              <w:topLinePunct w:val="0"/>
              <w:autoSpaceDE/>
              <w:autoSpaceDN/>
              <w:bidi w:val="0"/>
              <w:adjustRightInd w:val="0"/>
              <w:snapToGrid w:val="0"/>
              <w:jc w:val="center"/>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资金来源以中央财政专项资金为主导，结合省级配套、市县自筹及社会资本，形成多层次支持体系。</w:t>
            </w:r>
            <w:r>
              <w:rPr>
                <w:rFonts w:hint="eastAsia" w:ascii="仿宋" w:hAnsi="仿宋" w:eastAsia="仿宋" w:cs="仿宋"/>
                <w:i w:val="0"/>
                <w:iCs w:val="0"/>
                <w:color w:val="000000"/>
                <w:sz w:val="24"/>
                <w:szCs w:val="24"/>
                <w:u w:val="none"/>
                <w:lang w:val="en-US" w:eastAsia="zh-CN"/>
              </w:rPr>
              <w:t>其中中央财政资金（主体来源）位林业草原生态保护恢复资金与国家重点野生动植物保护补助；省级财政资金（核心补充）为生态保护专项转移支付；市县级配套与社会资本（辅助来源）为市县财政自筹及科研经费与企业合作。</w:t>
            </w:r>
          </w:p>
        </w:tc>
      </w:tr>
    </w:tbl>
    <w:p w14:paraId="4E17FB2D">
      <w:pPr>
        <w:pStyle w:val="36"/>
        <w:bidi w:val="0"/>
        <w:jc w:val="center"/>
        <w:rPr>
          <w:rFonts w:hint="eastAsia" w:ascii="仿宋" w:hAnsi="仿宋" w:eastAsia="仿宋"/>
          <w:lang w:eastAsia="zh-CN"/>
        </w:rPr>
        <w:sectPr>
          <w:pgSz w:w="11911" w:h="16838"/>
          <w:pgMar w:top="1378" w:right="1378" w:bottom="1123" w:left="1542" w:header="0" w:footer="930" w:gutter="0"/>
          <w:pgNumType w:fmt="decimal"/>
          <w:cols w:space="0" w:num="1"/>
          <w:rtlGutter w:val="0"/>
          <w:docGrid w:linePitch="0" w:charSpace="0"/>
        </w:sectPr>
      </w:pPr>
    </w:p>
    <w:p w14:paraId="2ACB4797">
      <w:pPr>
        <w:pStyle w:val="36"/>
        <w:bidi w:val="0"/>
        <w:jc w:val="center"/>
        <w:rPr>
          <w:rFonts w:hint="default" w:ascii="仿宋" w:hAnsi="仿宋" w:eastAsia="仿宋"/>
          <w:lang w:val="en-US" w:eastAsia="zh-CN"/>
        </w:rPr>
      </w:pPr>
      <w:bookmarkStart w:id="25" w:name="_Toc22582"/>
      <w:r>
        <w:rPr>
          <w:rFonts w:hint="eastAsia" w:ascii="仿宋" w:hAnsi="仿宋" w:eastAsia="仿宋"/>
          <w:lang w:val="en-US" w:eastAsia="zh-CN"/>
        </w:rPr>
        <w:t>第二节 效益分析</w:t>
      </w:r>
      <w:bookmarkEnd w:id="25"/>
    </w:p>
    <w:p w14:paraId="1965110B">
      <w:pPr>
        <w:pStyle w:val="37"/>
        <w:bidi w:val="0"/>
        <w:rPr>
          <w:rFonts w:hint="eastAsia" w:ascii="仿宋" w:hAnsi="仿宋" w:eastAsia="仿宋"/>
          <w:lang w:eastAsia="zh-CN"/>
        </w:rPr>
      </w:pPr>
      <w:r>
        <w:rPr>
          <w:rFonts w:hint="eastAsia" w:ascii="仿宋" w:hAnsi="仿宋" w:eastAsia="仿宋"/>
          <w:lang w:val="en-US" w:eastAsia="zh-CN"/>
        </w:rPr>
        <w:t>一、</w:t>
      </w:r>
      <w:r>
        <w:rPr>
          <w:rFonts w:hint="eastAsia" w:ascii="仿宋" w:hAnsi="仿宋" w:eastAsia="仿宋"/>
          <w:lang w:eastAsia="zh-CN"/>
        </w:rPr>
        <w:t>生态效益</w:t>
      </w:r>
    </w:p>
    <w:p w14:paraId="6E6147C5">
      <w:pPr>
        <w:pStyle w:val="34"/>
        <w:rPr>
          <w:rFonts w:hint="default" w:ascii="仿宋" w:hAnsi="仿宋" w:eastAsia="仿宋"/>
          <w:color w:val="auto"/>
          <w:lang w:eastAsia="zh-CN"/>
        </w:rPr>
      </w:pPr>
      <w:r>
        <w:rPr>
          <w:rFonts w:hint="eastAsia" w:ascii="仿宋" w:hAnsi="仿宋" w:eastAsia="仿宋"/>
          <w:color w:val="auto"/>
          <w:lang w:eastAsia="zh-CN"/>
        </w:rPr>
        <w:t>规划实施完成后，将在防风固沙、涵养水源、提高植被覆盖率、生物多样性保护、废弃矿山生态修复、提升整体生态服务功能等方面取得显著的生态效益，有效提升其京津冀水源涵养地及</w:t>
      </w:r>
      <w:r>
        <w:rPr>
          <w:rFonts w:hint="eastAsia"/>
          <w:color w:val="auto"/>
          <w:lang w:eastAsia="zh-CN"/>
        </w:rPr>
        <w:t>“</w:t>
      </w:r>
      <w:r>
        <w:rPr>
          <w:rFonts w:hint="eastAsia"/>
          <w:color w:val="auto"/>
          <w:lang w:val="en-US" w:eastAsia="zh-CN"/>
        </w:rPr>
        <w:t>三北</w:t>
      </w:r>
      <w:r>
        <w:rPr>
          <w:rFonts w:hint="eastAsia"/>
          <w:color w:val="auto"/>
          <w:lang w:eastAsia="zh-CN"/>
        </w:rPr>
        <w:t>”</w:t>
      </w:r>
      <w:r>
        <w:rPr>
          <w:rFonts w:hint="eastAsia" w:ascii="仿宋" w:hAnsi="仿宋" w:eastAsia="仿宋"/>
          <w:color w:val="auto"/>
          <w:lang w:eastAsia="zh-CN"/>
        </w:rPr>
        <w:t>防护林组成的重要作用，成为拱卫京津冀乃至华北局域生态安全与可持续发展的重要屏障</w:t>
      </w:r>
      <w:r>
        <w:rPr>
          <w:rFonts w:ascii="仿宋" w:hAnsi="仿宋" w:eastAsia="仿宋"/>
          <w:color w:val="auto"/>
          <w:lang w:eastAsia="zh-CN"/>
        </w:rPr>
        <w:t>。</w:t>
      </w:r>
    </w:p>
    <w:p w14:paraId="547E74EE">
      <w:pPr>
        <w:pStyle w:val="34"/>
        <w:rPr>
          <w:rFonts w:hint="eastAsia" w:ascii="仿宋" w:hAnsi="仿宋" w:eastAsia="仿宋"/>
          <w:b/>
          <w:bCs/>
          <w:color w:val="auto"/>
          <w:lang w:eastAsia="zh-CN"/>
        </w:rPr>
      </w:pPr>
      <w:r>
        <w:rPr>
          <w:rFonts w:hint="eastAsia" w:ascii="仿宋" w:hAnsi="仿宋" w:eastAsia="仿宋"/>
          <w:b/>
          <w:bCs/>
          <w:color w:val="auto"/>
          <w:lang w:eastAsia="zh-CN"/>
        </w:rPr>
        <w:t>1.整体提升全区生态系统服务能力</w:t>
      </w:r>
    </w:p>
    <w:p w14:paraId="0D94A43C">
      <w:pPr>
        <w:pStyle w:val="34"/>
        <w:rPr>
          <w:rFonts w:hint="eastAsia" w:ascii="仿宋" w:hAnsi="仿宋" w:eastAsia="仿宋"/>
          <w:color w:val="auto"/>
          <w:lang w:eastAsia="zh-CN"/>
        </w:rPr>
      </w:pPr>
      <w:r>
        <w:rPr>
          <w:rFonts w:hint="eastAsia" w:ascii="仿宋" w:hAnsi="仿宋" w:eastAsia="仿宋"/>
          <w:color w:val="auto"/>
          <w:lang w:eastAsia="zh-CN"/>
        </w:rPr>
        <w:t>通过构建保护和恢复动植物栖息地及其迁徙廊道，能够有效避免和治理外来物种入侵，生态廊道连通性达到0.62，国家重点保护物种及特有物种有效保护率将达到100%。</w:t>
      </w:r>
      <w:r>
        <w:rPr>
          <w:rFonts w:hint="eastAsia" w:ascii="仿宋" w:hAnsi="仿宋" w:eastAsia="仿宋"/>
          <w:color w:val="auto"/>
          <w:lang w:val="en-US" w:eastAsia="zh-CN"/>
        </w:rPr>
        <w:t>云冈区</w:t>
      </w:r>
      <w:r>
        <w:rPr>
          <w:rFonts w:hint="eastAsia" w:ascii="仿宋" w:hAnsi="仿宋" w:eastAsia="仿宋"/>
          <w:color w:val="auto"/>
          <w:lang w:eastAsia="zh-CN"/>
        </w:rPr>
        <w:t>生物多样性、水源涵养、水土保持、气候调节、固碳释氧、环境净化等多重生态功能显著提升。林草生态系统结构和质量将得到有效提升，规划期内林地面积、草原综合植被盖度逐年提升，森林覆盖率提升至</w:t>
      </w:r>
      <w:r>
        <w:rPr>
          <w:rFonts w:hint="eastAsia" w:ascii="仿宋" w:hAnsi="仿宋" w:eastAsia="仿宋"/>
          <w:color w:val="auto"/>
          <w:lang w:val="en-US" w:eastAsia="zh-CN"/>
        </w:rPr>
        <w:t>19.67</w:t>
      </w:r>
      <w:r>
        <w:rPr>
          <w:rFonts w:hint="eastAsia" w:ascii="仿宋" w:hAnsi="仿宋" w:eastAsia="仿宋"/>
          <w:color w:val="auto"/>
          <w:lang w:eastAsia="zh-CN"/>
        </w:rPr>
        <w:t>%，湿地生态系统保护率不低于</w:t>
      </w:r>
      <w:r>
        <w:rPr>
          <w:rFonts w:hint="eastAsia" w:ascii="仿宋" w:hAnsi="仿宋" w:eastAsia="仿宋"/>
          <w:color w:val="auto"/>
          <w:lang w:val="en-US" w:eastAsia="zh-CN"/>
        </w:rPr>
        <w:t>20.68</w:t>
      </w:r>
      <w:r>
        <w:rPr>
          <w:rFonts w:hint="eastAsia" w:ascii="仿宋" w:hAnsi="仿宋" w:eastAsia="仿宋"/>
          <w:color w:val="auto"/>
          <w:lang w:eastAsia="zh-CN"/>
        </w:rPr>
        <w:t>%。水土流失问题得到有效解决，水土保持率不低于</w:t>
      </w:r>
      <w:r>
        <w:rPr>
          <w:rFonts w:hint="eastAsia" w:ascii="仿宋" w:hAnsi="仿宋" w:eastAsia="仿宋"/>
          <w:color w:val="auto"/>
          <w:lang w:val="en-US" w:eastAsia="zh-CN"/>
        </w:rPr>
        <w:t>90.03</w:t>
      </w:r>
      <w:r>
        <w:rPr>
          <w:rFonts w:hint="eastAsia" w:ascii="仿宋" w:hAnsi="仿宋" w:eastAsia="仿宋"/>
          <w:color w:val="auto"/>
          <w:lang w:eastAsia="zh-CN"/>
        </w:rPr>
        <w:t>%。历史遗留矿山治理</w:t>
      </w:r>
      <w:r>
        <w:rPr>
          <w:rFonts w:hint="eastAsia" w:ascii="仿宋" w:hAnsi="仿宋" w:eastAsia="仿宋"/>
          <w:color w:val="auto"/>
          <w:lang w:val="en-US" w:eastAsia="zh-CN"/>
        </w:rPr>
        <w:t>282.9172</w:t>
      </w:r>
      <w:r>
        <w:rPr>
          <w:rFonts w:hint="eastAsia" w:ascii="仿宋" w:hAnsi="仿宋" w:eastAsia="仿宋"/>
          <w:color w:val="auto"/>
          <w:lang w:eastAsia="zh-CN"/>
        </w:rPr>
        <w:t>公顷，通过开展历史遗留矿山生态修复工作，有效改善矿山生态环境，基本解决灾害隐患环境污染、景观破坏等生态环境问题，绿地覆盖率显著增加，灾害隐患基本消除。通过开展动植物栖息地保护、生态廊道建设等工程，野生动物栖息和繁衍环境明显好转，物种迁徙生态廊道全面连通，生存空间逐渐增大，珍稀濒危野生动物得到有效保护，形成完善的生物多样性保护网络。规划的实施为生物多样性提供保障，将进一步改善和优化自然系统结构，保持生态平衡。规划实施带来的固碳释氧效益，对减缓气候变化有促进作用，加快实现碳达峰碳中和，</w:t>
      </w:r>
      <w:r>
        <w:rPr>
          <w:rFonts w:hint="eastAsia" w:ascii="仿宋" w:hAnsi="仿宋" w:eastAsia="仿宋"/>
          <w:color w:val="auto"/>
          <w:lang w:val="en-US" w:eastAsia="zh-CN"/>
        </w:rPr>
        <w:t>云冈区</w:t>
      </w:r>
      <w:r>
        <w:rPr>
          <w:rFonts w:hint="eastAsia" w:ascii="仿宋" w:hAnsi="仿宋" w:eastAsia="仿宋"/>
          <w:color w:val="auto"/>
          <w:lang w:eastAsia="zh-CN"/>
        </w:rPr>
        <w:t>碳汇总储量</w:t>
      </w:r>
      <w:r>
        <w:rPr>
          <w:rFonts w:hint="eastAsia" w:ascii="仿宋" w:hAnsi="仿宋" w:eastAsia="仿宋"/>
          <w:color w:val="auto"/>
          <w:lang w:val="en-US" w:eastAsia="zh-CN"/>
        </w:rPr>
        <w:t>420.14</w:t>
      </w:r>
      <w:r>
        <w:rPr>
          <w:rFonts w:hint="eastAsia" w:ascii="仿宋" w:hAnsi="仿宋" w:eastAsia="仿宋"/>
          <w:color w:val="auto"/>
          <w:lang w:eastAsia="zh-CN"/>
        </w:rPr>
        <w:t>万吨，其中，植被汇储量为</w:t>
      </w:r>
      <w:r>
        <w:rPr>
          <w:rFonts w:hint="eastAsia" w:ascii="仿宋" w:hAnsi="仿宋" w:eastAsia="仿宋"/>
          <w:color w:val="auto"/>
          <w:lang w:val="en-US" w:eastAsia="zh-CN"/>
        </w:rPr>
        <w:t>88.86</w:t>
      </w:r>
      <w:r>
        <w:rPr>
          <w:rFonts w:hint="eastAsia" w:ascii="仿宋" w:hAnsi="仿宋" w:eastAsia="仿宋"/>
          <w:color w:val="auto"/>
          <w:lang w:eastAsia="zh-CN"/>
        </w:rPr>
        <w:t>万吨，土壤碳汇储量为</w:t>
      </w:r>
      <w:r>
        <w:rPr>
          <w:rFonts w:hint="eastAsia" w:ascii="仿宋" w:hAnsi="仿宋" w:eastAsia="仿宋"/>
          <w:color w:val="auto"/>
          <w:lang w:val="en-US" w:eastAsia="zh-CN"/>
        </w:rPr>
        <w:t>331.28</w:t>
      </w:r>
      <w:r>
        <w:rPr>
          <w:rFonts w:hint="eastAsia" w:ascii="仿宋" w:hAnsi="仿宋" w:eastAsia="仿宋"/>
          <w:color w:val="auto"/>
          <w:lang w:eastAsia="zh-CN"/>
        </w:rPr>
        <w:t>万吨。水质监测断面达标率达到100%，全面落实各主要河流水质管理目标率达到100%，地下水质优良率达到100%。</w:t>
      </w:r>
    </w:p>
    <w:p w14:paraId="55148E40">
      <w:pPr>
        <w:pStyle w:val="34"/>
        <w:rPr>
          <w:rFonts w:hint="eastAsia" w:ascii="仿宋" w:hAnsi="仿宋" w:eastAsia="仿宋"/>
          <w:b/>
          <w:bCs/>
          <w:color w:val="auto"/>
          <w:lang w:eastAsia="zh-CN"/>
        </w:rPr>
      </w:pPr>
      <w:r>
        <w:rPr>
          <w:rFonts w:hint="eastAsia" w:ascii="仿宋" w:hAnsi="仿宋" w:eastAsia="仿宋"/>
          <w:b/>
          <w:bCs/>
          <w:color w:val="auto"/>
          <w:lang w:eastAsia="zh-CN"/>
        </w:rPr>
        <w:t>2.沙化土地面积减少，防风固沙能力显著提升</w:t>
      </w:r>
    </w:p>
    <w:p w14:paraId="3501B678">
      <w:pPr>
        <w:pStyle w:val="34"/>
        <w:rPr>
          <w:rFonts w:hint="eastAsia" w:ascii="仿宋" w:hAnsi="仿宋" w:eastAsia="仿宋"/>
          <w:color w:val="auto"/>
          <w:lang w:eastAsia="zh-CN"/>
        </w:rPr>
      </w:pPr>
      <w:r>
        <w:rPr>
          <w:rFonts w:hint="eastAsia" w:ascii="仿宋" w:hAnsi="仿宋" w:eastAsia="仿宋"/>
          <w:color w:val="auto"/>
          <w:lang w:eastAsia="zh-CN"/>
        </w:rPr>
        <w:t>本规划实施后，通过防风固沙林建设、低效林草改造、废弃矿山修复，特别是乔灌草相结合的防风固沙林等具体举措，沙化土地面积</w:t>
      </w:r>
      <w:r>
        <w:rPr>
          <w:rFonts w:hint="eastAsia" w:ascii="仿宋" w:hAnsi="仿宋" w:eastAsia="仿宋"/>
          <w:color w:val="auto"/>
          <w:lang w:val="en-US" w:eastAsia="zh-CN"/>
        </w:rPr>
        <w:t>减少</w:t>
      </w:r>
      <w:r>
        <w:rPr>
          <w:rFonts w:hint="eastAsia" w:ascii="仿宋" w:hAnsi="仿宋" w:eastAsia="仿宋"/>
          <w:color w:val="auto"/>
          <w:lang w:eastAsia="zh-CN"/>
        </w:rPr>
        <w:t>，沙化土地治理率进一步提高，减少了地表松散物裸露面积，增加林地、草地规模，有效治理水土流失，能够有效抑制风沙源扩散，阻止北方沙尘侵袭，改善空气质量，筑牢京津冀生态安全屏障。</w:t>
      </w:r>
    </w:p>
    <w:p w14:paraId="29C5E119">
      <w:pPr>
        <w:pStyle w:val="34"/>
        <w:rPr>
          <w:rFonts w:hint="eastAsia" w:ascii="仿宋" w:hAnsi="仿宋" w:eastAsia="仿宋"/>
          <w:b/>
          <w:bCs/>
          <w:color w:val="auto"/>
          <w:lang w:eastAsia="zh-CN"/>
        </w:rPr>
      </w:pPr>
      <w:r>
        <w:rPr>
          <w:rFonts w:hint="eastAsia" w:ascii="仿宋" w:hAnsi="仿宋" w:eastAsia="仿宋"/>
          <w:b/>
          <w:bCs/>
          <w:color w:val="auto"/>
          <w:lang w:eastAsia="zh-CN"/>
        </w:rPr>
        <w:t>3.水源涵养能力提高，流域水生态和水环境明显改善</w:t>
      </w:r>
    </w:p>
    <w:p w14:paraId="6407E878">
      <w:pPr>
        <w:pStyle w:val="34"/>
        <w:rPr>
          <w:rFonts w:hint="eastAsia" w:ascii="仿宋" w:hAnsi="仿宋" w:eastAsia="仿宋"/>
          <w:color w:val="auto"/>
          <w:lang w:eastAsia="zh-CN"/>
        </w:rPr>
      </w:pPr>
      <w:r>
        <w:rPr>
          <w:rFonts w:hint="eastAsia" w:ascii="仿宋" w:hAnsi="仿宋" w:eastAsia="仿宋"/>
          <w:color w:val="auto"/>
          <w:lang w:eastAsia="zh-CN"/>
        </w:rPr>
        <w:t>通过水源涵养和水土保持项目建设，增加河源区生态系统的调蓄能力，沟道治理、河流湿地工程增加水域面积，有效拦挡坡面泥沙和面源污染，逐步提升</w:t>
      </w:r>
      <w:r>
        <w:rPr>
          <w:rFonts w:hint="eastAsia"/>
          <w:color w:val="auto"/>
          <w:lang w:val="en-US" w:eastAsia="zh-CN"/>
        </w:rPr>
        <w:t>云冈区</w:t>
      </w:r>
      <w:r>
        <w:rPr>
          <w:rFonts w:hint="eastAsia" w:ascii="仿宋" w:hAnsi="仿宋" w:eastAsia="仿宋"/>
          <w:color w:val="auto"/>
          <w:lang w:eastAsia="zh-CN"/>
        </w:rPr>
        <w:t>干、支流水质，实现水源涵养面积稳步增长，水土流失问题得到有效控制，区域内生态环境质量得到显著改善，水库水质稳步提升。全面治理河流水系，断面水质实现达标。</w:t>
      </w:r>
    </w:p>
    <w:p w14:paraId="550D92BA">
      <w:pPr>
        <w:pStyle w:val="34"/>
        <w:rPr>
          <w:rFonts w:hint="eastAsia" w:ascii="仿宋" w:hAnsi="仿宋" w:eastAsia="仿宋"/>
          <w:b/>
          <w:bCs/>
          <w:color w:val="auto"/>
          <w:lang w:eastAsia="zh-CN"/>
        </w:rPr>
      </w:pPr>
      <w:r>
        <w:rPr>
          <w:rFonts w:hint="eastAsia" w:ascii="仿宋" w:hAnsi="仿宋" w:eastAsia="仿宋"/>
          <w:b/>
          <w:bCs/>
          <w:color w:val="auto"/>
          <w:lang w:eastAsia="zh-CN"/>
        </w:rPr>
        <w:t>4.植被覆盖率提高，生态服务功能明显提升</w:t>
      </w:r>
    </w:p>
    <w:p w14:paraId="12D9F8A5">
      <w:pPr>
        <w:pStyle w:val="34"/>
        <w:rPr>
          <w:rFonts w:hint="eastAsia" w:ascii="仿宋" w:hAnsi="仿宋" w:eastAsia="仿宋"/>
          <w:color w:val="auto"/>
          <w:lang w:eastAsia="zh-CN"/>
        </w:rPr>
      </w:pPr>
      <w:r>
        <w:rPr>
          <w:rFonts w:hint="eastAsia" w:ascii="仿宋" w:hAnsi="仿宋" w:eastAsia="仿宋"/>
          <w:color w:val="auto"/>
          <w:lang w:eastAsia="zh-CN"/>
        </w:rPr>
        <w:t>实施国土绿化工程、抚育工程、资源保护工程和林草产业工程，优化流域林灌草种结构，提高森林植被区郁闭度，</w:t>
      </w:r>
      <w:r>
        <w:rPr>
          <w:rFonts w:hint="eastAsia"/>
          <w:color w:val="auto"/>
          <w:lang w:val="en-US" w:eastAsia="zh-CN"/>
        </w:rPr>
        <w:t>云冈区</w:t>
      </w:r>
      <w:r>
        <w:rPr>
          <w:rFonts w:hint="eastAsia" w:ascii="仿宋" w:hAnsi="仿宋" w:eastAsia="仿宋"/>
          <w:color w:val="auto"/>
          <w:lang w:eastAsia="zh-CN"/>
        </w:rPr>
        <w:t>森林覆盖率增加约</w:t>
      </w:r>
      <w:r>
        <w:rPr>
          <w:rFonts w:hint="eastAsia" w:ascii="仿宋" w:hAnsi="仿宋" w:eastAsia="仿宋"/>
          <w:color w:val="auto"/>
          <w:lang w:val="en-US" w:eastAsia="zh-CN"/>
        </w:rPr>
        <w:t>6.24</w:t>
      </w:r>
      <w:r>
        <w:rPr>
          <w:rFonts w:hint="eastAsia" w:ascii="仿宋" w:hAnsi="仿宋" w:eastAsia="仿宋"/>
          <w:color w:val="auto"/>
          <w:lang w:eastAsia="zh-CN"/>
        </w:rPr>
        <w:t>%，生态基流明显增加，植被的水土涵养、改善小气候、减污降尘功能显著提高。生态保育以及生物多样性保护与修复可使内陆生动植物以及水生动植物种群恢复性增长，生物多样性得到有效保护与提高，使市域生态系统进一步恢复和改善。</w:t>
      </w:r>
    </w:p>
    <w:p w14:paraId="4C25541B">
      <w:pPr>
        <w:pStyle w:val="34"/>
        <w:rPr>
          <w:rFonts w:hint="eastAsia" w:ascii="仿宋" w:hAnsi="仿宋" w:eastAsia="仿宋"/>
          <w:b/>
          <w:bCs/>
          <w:color w:val="auto"/>
          <w:lang w:eastAsia="zh-CN"/>
        </w:rPr>
      </w:pPr>
      <w:r>
        <w:rPr>
          <w:rFonts w:hint="eastAsia" w:ascii="仿宋" w:hAnsi="仿宋" w:eastAsia="仿宋"/>
          <w:b/>
          <w:bCs/>
          <w:color w:val="auto"/>
          <w:lang w:eastAsia="zh-CN"/>
        </w:rPr>
        <w:t>5.矿山生态治理，生态环境综合提升</w:t>
      </w:r>
    </w:p>
    <w:p w14:paraId="6C8579C5">
      <w:pPr>
        <w:pStyle w:val="34"/>
        <w:rPr>
          <w:rFonts w:hint="eastAsia" w:ascii="仿宋" w:hAnsi="仿宋" w:eastAsia="仿宋"/>
          <w:color w:val="auto"/>
          <w:lang w:eastAsia="zh-CN"/>
        </w:rPr>
      </w:pPr>
      <w:r>
        <w:rPr>
          <w:rFonts w:hint="eastAsia" w:ascii="仿宋" w:hAnsi="仿宋" w:eastAsia="仿宋"/>
          <w:color w:val="auto"/>
          <w:lang w:eastAsia="zh-CN"/>
        </w:rPr>
        <w:t>治理历史遗留废弃矿山</w:t>
      </w:r>
      <w:r>
        <w:rPr>
          <w:rFonts w:hint="eastAsia" w:ascii="仿宋" w:hAnsi="仿宋" w:eastAsia="仿宋"/>
          <w:color w:val="auto"/>
          <w:lang w:val="en-US" w:eastAsia="zh-CN"/>
        </w:rPr>
        <w:t>282.9172</w:t>
      </w:r>
      <w:r>
        <w:rPr>
          <w:rFonts w:hint="eastAsia" w:ascii="仿宋" w:hAnsi="仿宋" w:eastAsia="仿宋"/>
          <w:color w:val="auto"/>
          <w:lang w:eastAsia="zh-CN"/>
        </w:rPr>
        <w:t>公顷，消除地质灾害隐患，保障地质安全，治理矿山破坏形成的裸露地表，严重危害生态环境的矿山基本达到治理。</w:t>
      </w:r>
    </w:p>
    <w:p w14:paraId="5D044512">
      <w:pPr>
        <w:pStyle w:val="34"/>
        <w:rPr>
          <w:rFonts w:hint="eastAsia" w:ascii="仿宋" w:hAnsi="仿宋" w:eastAsia="仿宋"/>
          <w:b/>
          <w:bCs/>
          <w:color w:val="auto"/>
          <w:lang w:eastAsia="zh-CN"/>
        </w:rPr>
      </w:pPr>
      <w:r>
        <w:rPr>
          <w:rFonts w:hint="eastAsia"/>
          <w:b/>
          <w:bCs/>
          <w:color w:val="auto"/>
          <w:lang w:val="en-US" w:eastAsia="zh-CN"/>
        </w:rPr>
        <w:t>6</w:t>
      </w:r>
      <w:r>
        <w:rPr>
          <w:rFonts w:hint="eastAsia" w:ascii="仿宋" w:hAnsi="仿宋" w:eastAsia="仿宋"/>
          <w:b/>
          <w:bCs/>
          <w:color w:val="auto"/>
          <w:lang w:eastAsia="zh-CN"/>
        </w:rPr>
        <w:t>.林地草地湿地治理修复，生态系统碳汇能力巩固提升</w:t>
      </w:r>
    </w:p>
    <w:p w14:paraId="3E83F40D">
      <w:pPr>
        <w:pStyle w:val="34"/>
        <w:rPr>
          <w:rFonts w:hint="eastAsia" w:ascii="仿宋" w:hAnsi="仿宋" w:eastAsia="仿宋"/>
          <w:color w:val="auto"/>
          <w:lang w:eastAsia="zh-CN"/>
        </w:rPr>
      </w:pPr>
      <w:r>
        <w:rPr>
          <w:rFonts w:hint="eastAsia" w:ascii="仿宋" w:hAnsi="仿宋" w:eastAsia="仿宋"/>
          <w:color w:val="auto"/>
          <w:lang w:eastAsia="zh-CN"/>
        </w:rPr>
        <w:t>将现有森林、草地等作为自然碳库，科学推进国土绿化，实施环京津冀生态屏障区、重要水源地植被恢复区和通道沿线两侧造林工程，实施天然草原退牧还草、围栏封育等林草生态保护修复工程，增加生态系统碳汇。</w:t>
      </w:r>
    </w:p>
    <w:p w14:paraId="2C466695">
      <w:pPr>
        <w:pStyle w:val="34"/>
        <w:rPr>
          <w:rFonts w:hint="eastAsia" w:ascii="仿宋" w:hAnsi="仿宋" w:eastAsia="仿宋"/>
          <w:color w:val="auto"/>
          <w:lang w:eastAsia="zh-CN"/>
        </w:rPr>
      </w:pPr>
      <w:r>
        <w:rPr>
          <w:rFonts w:hint="eastAsia" w:ascii="仿宋" w:hAnsi="仿宋" w:eastAsia="仿宋"/>
          <w:color w:val="auto"/>
          <w:lang w:eastAsia="zh-CN"/>
        </w:rPr>
        <w:t>通过实施森林质量精准提升工程，能有效提升森林碳汇能力，强化森林涵养保育和碳汇林建设，强化碳汇重要区的森林保护。通过加强桑干河</w:t>
      </w:r>
      <w:r>
        <w:rPr>
          <w:rFonts w:hint="eastAsia" w:ascii="仿宋" w:hAnsi="仿宋" w:eastAsia="仿宋"/>
          <w:color w:val="auto"/>
          <w:lang w:val="en-US" w:eastAsia="zh-CN"/>
        </w:rPr>
        <w:t>等</w:t>
      </w:r>
      <w:r>
        <w:rPr>
          <w:rFonts w:hint="eastAsia" w:ascii="仿宋" w:hAnsi="仿宋" w:eastAsia="仿宋"/>
          <w:color w:val="auto"/>
          <w:lang w:eastAsia="zh-CN"/>
        </w:rPr>
        <w:t>主干河流自然湿地保育，减少人类活动对湿地的干扰、破坏。对受污染和退化的湿地，有计划地开展恢复和重建工作，逐步恢复湿地生态系统功能，提高湿地碳储存能力。</w:t>
      </w:r>
    </w:p>
    <w:p w14:paraId="262D97EC">
      <w:pPr>
        <w:pStyle w:val="34"/>
        <w:rPr>
          <w:rFonts w:hint="eastAsia" w:ascii="仿宋" w:hAnsi="仿宋" w:eastAsia="仿宋"/>
          <w:b/>
          <w:bCs/>
          <w:color w:val="auto"/>
          <w:lang w:eastAsia="zh-CN"/>
        </w:rPr>
      </w:pPr>
      <w:r>
        <w:rPr>
          <w:rFonts w:hint="eastAsia"/>
          <w:b/>
          <w:bCs/>
          <w:color w:val="auto"/>
          <w:lang w:val="en-US" w:eastAsia="zh-CN"/>
        </w:rPr>
        <w:t>7</w:t>
      </w:r>
      <w:r>
        <w:rPr>
          <w:rFonts w:hint="eastAsia" w:ascii="仿宋" w:hAnsi="仿宋" w:eastAsia="仿宋"/>
          <w:b/>
          <w:bCs/>
          <w:color w:val="auto"/>
          <w:lang w:eastAsia="zh-CN"/>
        </w:rPr>
        <w:t>.全面提高</w:t>
      </w:r>
      <w:r>
        <w:rPr>
          <w:rFonts w:hint="eastAsia"/>
          <w:b/>
          <w:bCs/>
          <w:color w:val="auto"/>
          <w:lang w:val="en-US" w:eastAsia="zh-CN"/>
        </w:rPr>
        <w:t>云冈区</w:t>
      </w:r>
      <w:r>
        <w:rPr>
          <w:rFonts w:hint="eastAsia" w:ascii="仿宋" w:hAnsi="仿宋" w:eastAsia="仿宋"/>
          <w:b/>
          <w:bCs/>
          <w:color w:val="auto"/>
          <w:lang w:eastAsia="zh-CN"/>
        </w:rPr>
        <w:t>农业生产能力和农田生境质量</w:t>
      </w:r>
    </w:p>
    <w:p w14:paraId="5E3BDE90">
      <w:pPr>
        <w:pStyle w:val="34"/>
        <w:rPr>
          <w:rFonts w:hint="eastAsia" w:ascii="仿宋" w:hAnsi="仿宋" w:eastAsia="仿宋"/>
          <w:color w:val="auto"/>
          <w:lang w:eastAsia="zh-CN"/>
        </w:rPr>
      </w:pPr>
      <w:r>
        <w:rPr>
          <w:rFonts w:hint="eastAsia" w:ascii="仿宋" w:hAnsi="仿宋" w:eastAsia="仿宋"/>
          <w:color w:val="auto"/>
          <w:lang w:eastAsia="zh-CN"/>
        </w:rPr>
        <w:t>高标准农田建设旨在提高农田基础设施水平、提升农田防灾减灾能力、提高耕地集约节约利用水平。可使灌溉水有效利用系数提高到0.6，亩均节水率10%以上，有效提高农田灌溉保证率，增加灌溉面积，缓解农业发展的水土资源约束，促进农业可持续发展。改善农业生产环境。通过推广应用科学施肥、有机肥替代、深耕深松、秸秆还田、绿肥种植、病虫害综合防控等绿色技术，推广使用高效低毒、低残留农药和生物农药，降低化肥、农药的使用量，提高化肥、农药的使用效率亩均节药、节肥率均在10%以上有效地减少农业面源污染，防止次生盐碱化、水土流失，保持耕地土壤健康，优化农业生产环境。提升农田生态功能。农田林网的建设，可有效拦截风沙和减轻土壤侵蚀强度，增强农田水土保持能力、改善小气候、防风固沙、增加林木蓄积量，优化农村田园景观，为乡村生态宜居提供绿色屏障。</w:t>
      </w:r>
    </w:p>
    <w:p w14:paraId="44A62A3F">
      <w:pPr>
        <w:pStyle w:val="34"/>
        <w:rPr>
          <w:rFonts w:hint="eastAsia" w:ascii="仿宋" w:hAnsi="仿宋" w:eastAsia="仿宋"/>
          <w:color w:val="auto"/>
          <w:lang w:eastAsia="zh-CN"/>
        </w:rPr>
      </w:pPr>
      <w:r>
        <w:rPr>
          <w:rFonts w:hint="eastAsia" w:ascii="仿宋" w:hAnsi="仿宋" w:eastAsia="仿宋"/>
          <w:color w:val="auto"/>
          <w:lang w:eastAsia="zh-CN"/>
        </w:rPr>
        <w:t>有效保护了乡村自然景观，通过实施退化农用地生态修复，构建生态廊道和生态缓冲带，改善农田及周边生境质量，提高农田生态系统生物多样性。通过深入开展农村土地综合整治，提高了耕地数量、质量和生态效益，耕地保有量稳定在</w:t>
      </w:r>
      <w:r>
        <w:rPr>
          <w:rFonts w:hint="eastAsia" w:ascii="仿宋" w:hAnsi="仿宋" w:eastAsia="仿宋"/>
          <w:color w:val="auto"/>
          <w:lang w:val="en-US" w:eastAsia="zh-CN"/>
        </w:rPr>
        <w:t>165.29km</w:t>
      </w:r>
      <w:r>
        <w:rPr>
          <w:rFonts w:hint="eastAsia" w:ascii="仿宋" w:hAnsi="仿宋" w:eastAsia="仿宋"/>
          <w:color w:val="auto"/>
          <w:vertAlign w:val="superscript"/>
          <w:lang w:val="en-US" w:eastAsia="zh-CN"/>
        </w:rPr>
        <w:t>2</w:t>
      </w:r>
      <w:r>
        <w:rPr>
          <w:rFonts w:hint="eastAsia" w:ascii="仿宋" w:hAnsi="仿宋" w:eastAsia="仿宋"/>
          <w:color w:val="auto"/>
          <w:lang w:eastAsia="zh-CN"/>
        </w:rPr>
        <w:t>以上，保障全区的粮食安全，同时提升农村土地使用效率和节约、集约化水平，促进乡村国土空间格局优化。</w:t>
      </w:r>
    </w:p>
    <w:p w14:paraId="70A509EC">
      <w:pPr>
        <w:pStyle w:val="34"/>
        <w:rPr>
          <w:rFonts w:hint="eastAsia" w:ascii="仿宋" w:hAnsi="仿宋" w:eastAsia="仿宋"/>
          <w:b/>
          <w:bCs/>
          <w:color w:val="auto"/>
          <w:lang w:eastAsia="zh-CN"/>
        </w:rPr>
      </w:pPr>
      <w:r>
        <w:rPr>
          <w:rFonts w:hint="eastAsia"/>
          <w:b/>
          <w:bCs/>
          <w:color w:val="auto"/>
          <w:lang w:val="en-US" w:eastAsia="zh-CN"/>
        </w:rPr>
        <w:t>8</w:t>
      </w:r>
      <w:r>
        <w:rPr>
          <w:rFonts w:hint="eastAsia" w:ascii="仿宋" w:hAnsi="仿宋" w:eastAsia="仿宋"/>
          <w:b/>
          <w:bCs/>
          <w:color w:val="auto"/>
          <w:lang w:eastAsia="zh-CN"/>
        </w:rPr>
        <w:t>.系统改善城镇生态系统质量和增强城市韧性</w:t>
      </w:r>
    </w:p>
    <w:p w14:paraId="5D20F55C">
      <w:pPr>
        <w:pStyle w:val="34"/>
        <w:rPr>
          <w:rFonts w:hint="eastAsia" w:ascii="仿宋" w:hAnsi="仿宋" w:eastAsia="仿宋"/>
          <w:color w:val="auto"/>
          <w:lang w:eastAsia="zh-CN"/>
        </w:rPr>
      </w:pPr>
      <w:r>
        <w:rPr>
          <w:rFonts w:hint="eastAsia" w:ascii="仿宋" w:hAnsi="仿宋" w:eastAsia="仿宋"/>
          <w:color w:val="auto"/>
          <w:lang w:eastAsia="zh-CN"/>
        </w:rPr>
        <w:t>通过完善城镇蓝绿交织、亲近自然的生态网络，增加绿地面积，促进生态用地可持续复合利用。城镇低效用地的再开发，可以释放出有效的用地空间，减少对农用地特别是耕地的占用，改善城镇生活居住环境。通过开展城乡人居环境整治工程，可以有效减少城市内涝、热岛效应，提高城市韧性，提升城市生态品质。</w:t>
      </w:r>
    </w:p>
    <w:p w14:paraId="65361D01">
      <w:pPr>
        <w:pStyle w:val="37"/>
        <w:bidi w:val="0"/>
        <w:rPr>
          <w:rFonts w:hint="eastAsia" w:ascii="仿宋" w:hAnsi="仿宋" w:eastAsia="仿宋"/>
          <w:lang w:val="en-US" w:eastAsia="zh-CN"/>
        </w:rPr>
      </w:pPr>
      <w:r>
        <w:rPr>
          <w:rFonts w:hint="eastAsia" w:ascii="仿宋" w:hAnsi="仿宋" w:eastAsia="仿宋"/>
          <w:lang w:val="en-US" w:eastAsia="zh-CN"/>
        </w:rPr>
        <w:t>二、经济效益</w:t>
      </w:r>
    </w:p>
    <w:p w14:paraId="05AF7B94">
      <w:pPr>
        <w:pStyle w:val="34"/>
        <w:rPr>
          <w:rFonts w:hint="eastAsia" w:ascii="仿宋" w:hAnsi="仿宋" w:eastAsia="仿宋"/>
          <w:color w:val="auto"/>
          <w:lang w:eastAsia="zh-CN"/>
        </w:rPr>
      </w:pPr>
      <w:r>
        <w:rPr>
          <w:rFonts w:hint="eastAsia" w:ascii="仿宋" w:hAnsi="仿宋" w:eastAsia="仿宋"/>
          <w:color w:val="auto"/>
          <w:lang w:eastAsia="zh-CN"/>
        </w:rPr>
        <w:t>项目实施能够产生和形成非公益性的经营性资源，如经济作物种植、农牧业废弃物资源化利用、矿山生态修复等，进行产业化运作，既能产生明显环境治理效果，又能产生直接经济效益和潜在经济价值。通过建设绿色有机高端农畜产品生产加工输出基地，挖掘品牌价值，提高农牧业效益，促进农牧民稳定增收。项目实施可带来劳动就业机会，直接增加农民收入。生态保护修复发展，可使旅游成为经济新的增长点。有助于</w:t>
      </w:r>
      <w:r>
        <w:rPr>
          <w:rFonts w:hint="eastAsia" w:ascii="仿宋" w:hAnsi="仿宋" w:eastAsia="仿宋"/>
          <w:color w:val="auto"/>
          <w:lang w:val="en-US" w:eastAsia="zh-CN"/>
        </w:rPr>
        <w:t>云冈区</w:t>
      </w:r>
      <w:r>
        <w:rPr>
          <w:rFonts w:hint="eastAsia" w:ascii="仿宋" w:hAnsi="仿宋" w:eastAsia="仿宋"/>
          <w:color w:val="auto"/>
          <w:lang w:eastAsia="zh-CN"/>
        </w:rPr>
        <w:t>开展更加多元的旅游活动，吸引游客参观，直接游客收入可带来经济效益。项目实施过程中，施工劳动力可从当地获取，直接提高居民收入。</w:t>
      </w:r>
    </w:p>
    <w:p w14:paraId="490E280E">
      <w:pPr>
        <w:pStyle w:val="34"/>
        <w:rPr>
          <w:rFonts w:hint="eastAsia" w:ascii="仿宋" w:hAnsi="仿宋" w:eastAsia="仿宋"/>
          <w:color w:val="auto"/>
          <w:lang w:eastAsia="zh-CN"/>
        </w:rPr>
      </w:pPr>
      <w:r>
        <w:rPr>
          <w:rFonts w:hint="eastAsia" w:ascii="仿宋" w:hAnsi="仿宋" w:eastAsia="仿宋"/>
          <w:color w:val="auto"/>
          <w:lang w:eastAsia="zh-CN"/>
        </w:rPr>
        <w:t>高标准农田建设后，通过集中连片进行田块整治、土壤改良等措施，高标准农田配套设施逐步完善，抗灾防灾能力不断增强，耕地质量稳步提高，粮食综合生产能力可提高10%以上，农田绿色发展水平明显提高，大力发展高效节水灌溉，节水、节电、节肥、节药、省时、省工，农业机械化水平和集约程度大幅提升，生产成本降低15%以上，农业节本增效明显，促进农民增收效果明显。</w:t>
      </w:r>
    </w:p>
    <w:p w14:paraId="06CF8E16">
      <w:pPr>
        <w:pStyle w:val="37"/>
        <w:bidi w:val="0"/>
        <w:rPr>
          <w:rFonts w:hint="eastAsia" w:ascii="仿宋" w:hAnsi="仿宋" w:eastAsia="仿宋"/>
          <w:lang w:val="en-US" w:eastAsia="zh-CN"/>
        </w:rPr>
      </w:pPr>
      <w:r>
        <w:rPr>
          <w:rFonts w:hint="eastAsia" w:ascii="仿宋" w:hAnsi="仿宋" w:eastAsia="仿宋"/>
          <w:lang w:val="en-US" w:eastAsia="zh-CN"/>
        </w:rPr>
        <w:t>三、社会效益</w:t>
      </w:r>
    </w:p>
    <w:p w14:paraId="7E7401CD">
      <w:pPr>
        <w:pStyle w:val="34"/>
        <w:rPr>
          <w:rFonts w:hint="eastAsia" w:ascii="仿宋" w:hAnsi="仿宋" w:eastAsia="仿宋"/>
          <w:b/>
          <w:bCs/>
          <w:color w:val="auto"/>
          <w:lang w:eastAsia="zh-CN"/>
        </w:rPr>
      </w:pPr>
      <w:r>
        <w:rPr>
          <w:rFonts w:hint="eastAsia" w:ascii="仿宋" w:hAnsi="仿宋" w:eastAsia="仿宋"/>
          <w:b/>
          <w:bCs/>
          <w:color w:val="auto"/>
          <w:lang w:eastAsia="zh-CN"/>
        </w:rPr>
        <w:t>1.拓宽生态产业</w:t>
      </w:r>
    </w:p>
    <w:p w14:paraId="2D4FC1D3">
      <w:pPr>
        <w:pStyle w:val="34"/>
        <w:rPr>
          <w:rFonts w:hint="eastAsia" w:ascii="仿宋" w:hAnsi="仿宋" w:eastAsia="仿宋"/>
          <w:color w:val="auto"/>
          <w:lang w:eastAsia="zh-CN"/>
        </w:rPr>
      </w:pPr>
      <w:r>
        <w:rPr>
          <w:rFonts w:hint="eastAsia" w:ascii="仿宋" w:hAnsi="仿宋" w:eastAsia="仿宋"/>
          <w:color w:val="auto"/>
          <w:lang w:eastAsia="zh-CN"/>
        </w:rPr>
        <w:t>通过开展生态修复项目，秉承绿色和可持续发展，山水林田湖草沙齐抓，做到经济发展与生态保护良性循环。加大生态补偿力度和生态产业发展。实现生态建设与产业发展互促双赢。</w:t>
      </w:r>
    </w:p>
    <w:p w14:paraId="532A0EF8">
      <w:pPr>
        <w:pStyle w:val="34"/>
        <w:rPr>
          <w:rFonts w:hint="eastAsia" w:ascii="仿宋" w:hAnsi="仿宋" w:eastAsia="仿宋"/>
          <w:b/>
          <w:bCs/>
          <w:color w:val="auto"/>
          <w:lang w:eastAsia="zh-CN"/>
        </w:rPr>
      </w:pPr>
      <w:r>
        <w:rPr>
          <w:rFonts w:hint="eastAsia" w:ascii="仿宋" w:hAnsi="仿宋" w:eastAsia="仿宋"/>
          <w:b/>
          <w:bCs/>
          <w:color w:val="auto"/>
          <w:lang w:eastAsia="zh-CN"/>
        </w:rPr>
        <w:t>2.提升村民生活</w:t>
      </w:r>
    </w:p>
    <w:p w14:paraId="1EC8AB87">
      <w:pPr>
        <w:pStyle w:val="34"/>
        <w:rPr>
          <w:rFonts w:hint="eastAsia" w:ascii="仿宋" w:hAnsi="仿宋" w:eastAsia="仿宋"/>
          <w:color w:val="auto"/>
          <w:lang w:eastAsia="zh-CN"/>
        </w:rPr>
      </w:pPr>
      <w:r>
        <w:rPr>
          <w:rFonts w:hint="eastAsia" w:ascii="仿宋" w:hAnsi="仿宋" w:eastAsia="仿宋"/>
          <w:color w:val="auto"/>
          <w:lang w:eastAsia="zh-CN"/>
        </w:rPr>
        <w:t>根据用地特点进行合理布局，充分利用地块性质和自然地形进行科学规划，恢复改善生态环境，给居民提供一个优美舒适的生活环境，提高生活品质;引进休闲生态旅游产业，增加</w:t>
      </w:r>
      <w:r>
        <w:rPr>
          <w:rFonts w:hint="eastAsia"/>
          <w:color w:val="auto"/>
          <w:lang w:val="en-US" w:eastAsia="zh-CN"/>
        </w:rPr>
        <w:t>村民</w:t>
      </w:r>
      <w:r>
        <w:rPr>
          <w:rFonts w:hint="eastAsia" w:ascii="仿宋" w:hAnsi="仿宋" w:eastAsia="仿宋"/>
          <w:color w:val="auto"/>
          <w:lang w:eastAsia="zh-CN"/>
        </w:rPr>
        <w:t>旅游业的营业收入。</w:t>
      </w:r>
    </w:p>
    <w:p w14:paraId="0A5C1325">
      <w:pPr>
        <w:pStyle w:val="34"/>
        <w:rPr>
          <w:rFonts w:hint="eastAsia" w:ascii="仿宋" w:hAnsi="仿宋" w:eastAsia="仿宋"/>
          <w:b/>
          <w:bCs/>
          <w:color w:val="auto"/>
          <w:lang w:eastAsia="zh-CN"/>
        </w:rPr>
      </w:pPr>
      <w:r>
        <w:rPr>
          <w:rFonts w:hint="eastAsia" w:ascii="仿宋" w:hAnsi="仿宋" w:eastAsia="仿宋"/>
          <w:b/>
          <w:bCs/>
          <w:color w:val="auto"/>
          <w:lang w:eastAsia="zh-CN"/>
        </w:rPr>
        <w:t>3.提升区域环境</w:t>
      </w:r>
    </w:p>
    <w:p w14:paraId="26C05B3D">
      <w:pPr>
        <w:pStyle w:val="34"/>
        <w:rPr>
          <w:rFonts w:hint="eastAsia" w:ascii="仿宋" w:hAnsi="仿宋" w:eastAsia="仿宋"/>
          <w:color w:val="auto"/>
          <w:lang w:eastAsia="zh-CN"/>
        </w:rPr>
      </w:pPr>
      <w:r>
        <w:rPr>
          <w:rFonts w:hint="eastAsia" w:ascii="仿宋" w:hAnsi="仿宋" w:eastAsia="仿宋"/>
          <w:color w:val="auto"/>
          <w:lang w:eastAsia="zh-CN"/>
        </w:rPr>
        <w:t>通过对全区山水林田湖草沙全要素进行生态修复改造，打造一个干净舒适绿色的生态环境，提升区域对外形象，进而吸引更多的人才、资金、技术，加快区域经济的协调可持续发展。不仅提高土地集约利用率，促进农业机械化、水利化进程，而且可以改善农业生产条件和农业生态环境提高土地的产出率和收益率,耕地质量明显改善对促进乡村振兴与新型城镇化发展具有显著效益。</w:t>
      </w:r>
    </w:p>
    <w:p w14:paraId="2C424AC9">
      <w:pPr>
        <w:pStyle w:val="34"/>
        <w:rPr>
          <w:rFonts w:hint="eastAsia" w:ascii="仿宋" w:hAnsi="仿宋" w:eastAsia="仿宋"/>
          <w:b/>
          <w:bCs/>
          <w:color w:val="auto"/>
          <w:lang w:eastAsia="zh-CN"/>
        </w:rPr>
      </w:pPr>
      <w:r>
        <w:rPr>
          <w:rFonts w:hint="eastAsia" w:ascii="仿宋" w:hAnsi="仿宋" w:eastAsia="仿宋"/>
          <w:b/>
          <w:bCs/>
          <w:color w:val="auto"/>
          <w:lang w:eastAsia="zh-CN"/>
        </w:rPr>
        <w:t>4.增加就业机会</w:t>
      </w:r>
    </w:p>
    <w:p w14:paraId="6D31F1E4">
      <w:pPr>
        <w:pStyle w:val="34"/>
        <w:rPr>
          <w:rFonts w:hint="eastAsia" w:ascii="仿宋" w:hAnsi="仿宋" w:eastAsia="仿宋"/>
          <w:color w:val="auto"/>
          <w:lang w:eastAsia="zh-CN"/>
        </w:rPr>
      </w:pPr>
      <w:r>
        <w:rPr>
          <w:rFonts w:hint="eastAsia" w:ascii="仿宋" w:hAnsi="仿宋" w:eastAsia="仿宋"/>
          <w:color w:val="auto"/>
          <w:lang w:eastAsia="zh-CN"/>
        </w:rPr>
        <w:t>通过开展生态修复项目，大量资金注入可促进社会发展和环境改善和谐统一，保障生产、生活和生态的可持续发展;充分考虑生态农业、生态旅游、易地扶贫等，创造更多生态保护就业岗位，鼓励贫困人口参与重大生态工程建设，增加当地居民的就业机会，使农村居民人均可支配收入增加，同时降低最低生活保障人数。</w:t>
      </w:r>
    </w:p>
    <w:p w14:paraId="4A995ED2">
      <w:pPr>
        <w:pStyle w:val="34"/>
        <w:rPr>
          <w:rFonts w:hint="eastAsia" w:ascii="仿宋" w:hAnsi="仿宋" w:eastAsia="仿宋"/>
          <w:b/>
          <w:bCs/>
          <w:i w:val="0"/>
          <w:iCs w:val="0"/>
          <w:color w:val="auto"/>
          <w:lang w:eastAsia="zh-CN"/>
        </w:rPr>
      </w:pPr>
      <w:r>
        <w:rPr>
          <w:rFonts w:hint="eastAsia" w:ascii="仿宋" w:hAnsi="仿宋" w:eastAsia="仿宋"/>
          <w:b/>
          <w:bCs/>
          <w:i w:val="0"/>
          <w:iCs w:val="0"/>
          <w:color w:val="auto"/>
          <w:lang w:eastAsia="zh-CN"/>
        </w:rPr>
        <w:t>5.增强全区粮食综合生产能力</w:t>
      </w:r>
    </w:p>
    <w:p w14:paraId="514389F6">
      <w:pPr>
        <w:pStyle w:val="34"/>
        <w:rPr>
          <w:rFonts w:hint="default" w:ascii="仿宋" w:hAnsi="仿宋" w:eastAsia="仿宋"/>
          <w:color w:val="auto"/>
          <w:lang w:eastAsia="zh-CN"/>
        </w:rPr>
      </w:pPr>
      <w:r>
        <w:rPr>
          <w:rFonts w:hint="eastAsia" w:ascii="仿宋" w:hAnsi="仿宋" w:eastAsia="仿宋"/>
          <w:color w:val="auto"/>
          <w:lang w:eastAsia="zh-CN"/>
        </w:rPr>
        <w:t>高标准农田建成后，能够提高水土资源利用效率，增强粮食生产能力和防灾抗灾减灾能力，形成旱涝保收、稳产高产的粮田。推动农业高质量发展。高标准农田建成后，能够有效促进农业规模化、专业化、标准化生产经营加快农业新品种、新技术、新装备的推广应用，推动农业经营方式、生产方式、资源利用方式的转型升级，加快质量兴农、绿色兴农、品牌强农，助力全面推进乡村振兴。保护种粮农民积极性。高标准农田建成后，能够完善农田基础设施，提升耕地质量，改善农业生产条件，提高农业竞争力，调动种粮农民的积极性。</w:t>
      </w:r>
    </w:p>
    <w:p w14:paraId="771B0797">
      <w:pPr>
        <w:pStyle w:val="36"/>
        <w:bidi w:val="0"/>
        <w:rPr>
          <w:rFonts w:hint="eastAsia" w:ascii="仿宋" w:hAnsi="仿宋" w:eastAsia="仿宋"/>
          <w:lang w:val="en-US" w:eastAsia="zh-CN"/>
        </w:rPr>
        <w:sectPr>
          <w:pgSz w:w="11911" w:h="16838"/>
          <w:pgMar w:top="1247" w:right="1247" w:bottom="1247" w:left="1247" w:header="0" w:footer="1151" w:gutter="0"/>
          <w:pgNumType w:fmt="decimal"/>
          <w:cols w:space="0" w:num="1"/>
        </w:sectPr>
      </w:pPr>
    </w:p>
    <w:p w14:paraId="0576E8E1">
      <w:pPr>
        <w:pStyle w:val="36"/>
        <w:bidi w:val="0"/>
        <w:jc w:val="center"/>
        <w:rPr>
          <w:rFonts w:hint="default" w:ascii="仿宋" w:hAnsi="仿宋" w:eastAsia="仿宋"/>
          <w:lang w:val="en-US" w:eastAsia="zh-CN"/>
        </w:rPr>
      </w:pPr>
      <w:bookmarkStart w:id="26" w:name="_Toc3719"/>
      <w:r>
        <w:rPr>
          <w:rFonts w:hint="eastAsia" w:ascii="仿宋" w:hAnsi="仿宋" w:eastAsia="仿宋"/>
          <w:lang w:val="en-US" w:eastAsia="zh-CN"/>
        </w:rPr>
        <w:t>第三节 环境影响评价</w:t>
      </w:r>
      <w:bookmarkEnd w:id="26"/>
    </w:p>
    <w:p w14:paraId="0F43DB2B">
      <w:pPr>
        <w:pStyle w:val="37"/>
        <w:bidi w:val="0"/>
        <w:rPr>
          <w:rFonts w:hint="default" w:ascii="仿宋" w:hAnsi="仿宋" w:eastAsia="仿宋"/>
          <w:lang w:val="en-US" w:eastAsia="zh-CN"/>
        </w:rPr>
      </w:pPr>
      <w:r>
        <w:rPr>
          <w:rFonts w:hint="eastAsia" w:ascii="仿宋" w:hAnsi="仿宋" w:eastAsia="仿宋"/>
          <w:lang w:val="en-US" w:eastAsia="zh-CN"/>
        </w:rPr>
        <w:t>一、对环境的有利影响</w:t>
      </w:r>
    </w:p>
    <w:p w14:paraId="6772C52F">
      <w:pPr>
        <w:pStyle w:val="34"/>
        <w:rPr>
          <w:rFonts w:hint="eastAsia" w:ascii="仿宋" w:hAnsi="仿宋" w:eastAsia="仿宋"/>
          <w:color w:val="auto"/>
          <w:lang w:eastAsia="zh-CN"/>
        </w:rPr>
      </w:pPr>
      <w:r>
        <w:rPr>
          <w:rFonts w:hint="eastAsia" w:ascii="仿宋" w:hAnsi="仿宋" w:eastAsia="仿宋"/>
          <w:color w:val="auto"/>
          <w:lang w:eastAsia="zh-CN"/>
        </w:rPr>
        <w:t>国土空间生态修复规划实施完成后，将在防风固沙涵养水源、提高植被覆盖率、生物多样性保护、废弃矿山生态修复、提升整体生态服务功能等方面取得显著的生态效益，有效提升京津冀水源涵养地及</w:t>
      </w:r>
      <w:r>
        <w:rPr>
          <w:rFonts w:hint="eastAsia"/>
          <w:color w:val="auto"/>
          <w:lang w:eastAsia="zh-CN"/>
        </w:rPr>
        <w:t>“</w:t>
      </w:r>
      <w:r>
        <w:rPr>
          <w:rFonts w:hint="eastAsia"/>
          <w:color w:val="auto"/>
          <w:lang w:val="en-US" w:eastAsia="zh-CN"/>
        </w:rPr>
        <w:t>三北</w:t>
      </w:r>
      <w:r>
        <w:rPr>
          <w:rFonts w:hint="eastAsia"/>
          <w:color w:val="auto"/>
          <w:lang w:eastAsia="zh-CN"/>
        </w:rPr>
        <w:t>”</w:t>
      </w:r>
      <w:r>
        <w:rPr>
          <w:rFonts w:hint="eastAsia" w:ascii="仿宋" w:hAnsi="仿宋" w:eastAsia="仿宋"/>
          <w:color w:val="auto"/>
          <w:lang w:eastAsia="zh-CN"/>
        </w:rPr>
        <w:t>防护林组成的重要作用，</w:t>
      </w:r>
      <w:r>
        <w:rPr>
          <w:rFonts w:hint="eastAsia" w:ascii="仿宋" w:hAnsi="仿宋" w:eastAsia="仿宋"/>
          <w:color w:val="auto"/>
          <w:lang w:val="en-US" w:eastAsia="zh-CN"/>
        </w:rPr>
        <w:t>助力大同市</w:t>
      </w:r>
      <w:r>
        <w:rPr>
          <w:rFonts w:hint="eastAsia" w:ascii="仿宋" w:hAnsi="仿宋" w:eastAsia="仿宋"/>
          <w:color w:val="auto"/>
          <w:lang w:eastAsia="zh-CN"/>
        </w:rPr>
        <w:t>成为拱卫京津冀乃至华北局域生态安全与可持续发展的重要屏障。</w:t>
      </w:r>
    </w:p>
    <w:p w14:paraId="0ADE0695">
      <w:pPr>
        <w:pStyle w:val="34"/>
        <w:rPr>
          <w:rFonts w:hint="eastAsia" w:ascii="仿宋" w:hAnsi="仿宋" w:eastAsia="仿宋"/>
          <w:color w:val="auto"/>
          <w:lang w:eastAsia="zh-CN"/>
        </w:rPr>
      </w:pPr>
      <w:r>
        <w:rPr>
          <w:rFonts w:hint="eastAsia" w:ascii="仿宋" w:hAnsi="仿宋" w:eastAsia="仿宋"/>
          <w:color w:val="auto"/>
          <w:lang w:eastAsia="zh-CN"/>
        </w:rPr>
        <w:t>河湖湿地生态修复通过对河道治理、生态疏浚、水污染治理，不断改善和提高水源涵养能力，有效减轻治理区岩壁裸露、植被稀少等不良地质环境影响，为治理区及周边生态环境提供重要保障。植物可以滞尘、吸收有害有毒物质，起到净化空气的作用，且植物的根系能够增加土壤的贮水能力，从而减少治理区的水土流失;通过治理使得沿河两岸的景观价值得到提升，为当地村民提供文化休闲空间，生活环境得到提升，护堤的修筑可以减免洪水灾害造成的社会稳定问题，河道生态修复工程的实施水生态环境得到改善。</w:t>
      </w:r>
    </w:p>
    <w:p w14:paraId="2EB50287">
      <w:pPr>
        <w:pStyle w:val="34"/>
        <w:rPr>
          <w:rFonts w:hint="eastAsia" w:ascii="仿宋" w:hAnsi="仿宋" w:eastAsia="仿宋"/>
          <w:color w:val="auto"/>
          <w:lang w:eastAsia="zh-CN"/>
        </w:rPr>
      </w:pPr>
      <w:r>
        <w:rPr>
          <w:rFonts w:hint="eastAsia" w:ascii="仿宋" w:hAnsi="仿宋" w:eastAsia="仿宋"/>
          <w:color w:val="auto"/>
          <w:lang w:eastAsia="zh-CN"/>
        </w:rPr>
        <w:t>林草生态修复工程，可以有效截流大气降水，减缓地表径流，增加雨水下渗，涵养水源，保持水土;提高空气湿度，降低温度，提供氧气，调节气候;树木通过分泌杀菌素起到杀菌作用，吸收工业有毒气体，粘附空气中的尘埃，净化空气;良好的林草生态系统有利于维护生物多样性;林草带可以有效地防风固沙，保护农田，补给土壤有机质，提高土壤质量;植树造林可以美化城乡环境。规划实施后，将对大气环境、水环境、土壤环境和城镇生态环境等产生积极的影响。</w:t>
      </w:r>
    </w:p>
    <w:p w14:paraId="5CD8B880">
      <w:pPr>
        <w:pStyle w:val="34"/>
        <w:rPr>
          <w:rFonts w:ascii="仿宋" w:hAnsi="仿宋" w:eastAsia="仿宋"/>
          <w:color w:val="auto"/>
          <w:lang w:eastAsia="zh-CN"/>
        </w:rPr>
      </w:pPr>
      <w:r>
        <w:rPr>
          <w:rFonts w:hint="eastAsia" w:ascii="仿宋" w:hAnsi="仿宋" w:eastAsia="仿宋"/>
          <w:color w:val="auto"/>
          <w:lang w:eastAsia="zh-CN"/>
        </w:rPr>
        <w:t>生物多样性保护与修复通过构建晋西北生态屏障，建立起森林绿色生态廊道可以有效地防治土地沙化。有利于改善水土流失、增强涵养水源功能，减少环境污染，改善局部小气候、净化空气，对促进地方经济的可持续发展，保护和美化人们的生活环境都起到积极和有效的作用，实现资源的永续利用。有利于改善生态环境，保护和恢复生物多样性，促进人与自然的和谐。</w:t>
      </w:r>
    </w:p>
    <w:p w14:paraId="1AF94CDB">
      <w:pPr>
        <w:pStyle w:val="34"/>
        <w:rPr>
          <w:rFonts w:hint="eastAsia" w:ascii="仿宋" w:hAnsi="仿宋" w:eastAsia="仿宋"/>
          <w:color w:val="auto"/>
          <w:lang w:eastAsia="zh-CN"/>
        </w:rPr>
      </w:pPr>
      <w:r>
        <w:rPr>
          <w:rFonts w:hint="eastAsia" w:ascii="仿宋" w:hAnsi="仿宋" w:eastAsia="仿宋"/>
          <w:color w:val="auto"/>
          <w:lang w:eastAsia="zh-CN"/>
        </w:rPr>
        <w:t>矿山生态修复可有效提高植被覆盖率，让矿山生态与周边自然融合，增强矿区水土保持能力和水土涵养能力，显著提高抗自然灾害能力，有效降低地质灾害风险，恢复生态系统结构平衡，进一步改善物种栖息环境，从而提高生物多样性，为进一步筑牢晋西北生态屏障、提高生态服务功能，提供有效路径。国土综合整治可有效控制农业面源污染和水土流失，恢复和保护地表植被，通过改土整地、平衡施肥和增施有机肥、节水灌溉等农业措施，有效保护和提高耕地质量，减少化肥、农药对环境的污染，充分利用空间、改善作物生长的条件，维持了农田生态平衡，促进农业产业绿色发展。</w:t>
      </w:r>
    </w:p>
    <w:p w14:paraId="2C02CDBC">
      <w:pPr>
        <w:pStyle w:val="34"/>
        <w:rPr>
          <w:rFonts w:hint="eastAsia" w:ascii="仿宋" w:hAnsi="仿宋" w:eastAsia="仿宋"/>
          <w:color w:val="auto"/>
          <w:lang w:eastAsia="zh-CN"/>
        </w:rPr>
      </w:pPr>
      <w:r>
        <w:rPr>
          <w:rFonts w:hint="eastAsia" w:ascii="仿宋" w:hAnsi="仿宋" w:eastAsia="仿宋"/>
          <w:color w:val="auto"/>
          <w:lang w:eastAsia="zh-CN"/>
        </w:rPr>
        <w:t>城镇生态修复通过合理布局绿地和开敞空间，显著促进空气流动，降低热岛效应，增强人体舒适度:构建城市通风廊道，提高城市通风能力;通过建设公园体系，充分利用植物滞尘效应以及植物对某些特定大气污染物的吸收作用过滤净化空气，利用污染物在开敞空间的沉降效应，有利于污染物的吸收及沉降。规划实施后，将对大气环境土壤环境和城镇生态环境等产生积极的影响。</w:t>
      </w:r>
    </w:p>
    <w:p w14:paraId="7F383753">
      <w:pPr>
        <w:pStyle w:val="37"/>
        <w:bidi w:val="0"/>
        <w:rPr>
          <w:rFonts w:hint="eastAsia" w:ascii="仿宋" w:hAnsi="仿宋" w:eastAsia="仿宋"/>
          <w:lang w:eastAsia="zh-CN"/>
        </w:rPr>
      </w:pPr>
      <w:r>
        <w:rPr>
          <w:rFonts w:hint="eastAsia" w:ascii="仿宋" w:hAnsi="仿宋" w:eastAsia="仿宋"/>
          <w:lang w:eastAsia="zh-CN"/>
        </w:rPr>
        <w:t>二、环境影响减缓策略与措施</w:t>
      </w:r>
    </w:p>
    <w:p w14:paraId="45143B42">
      <w:pPr>
        <w:pStyle w:val="34"/>
        <w:rPr>
          <w:rFonts w:hint="eastAsia" w:ascii="仿宋" w:hAnsi="仿宋" w:eastAsia="仿宋"/>
          <w:color w:val="auto"/>
          <w:lang w:eastAsia="zh-CN"/>
        </w:rPr>
      </w:pPr>
      <w:r>
        <w:rPr>
          <w:rFonts w:hint="eastAsia" w:ascii="仿宋" w:hAnsi="仿宋" w:eastAsia="仿宋"/>
          <w:color w:val="auto"/>
          <w:lang w:eastAsia="zh-CN"/>
        </w:rPr>
        <w:t>规划遵循“山水林田湖草沙”生命共同体理念，统筹运用结构优化、污染治理和生态保护等多种手段，减污与降碳协同，减排与增容并重，预防和治理结合，构建全方位、全地域、全过程、一体化生态环境保护格局。在规划实施的过程中，应重点实施生态系统干扰、水环境影响噪声和扬尘污染、固废环境影响等方面的减缓措施。</w:t>
      </w:r>
    </w:p>
    <w:p w14:paraId="14F517D4">
      <w:pPr>
        <w:pStyle w:val="34"/>
        <w:rPr>
          <w:rFonts w:hint="eastAsia" w:ascii="仿宋" w:hAnsi="仿宋" w:eastAsia="仿宋"/>
          <w:color w:val="auto"/>
          <w:lang w:eastAsia="zh-CN"/>
        </w:rPr>
      </w:pPr>
      <w:r>
        <w:rPr>
          <w:rFonts w:hint="eastAsia" w:ascii="仿宋" w:hAnsi="仿宋" w:eastAsia="仿宋"/>
          <w:color w:val="auto"/>
          <w:lang w:eastAsia="zh-CN"/>
        </w:rPr>
        <w:t>生态系统干扰减缓措施。开展生态评估，在修复工程开展之前，进行详细的生态评估，了解生态系统的结构、功能和敏感性，确定干扰的潜在区域和影响程度。实施生态保护，设立生态保护区或缓冲区，保护重要的生态栖息地和物种。采用生态友好的修复技术和方法，减少对生态系统的破坏。实施生态补偿措施，通过种植本地植物、恢复湿地等，促进生态系统的恢复和修复等。</w:t>
      </w:r>
    </w:p>
    <w:p w14:paraId="1E684A27">
      <w:pPr>
        <w:pStyle w:val="34"/>
        <w:rPr>
          <w:rFonts w:hint="eastAsia" w:ascii="仿宋" w:hAnsi="仿宋" w:eastAsia="仿宋"/>
          <w:color w:val="auto"/>
          <w:lang w:eastAsia="zh-CN"/>
        </w:rPr>
      </w:pPr>
      <w:r>
        <w:rPr>
          <w:rFonts w:hint="eastAsia" w:ascii="仿宋" w:hAnsi="仿宋" w:eastAsia="仿宋"/>
          <w:color w:val="auto"/>
          <w:lang w:eastAsia="zh-CN"/>
        </w:rPr>
        <w:t>水环境影响减缓措施。加强水污染防治，采取有效的污水处理措施，减少施工过程中的污水排放。合理管理农药、化肥的使用，防止农业面源污染。加强水资源保护，保护水源地，加强水资源管理，确保修复工程不会对地下水位和水质造成负面影响。推动水生态系统恢复，进行水生态系统的修复，通过恢复河流、湖泊的自然形态，建设湿地等措施提高水生态系统的稳定性和生态服务功能。</w:t>
      </w:r>
    </w:p>
    <w:p w14:paraId="3D664A5A">
      <w:pPr>
        <w:pStyle w:val="34"/>
        <w:rPr>
          <w:rFonts w:hint="eastAsia" w:ascii="仿宋" w:hAnsi="仿宋" w:eastAsia="仿宋"/>
          <w:color w:val="auto"/>
          <w:lang w:eastAsia="zh-CN"/>
        </w:rPr>
      </w:pPr>
      <w:r>
        <w:rPr>
          <w:rFonts w:hint="eastAsia" w:ascii="仿宋" w:hAnsi="仿宋" w:eastAsia="仿宋"/>
          <w:color w:val="auto"/>
          <w:lang w:eastAsia="zh-CN"/>
        </w:rPr>
        <w:t>噪声和扬尘污染减缓措施。实施噪声控制，选用低噪声设备，合理安排施工时间，避免在居民休息时间进行高噪声作业。采取隔声、减振等措施，减少噪声传播。强化落实扬尘控制，设置防尘网、洒水降尘等措施，减少施工现场的扬尘，对运输车辆进行覆盖和清洗，防止物料酒落和尘土飞扬。</w:t>
      </w:r>
    </w:p>
    <w:p w14:paraId="4E8C0B08">
      <w:pPr>
        <w:pStyle w:val="34"/>
        <w:bidi w:val="0"/>
        <w:rPr>
          <w:rFonts w:hint="default" w:ascii="仿宋" w:hAnsi="仿宋" w:eastAsia="仿宋"/>
          <w:lang w:val="en-US" w:eastAsia="zh-CN"/>
        </w:rPr>
      </w:pPr>
      <w:r>
        <w:rPr>
          <w:rFonts w:hint="eastAsia" w:ascii="仿宋" w:hAnsi="仿宋" w:eastAsia="仿宋"/>
          <w:color w:val="auto"/>
          <w:lang w:eastAsia="zh-CN"/>
        </w:rPr>
        <w:t>固废环境影响减缓措施。做好固废管理，合理规划和设置垃圾存放点，分类收集和处理固体废物，加强对施工废弃物的回收和利用，减少废弃物的产生量。加强土壤修复，对于受到污染的土壤，采取适当的修复措施，采取生物修复、化学修复等措施恢复土壤的生态功能。加强风险防范，建立环境风险管理体系，制定应急预案，应对可能发生的固废泄漏等环境事故</w:t>
      </w:r>
      <w:r>
        <w:rPr>
          <w:rFonts w:hint="eastAsia" w:ascii="仿宋" w:hAnsi="仿宋" w:eastAsia="仿宋"/>
          <w:lang w:eastAsia="zh-CN"/>
        </w:rPr>
        <w:t>。</w:t>
      </w:r>
      <w:r>
        <w:rPr>
          <w:rFonts w:hint="eastAsia"/>
          <w:lang w:val="en-US" w:eastAsia="zh-CN"/>
        </w:rPr>
        <w:t>对于固废中煤矸石采取多维度治理措施：通过填沟造地工程（如云环科技公司项目）消纳固废并复垦生态；推进资源化利用，将煤矸石转化为纸面石膏板、低碳水泥等建材（华瑞建材），并探索高岭土煅烧及微晶玻璃等高值利用；推广井下智能分选与矸石充填技术，从源头减少出井量。</w:t>
      </w:r>
    </w:p>
    <w:p w14:paraId="5133A84E">
      <w:pPr>
        <w:pStyle w:val="34"/>
        <w:bidi w:val="0"/>
        <w:rPr>
          <w:rFonts w:hint="eastAsia" w:ascii="仿宋" w:hAnsi="仿宋" w:eastAsia="仿宋"/>
          <w:lang w:eastAsia="zh-CN"/>
        </w:rPr>
      </w:pPr>
    </w:p>
    <w:p w14:paraId="62433499">
      <w:pPr>
        <w:pStyle w:val="34"/>
        <w:bidi w:val="0"/>
        <w:rPr>
          <w:rFonts w:hint="eastAsia" w:ascii="仿宋" w:hAnsi="仿宋" w:eastAsia="仿宋"/>
          <w:lang w:eastAsia="zh-CN"/>
        </w:rPr>
        <w:sectPr>
          <w:pgSz w:w="11911" w:h="16838"/>
          <w:pgMar w:top="1247" w:right="1247" w:bottom="1247" w:left="1247" w:header="0" w:footer="1151" w:gutter="0"/>
          <w:pgNumType w:fmt="decimal"/>
          <w:cols w:space="0" w:num="1"/>
        </w:sectPr>
      </w:pPr>
    </w:p>
    <w:p w14:paraId="1D05546D">
      <w:pPr>
        <w:pStyle w:val="33"/>
        <w:bidi w:val="0"/>
        <w:rPr>
          <w:rFonts w:hint="default" w:ascii="仿宋" w:hAnsi="仿宋" w:eastAsia="仿宋"/>
          <w:lang w:val="en-US" w:eastAsia="zh-CN"/>
        </w:rPr>
      </w:pPr>
      <w:bookmarkStart w:id="27" w:name="_Toc8520"/>
      <w:r>
        <w:rPr>
          <w:rFonts w:hint="eastAsia" w:ascii="仿宋" w:hAnsi="仿宋" w:eastAsia="仿宋"/>
          <w:lang w:val="en-US" w:eastAsia="zh-CN"/>
        </w:rPr>
        <w:t>第六章 保障机制</w:t>
      </w:r>
      <w:bookmarkEnd w:id="27"/>
    </w:p>
    <w:p w14:paraId="139035D9">
      <w:pPr>
        <w:pStyle w:val="36"/>
        <w:bidi w:val="0"/>
        <w:rPr>
          <w:rFonts w:hint="default" w:ascii="仿宋" w:hAnsi="仿宋" w:eastAsia="仿宋"/>
          <w:lang w:val="en-US" w:eastAsia="zh-CN"/>
        </w:rPr>
      </w:pPr>
      <w:bookmarkStart w:id="28" w:name="_Toc9437"/>
      <w:r>
        <w:rPr>
          <w:rFonts w:hint="eastAsia" w:ascii="仿宋" w:hAnsi="仿宋" w:eastAsia="仿宋"/>
          <w:lang w:val="en-US" w:eastAsia="zh-CN"/>
        </w:rPr>
        <w:t>第一节 加强组织领导</w:t>
      </w:r>
      <w:bookmarkEnd w:id="28"/>
    </w:p>
    <w:p w14:paraId="6586D975">
      <w:pPr>
        <w:pStyle w:val="34"/>
        <w:bidi w:val="0"/>
        <w:rPr>
          <w:rFonts w:hint="eastAsia" w:ascii="仿宋" w:hAnsi="仿宋" w:eastAsia="仿宋"/>
          <w:lang w:eastAsia="zh-CN"/>
        </w:rPr>
      </w:pPr>
      <w:r>
        <w:rPr>
          <w:rFonts w:hint="eastAsia" w:ascii="仿宋" w:hAnsi="仿宋" w:eastAsia="仿宋"/>
          <w:lang w:eastAsia="zh-CN"/>
        </w:rPr>
        <w:t>坚持“山水林田湖草是一个生命共同体”理念，以解决突出生态问题为抓手，协同完善机制，综合落实各项生态修复规划，打破部门各自为战局面，凝心聚力，共同协调推进工作中遇到的问题。按照“</w:t>
      </w:r>
      <w:r>
        <w:rPr>
          <w:rFonts w:hint="eastAsia" w:ascii="仿宋" w:hAnsi="仿宋" w:eastAsia="仿宋"/>
          <w:lang w:val="en-US" w:eastAsia="zh-CN"/>
        </w:rPr>
        <w:t>一屏三廊</w:t>
      </w:r>
      <w:r>
        <w:rPr>
          <w:rFonts w:hint="eastAsia" w:ascii="仿宋" w:hAnsi="仿宋" w:eastAsia="仿宋"/>
          <w:lang w:eastAsia="zh-CN"/>
        </w:rPr>
        <w:t>”的生态保护格局和修复空间，依据山水林田湖草沙生命共同体原则，进行系统性保护和整体性修复，把分散和分割的生态修复内容进行科学整体设计。</w:t>
      </w:r>
    </w:p>
    <w:p w14:paraId="017E22F7">
      <w:pPr>
        <w:pStyle w:val="34"/>
        <w:bidi w:val="0"/>
        <w:rPr>
          <w:rFonts w:hint="default" w:ascii="仿宋" w:hAnsi="仿宋" w:eastAsia="仿宋"/>
          <w:lang w:val="en-US" w:eastAsia="zh-CN"/>
        </w:rPr>
      </w:pPr>
      <w:r>
        <w:rPr>
          <w:rFonts w:hint="eastAsia" w:ascii="仿宋" w:hAnsi="仿宋" w:eastAsia="仿宋"/>
          <w:lang w:eastAsia="zh-CN"/>
        </w:rPr>
        <w:t>各部门务必高度重视，切实加强组织领导，统筹推进“一屏</w:t>
      </w:r>
      <w:r>
        <w:rPr>
          <w:rFonts w:hint="eastAsia"/>
          <w:lang w:val="en-US" w:eastAsia="zh-CN"/>
        </w:rPr>
        <w:t>三</w:t>
      </w:r>
      <w:r>
        <w:rPr>
          <w:rFonts w:hint="eastAsia" w:ascii="仿宋" w:hAnsi="仿宋" w:eastAsia="仿宋"/>
          <w:lang w:eastAsia="zh-CN"/>
        </w:rPr>
        <w:t>廊”生态保护与修复治理工作。各部门主要负责人，必须带头抓好工作落实，督促、帮助其他成员完成好分管工作和相关工作责任的落实，牢固树立抓落实就是抓发展、抓落实就是优化发展环境的意识，不断提高抓落实的水平和执行力。</w:t>
      </w:r>
    </w:p>
    <w:p w14:paraId="20506F09">
      <w:pPr>
        <w:pStyle w:val="36"/>
        <w:bidi w:val="0"/>
        <w:rPr>
          <w:rFonts w:hint="eastAsia" w:ascii="仿宋" w:hAnsi="仿宋" w:eastAsia="仿宋"/>
          <w:lang w:eastAsia="zh-CN"/>
        </w:rPr>
        <w:sectPr>
          <w:headerReference r:id="rId6" w:type="default"/>
          <w:footerReference r:id="rId7" w:type="default"/>
          <w:pgSz w:w="11911" w:h="16838"/>
          <w:pgMar w:top="1247" w:right="1247" w:bottom="1247" w:left="1247" w:header="0" w:footer="1151" w:gutter="0"/>
          <w:pgNumType w:fmt="decimal"/>
          <w:cols w:space="0" w:num="1"/>
        </w:sectPr>
      </w:pPr>
      <w:bookmarkStart w:id="29" w:name="第二节  创新政策体系"/>
      <w:bookmarkEnd w:id="29"/>
    </w:p>
    <w:p w14:paraId="131D1DC0">
      <w:pPr>
        <w:pStyle w:val="36"/>
        <w:bidi w:val="0"/>
        <w:rPr>
          <w:rFonts w:hint="eastAsia" w:ascii="仿宋" w:hAnsi="仿宋" w:eastAsia="仿宋"/>
          <w:lang w:eastAsia="zh-CN"/>
        </w:rPr>
      </w:pPr>
      <w:bookmarkStart w:id="30" w:name="_Toc4036"/>
      <w:r>
        <w:rPr>
          <w:rFonts w:hint="eastAsia" w:ascii="仿宋" w:hAnsi="仿宋" w:eastAsia="仿宋"/>
          <w:lang w:eastAsia="zh-CN"/>
        </w:rPr>
        <w:t>第二节</w:t>
      </w:r>
      <w:r>
        <w:rPr>
          <w:rFonts w:hint="eastAsia" w:ascii="仿宋" w:hAnsi="仿宋" w:eastAsia="仿宋"/>
          <w:lang w:val="en-US" w:eastAsia="zh-CN"/>
        </w:rPr>
        <w:t xml:space="preserve"> </w:t>
      </w:r>
      <w:r>
        <w:rPr>
          <w:rFonts w:hint="eastAsia" w:ascii="仿宋" w:hAnsi="仿宋" w:eastAsia="仿宋"/>
          <w:lang w:eastAsia="zh-CN"/>
        </w:rPr>
        <w:t>创新政策体系</w:t>
      </w:r>
      <w:bookmarkEnd w:id="30"/>
    </w:p>
    <w:p w14:paraId="0AA43605">
      <w:pPr>
        <w:pStyle w:val="34"/>
        <w:bidi w:val="0"/>
        <w:rPr>
          <w:rFonts w:hint="eastAsia" w:ascii="仿宋" w:hAnsi="仿宋" w:eastAsia="仿宋"/>
          <w:lang w:eastAsia="zh-CN"/>
        </w:rPr>
      </w:pPr>
      <w:r>
        <w:rPr>
          <w:rFonts w:hint="eastAsia"/>
          <w:lang w:val="en-US" w:eastAsia="zh-CN"/>
        </w:rPr>
        <w:t>区政府积极建议省、市政府能够在政策上给予明确指导，尤其要在办理利用煤矸石填沟造地此类综合性土地整治项目土地手续方面提供指导意见。</w:t>
      </w:r>
    </w:p>
    <w:p w14:paraId="07D6CF1C">
      <w:pPr>
        <w:pStyle w:val="34"/>
        <w:bidi w:val="0"/>
        <w:rPr>
          <w:rFonts w:hint="eastAsia" w:ascii="仿宋" w:hAnsi="仿宋" w:eastAsia="仿宋"/>
          <w:lang w:eastAsia="zh-CN"/>
        </w:rPr>
      </w:pPr>
      <w:r>
        <w:rPr>
          <w:rFonts w:hint="eastAsia" w:ascii="仿宋" w:hAnsi="仿宋" w:eastAsia="仿宋"/>
          <w:lang w:eastAsia="zh-CN"/>
        </w:rPr>
        <w:t>在技术上依托高校和科研院所，以产学研合作模式，聘请高水平、多专业的专家组成技术团队，参与到生态保护修复工程的全过程，加大生态保护措施与修复治理技术的基础理论研究，突破局地尺度的恢复治理模式，开发困难立地生态修复技术，探寻不同类型生态脆弱区的适宜修复模式。组织专家团队进行技术方案论证，高起点规划、高标准建设，促进科技成果和新技术的运用，助力提高区域生态保护修复的质量。</w:t>
      </w:r>
    </w:p>
    <w:p w14:paraId="2CC0AB69">
      <w:pPr>
        <w:pStyle w:val="34"/>
        <w:bidi w:val="0"/>
        <w:rPr>
          <w:rFonts w:hint="eastAsia" w:ascii="仿宋" w:hAnsi="仿宋" w:eastAsia="仿宋"/>
          <w:lang w:eastAsia="zh-CN"/>
        </w:rPr>
      </w:pPr>
      <w:r>
        <w:rPr>
          <w:rFonts w:hint="eastAsia" w:ascii="仿宋" w:hAnsi="仿宋" w:eastAsia="仿宋"/>
          <w:lang w:eastAsia="zh-CN"/>
        </w:rPr>
        <w:t>加强科技支撑和国际交流。对生态修复关键领域和技术问题进行系统研究。建立健全生态修复科研平台和基地，促进成熟科技成果转化落地，加强标准化技术支撑工作。充分借鉴国际先进技术和体制机制建设经验，积极参与全球生态系统保护，为全球提供生态修复保护的中国方案。</w:t>
      </w:r>
    </w:p>
    <w:p w14:paraId="0FD7A289">
      <w:pPr>
        <w:pStyle w:val="34"/>
        <w:bidi w:val="0"/>
        <w:rPr>
          <w:rFonts w:hint="eastAsia" w:ascii="仿宋" w:hAnsi="仿宋" w:eastAsia="仿宋"/>
          <w:lang w:eastAsia="zh-CN"/>
        </w:rPr>
      </w:pPr>
      <w:r>
        <w:rPr>
          <w:rFonts w:hint="eastAsia" w:ascii="仿宋" w:hAnsi="仿宋" w:eastAsia="仿宋"/>
          <w:lang w:eastAsia="zh-CN"/>
        </w:rPr>
        <w:t>创优项目推进机制。以重大项目为抓手，全过程做好要素配套和服务保障工作，推动规划落地见效。建立重大工程、重大项目推进机制，聚焦生态修复，创新融资方式，谋划一批、开工一批、建设一批，发挥重大项目在生态保护和高质量发展中的关键作用。</w:t>
      </w:r>
    </w:p>
    <w:p w14:paraId="748D29F0">
      <w:pPr>
        <w:pStyle w:val="36"/>
        <w:bidi w:val="0"/>
        <w:rPr>
          <w:rFonts w:hint="eastAsia" w:ascii="仿宋" w:hAnsi="仿宋" w:eastAsia="仿宋"/>
          <w:lang w:eastAsia="zh-CN"/>
        </w:rPr>
        <w:sectPr>
          <w:pgSz w:w="11911" w:h="16838"/>
          <w:pgMar w:top="1247" w:right="1247" w:bottom="1247" w:left="1247" w:header="0" w:footer="1151" w:gutter="0"/>
          <w:pgNumType w:fmt="decimal"/>
          <w:cols w:space="0" w:num="1"/>
        </w:sectPr>
      </w:pPr>
      <w:bookmarkStart w:id="31" w:name="_bookmark74"/>
      <w:bookmarkEnd w:id="31"/>
    </w:p>
    <w:p w14:paraId="565767C2">
      <w:pPr>
        <w:pStyle w:val="36"/>
        <w:bidi w:val="0"/>
        <w:rPr>
          <w:rFonts w:hint="eastAsia" w:ascii="仿宋" w:hAnsi="仿宋" w:eastAsia="仿宋"/>
          <w:lang w:eastAsia="zh-CN"/>
        </w:rPr>
      </w:pPr>
      <w:bookmarkStart w:id="32" w:name="_Toc12940"/>
      <w:r>
        <w:rPr>
          <w:rFonts w:hint="eastAsia" w:ascii="仿宋" w:hAnsi="仿宋" w:eastAsia="仿宋"/>
          <w:lang w:eastAsia="zh-CN"/>
        </w:rPr>
        <w:t>第三节</w:t>
      </w:r>
      <w:r>
        <w:rPr>
          <w:rFonts w:hint="eastAsia" w:ascii="仿宋" w:hAnsi="仿宋" w:eastAsia="仿宋"/>
          <w:lang w:val="en-US" w:eastAsia="zh-CN"/>
        </w:rPr>
        <w:t xml:space="preserve"> </w:t>
      </w:r>
      <w:r>
        <w:rPr>
          <w:rFonts w:hint="eastAsia" w:ascii="仿宋" w:hAnsi="仿宋" w:eastAsia="仿宋"/>
          <w:lang w:eastAsia="zh-CN"/>
        </w:rPr>
        <w:t>强化资金保障</w:t>
      </w:r>
      <w:bookmarkEnd w:id="32"/>
    </w:p>
    <w:p w14:paraId="24E6F9CA">
      <w:pPr>
        <w:pStyle w:val="34"/>
        <w:bidi w:val="0"/>
        <w:rPr>
          <w:rFonts w:hint="eastAsia" w:ascii="仿宋" w:hAnsi="仿宋" w:eastAsia="仿宋"/>
          <w:lang w:eastAsia="zh-CN"/>
        </w:rPr>
      </w:pPr>
      <w:r>
        <w:rPr>
          <w:rFonts w:hint="eastAsia" w:ascii="仿宋" w:hAnsi="仿宋" w:eastAsia="仿宋"/>
          <w:b/>
          <w:bCs/>
          <w:lang w:eastAsia="zh-CN"/>
        </w:rPr>
        <w:t>吸引社会资本参与。</w:t>
      </w:r>
      <w:r>
        <w:rPr>
          <w:rFonts w:hint="eastAsia" w:ascii="仿宋" w:hAnsi="仿宋" w:eastAsia="仿宋"/>
          <w:lang w:eastAsia="zh-CN"/>
        </w:rPr>
        <w:t>按照“市场逻辑、资本力量、平台思维、资源整合”的要求，构建“谁投资、谁受益”“谁修复、谁受益”的生态保护修复市场化机制，营造公平、公正、公开的投资环境，建立持续回报和合理退出机制，鼓励和支持社会资本参与生态保护与修复。一是健全参与机制，拓展投资渠道，推广生态环境导向的开发模式（EOD），鼓励企业通过自主投资、与政府合作、公益参与等模式参与。二是明确参与领域，在森林、水系、耕地、城镇、矿山等生态系统领域参与生态保护修复。三是制定产权激励、资源利用、财税支持、金融扶持等方面支持政策。四是明晰参与程序，因地制宜制定实施方案，通过公平竞争引入修复主体，开展市场化交易。</w:t>
      </w:r>
    </w:p>
    <w:p w14:paraId="7D7A229C">
      <w:pPr>
        <w:pStyle w:val="34"/>
        <w:bidi w:val="0"/>
        <w:rPr>
          <w:rFonts w:hint="default" w:ascii="仿宋" w:hAnsi="仿宋" w:eastAsia="仿宋"/>
          <w:lang w:val="en-US" w:eastAsia="zh-CN"/>
        </w:rPr>
      </w:pPr>
      <w:r>
        <w:rPr>
          <w:rFonts w:hint="eastAsia" w:ascii="仿宋" w:hAnsi="仿宋" w:eastAsia="仿宋"/>
          <w:b/>
          <w:bCs/>
          <w:lang w:eastAsia="zh-CN"/>
        </w:rPr>
        <w:t>优化财政资金投入。</w:t>
      </w:r>
      <w:r>
        <w:rPr>
          <w:rFonts w:hint="eastAsia" w:ascii="仿宋" w:hAnsi="仿宋" w:eastAsia="仿宋"/>
          <w:lang w:eastAsia="zh-CN"/>
        </w:rPr>
        <w:t>建立健全稳定的财政资金投入机制。对纳入国民经济与社会发展规划的国土空间生态修复重点工程，统筹做好资金保障，将建设资金列入政府投资计划，确保财政资金投入与国土空间生态保护修复目标任务相适应</w:t>
      </w:r>
      <w:r>
        <w:rPr>
          <w:rFonts w:hint="eastAsia"/>
          <w:lang w:eastAsia="zh-CN"/>
        </w:rPr>
        <w:t>，</w:t>
      </w:r>
      <w:r>
        <w:rPr>
          <w:rFonts w:hint="eastAsia"/>
          <w:lang w:val="en-US" w:eastAsia="zh-CN"/>
        </w:rPr>
        <w:t>同时区政府建议省、市政府能够协调各级配套资金弥补生态修复工作中的资金缺口，能够在生态修复工作中给予政策倾斜，确保云冈区生态修复工作顺利开展。</w:t>
      </w:r>
    </w:p>
    <w:p w14:paraId="1BFF2910">
      <w:pPr>
        <w:pStyle w:val="34"/>
        <w:bidi w:val="0"/>
        <w:rPr>
          <w:rFonts w:hint="eastAsia" w:ascii="仿宋" w:hAnsi="仿宋" w:eastAsia="仿宋"/>
          <w:lang w:eastAsia="zh-CN"/>
        </w:rPr>
      </w:pPr>
      <w:r>
        <w:rPr>
          <w:rFonts w:hint="eastAsia" w:ascii="仿宋" w:hAnsi="仿宋" w:eastAsia="仿宋"/>
          <w:b/>
          <w:bCs/>
          <w:lang w:eastAsia="zh-CN"/>
        </w:rPr>
        <w:t>压实企业修复责任。</w:t>
      </w:r>
      <w:r>
        <w:rPr>
          <w:rFonts w:hint="eastAsia" w:ascii="仿宋" w:hAnsi="仿宋" w:eastAsia="仿宋"/>
          <w:lang w:eastAsia="zh-CN"/>
        </w:rPr>
        <w:t>按照“谁审批、谁监管”的原则，加强在建与生产矿山生态修复监管，落实企业责任和义务。采煤企业虽支付了煤矸石生态修复项目费用，仍在大量排矸，修复生态压力承担不够充分。因此，</w:t>
      </w:r>
      <w:r>
        <w:rPr>
          <w:rFonts w:hint="eastAsia"/>
          <w:lang w:val="en-US" w:eastAsia="zh-CN"/>
        </w:rPr>
        <w:t>云冈区政府</w:t>
      </w:r>
      <w:r>
        <w:rPr>
          <w:rFonts w:hint="eastAsia" w:ascii="仿宋" w:hAnsi="仿宋" w:eastAsia="仿宋"/>
          <w:lang w:eastAsia="zh-CN"/>
        </w:rPr>
        <w:t>建议能够按照“谁破坏、谁治理、谁修复”的原则，确定采煤企业责任归属，签订矿山生态修复目标责任书，采取承包责任制、拍卖、租赁等形式，实行有偿使用土地、有偿治理。同时，建议省、市政府着手构建生态环境补偿机制，遵循“企业持有、政府监督、专户存储、专款专用”的原则，紧密结合矿山地质环境保护与土地复垦的实际需求，制定“矿山地质环境恢复治理费”的征收细则与标准。此外，要充分利用煤矿企业缴纳的矿产资源权益价款等，高效运作“矿山地质环境治理恢复基金”，确保该基金能够专门且精准地投入到“两沟”的生态修复工作中，为生态环境的持续改善提供坚实保障。</w:t>
      </w:r>
    </w:p>
    <w:p w14:paraId="4E30D45F">
      <w:pPr>
        <w:pStyle w:val="34"/>
        <w:bidi w:val="0"/>
        <w:rPr>
          <w:rFonts w:hint="eastAsia" w:ascii="仿宋" w:hAnsi="仿宋" w:eastAsia="仿宋"/>
          <w:lang w:eastAsia="zh-CN"/>
        </w:rPr>
      </w:pPr>
      <w:r>
        <w:rPr>
          <w:rFonts w:hint="eastAsia" w:ascii="仿宋" w:hAnsi="仿宋" w:eastAsia="仿宋"/>
          <w:b/>
          <w:bCs/>
          <w:lang w:eastAsia="zh-CN"/>
        </w:rPr>
        <w:t>完善生态产品价值实现机制。</w:t>
      </w:r>
      <w:r>
        <w:rPr>
          <w:rFonts w:hint="eastAsia" w:ascii="仿宋" w:hAnsi="仿宋" w:eastAsia="仿宋"/>
          <w:lang w:eastAsia="zh-CN"/>
        </w:rPr>
        <w:t>建立生态环境保护者受益、使用者付费、破坏者赔偿的利益导向机制，探索政府主导、企业和社会各界参与、市场化运作、可持续的生态产品价值 实现路径，构建绿水青山转化为金山银山的体制机制。一是建立生态产品“评估（核算）</w:t>
      </w:r>
      <w:r>
        <w:rPr>
          <w:rFonts w:hint="eastAsia"/>
          <w:lang w:val="en-US" w:eastAsia="zh-CN"/>
        </w:rPr>
        <w:t>-</w:t>
      </w:r>
      <w:r>
        <w:rPr>
          <w:rFonts w:hint="eastAsia" w:ascii="仿宋" w:hAnsi="仿宋" w:eastAsia="仿宋"/>
          <w:lang w:eastAsia="zh-CN"/>
        </w:rPr>
        <w:t>定价（转化）</w:t>
      </w:r>
      <w:r>
        <w:rPr>
          <w:rFonts w:hint="eastAsia"/>
          <w:lang w:val="en-US" w:eastAsia="zh-CN"/>
        </w:rPr>
        <w:t>-</w:t>
      </w:r>
      <w:r>
        <w:rPr>
          <w:rFonts w:hint="eastAsia" w:ascii="仿宋" w:hAnsi="仿宋" w:eastAsia="仿宋"/>
          <w:lang w:eastAsia="zh-CN"/>
        </w:rPr>
        <w:t>交易（补偿）”价值实现机制。二是完善“生态保护修复+产业导入”模式，推进生态产业化和产业生态化，用市场化机制拓宽生态产品价值实现路径。三是借鉴先进地区生态补偿试点经验，在全区继续建立流域生态保护补偿机制，健全耕地、公益林和湿地保护补偿机制，加强中央和省级纵向补偿、市级横向补偿资金统筹，完善市场化、多元化生态产品保护补偿机制。四是推进排污权、用能权、用水权、碳排放权市场化交易，建立碳汇交易平台。提升生态碳汇能力，强化国土空间规划和用途管控，有效发挥森林、湿地、土壤等固碳作用，提升生态系统碳汇增量。</w:t>
      </w:r>
    </w:p>
    <w:p w14:paraId="60B79FF9">
      <w:pPr>
        <w:pStyle w:val="36"/>
        <w:bidi w:val="0"/>
        <w:rPr>
          <w:rFonts w:hint="eastAsia" w:ascii="仿宋" w:hAnsi="仿宋" w:eastAsia="仿宋"/>
          <w:lang w:eastAsia="zh-CN"/>
        </w:rPr>
        <w:sectPr>
          <w:pgSz w:w="11911" w:h="16838"/>
          <w:pgMar w:top="1247" w:right="1247" w:bottom="1247" w:left="1247" w:header="0" w:footer="1151" w:gutter="0"/>
          <w:pgNumType w:fmt="decimal"/>
          <w:cols w:space="0" w:num="1"/>
        </w:sectPr>
      </w:pPr>
      <w:bookmarkStart w:id="33" w:name="_bookmark75"/>
      <w:bookmarkEnd w:id="33"/>
    </w:p>
    <w:p w14:paraId="3727CA92">
      <w:pPr>
        <w:pStyle w:val="36"/>
        <w:bidi w:val="0"/>
        <w:rPr>
          <w:rFonts w:hint="eastAsia" w:ascii="仿宋" w:hAnsi="仿宋" w:eastAsia="仿宋"/>
          <w:lang w:eastAsia="zh-CN"/>
        </w:rPr>
      </w:pPr>
      <w:bookmarkStart w:id="34" w:name="_Toc4717"/>
      <w:r>
        <w:rPr>
          <w:rFonts w:hint="eastAsia" w:ascii="仿宋" w:hAnsi="仿宋" w:eastAsia="仿宋"/>
          <w:lang w:eastAsia="zh-CN"/>
        </w:rPr>
        <w:t>第四节</w:t>
      </w:r>
      <w:r>
        <w:rPr>
          <w:rFonts w:hint="eastAsia" w:ascii="仿宋" w:hAnsi="仿宋" w:eastAsia="仿宋"/>
          <w:lang w:val="en-US" w:eastAsia="zh-CN"/>
        </w:rPr>
        <w:t xml:space="preserve"> </w:t>
      </w:r>
      <w:r>
        <w:rPr>
          <w:rFonts w:hint="eastAsia" w:ascii="仿宋" w:hAnsi="仿宋" w:eastAsia="仿宋"/>
          <w:lang w:eastAsia="zh-CN"/>
        </w:rPr>
        <w:t>加强实施管理</w:t>
      </w:r>
      <w:bookmarkEnd w:id="34"/>
    </w:p>
    <w:p w14:paraId="5A5916C5">
      <w:pPr>
        <w:pStyle w:val="34"/>
        <w:bidi w:val="0"/>
        <w:rPr>
          <w:rFonts w:hint="default"/>
          <w:lang w:val="en-US" w:eastAsia="zh-CN"/>
        </w:rPr>
      </w:pPr>
      <w:r>
        <w:rPr>
          <w:rFonts w:hint="eastAsia" w:ascii="仿宋" w:hAnsi="仿宋" w:eastAsia="仿宋"/>
          <w:b/>
          <w:bCs/>
          <w:lang w:eastAsia="zh-CN"/>
        </w:rPr>
        <w:t>加强《规划》协调落实。</w:t>
      </w:r>
      <w:r>
        <w:rPr>
          <w:rFonts w:hint="eastAsia" w:ascii="仿宋" w:hAnsi="仿宋" w:eastAsia="仿宋"/>
          <w:lang w:eastAsia="zh-CN"/>
        </w:rPr>
        <w:t>充分发挥</w:t>
      </w:r>
      <w:r>
        <w:rPr>
          <w:rFonts w:hint="eastAsia" w:ascii="仿宋" w:hAnsi="仿宋" w:eastAsia="仿宋"/>
          <w:lang w:val="en-US" w:eastAsia="zh-CN"/>
        </w:rPr>
        <w:t>领导小组</w:t>
      </w:r>
      <w:r>
        <w:rPr>
          <w:rFonts w:hint="eastAsia" w:ascii="仿宋" w:hAnsi="仿宋" w:eastAsia="仿宋"/>
          <w:lang w:eastAsia="zh-CN"/>
        </w:rPr>
        <w:t>统筹协调作用，推动建立部门协同、上下联动的工作机制，细化工作分工，分解年度任务，协调解决《规划》实施中出现的问题。建立《规划》动态调整和定期评估机制，根据评估结果合理调整重点项目的实施进度、建设内容等，确保《规划》确定的目标任务如期全面完成。</w:t>
      </w:r>
      <w:r>
        <w:rPr>
          <w:rFonts w:hint="eastAsia"/>
          <w:lang w:val="en-US" w:eastAsia="zh-CN"/>
        </w:rPr>
        <w:t>对于云冈区口泉沟和云冈沟生态修复、环境治理工作建议按照“政府主导、政策扶持、社会参与、开放式治理、市场化运作”的原则，在摸清废弃煤矿、老煤矿等历史遗留采煤塌陷问题的基础上，依据国土空间规划、国土空间生态修复规划、采煤沉陷区综合治理规划、矿产资源总体规划、矿山地质环境保护规划，省、市、区三级政府共同编制完善采煤沉陷区矿山生态修复规划方案，明确治理目标，制定“生态环境保护管理红线”，组织建立“采煤沉陷区综合治理一张图”系统，统筹管理项目审批、资金管理、项目占地、后期管护等工作，有组织、有步骤、有计划地推进“两沟”生态修复治理工作，实现“两沟”资源开发与生态环境的和谐发展。</w:t>
      </w:r>
    </w:p>
    <w:p w14:paraId="51DFA891">
      <w:pPr>
        <w:pStyle w:val="34"/>
        <w:bidi w:val="0"/>
        <w:rPr>
          <w:rFonts w:hint="eastAsia" w:ascii="仿宋" w:hAnsi="仿宋" w:eastAsia="仿宋"/>
          <w:lang w:eastAsia="zh-CN"/>
        </w:rPr>
      </w:pPr>
      <w:r>
        <w:rPr>
          <w:rFonts w:hint="eastAsia" w:ascii="仿宋" w:hAnsi="仿宋" w:eastAsia="仿宋"/>
          <w:b/>
          <w:bCs/>
          <w:lang w:eastAsia="zh-CN"/>
        </w:rPr>
        <w:t>落实《规划》传导机制。</w:t>
      </w:r>
      <w:r>
        <w:rPr>
          <w:rFonts w:hint="eastAsia" w:ascii="仿宋" w:hAnsi="仿宋" w:eastAsia="仿宋"/>
          <w:lang w:eastAsia="zh-CN"/>
        </w:rPr>
        <w:t>各</w:t>
      </w:r>
      <w:r>
        <w:rPr>
          <w:rFonts w:hint="eastAsia" w:ascii="仿宋" w:hAnsi="仿宋" w:eastAsia="仿宋"/>
          <w:lang w:val="en-US" w:eastAsia="zh-CN"/>
        </w:rPr>
        <w:t>乡</w:t>
      </w:r>
      <w:r>
        <w:rPr>
          <w:rFonts w:hint="eastAsia" w:ascii="仿宋" w:hAnsi="仿宋" w:eastAsia="仿宋"/>
          <w:lang w:eastAsia="zh-CN"/>
        </w:rPr>
        <w:t>（</w:t>
      </w:r>
      <w:r>
        <w:rPr>
          <w:rFonts w:hint="eastAsia" w:ascii="仿宋" w:hAnsi="仿宋" w:eastAsia="仿宋"/>
          <w:lang w:val="en-US" w:eastAsia="zh-CN"/>
        </w:rPr>
        <w:t>镇</w:t>
      </w:r>
      <w:r>
        <w:rPr>
          <w:rFonts w:hint="eastAsia" w:ascii="仿宋" w:hAnsi="仿宋" w:eastAsia="仿宋"/>
          <w:lang w:eastAsia="zh-CN"/>
        </w:rPr>
        <w:t>）要将《规划》作为实施国土空间生态保护修复工作的重要依据，在编制辖区内国土空间生态修复规划时认真落实，细化《规划》确定的国土空间生态保护和修复目标、修复分区，明确重点项目位置。加强本地国土空间生态修复规划与国土空间总体规划衔接，并将核心内容纳入详细规划中。</w:t>
      </w:r>
    </w:p>
    <w:p w14:paraId="045A3C31">
      <w:pPr>
        <w:pStyle w:val="34"/>
        <w:bidi w:val="0"/>
        <w:rPr>
          <w:rFonts w:hint="eastAsia" w:ascii="仿宋" w:hAnsi="仿宋" w:eastAsia="仿宋"/>
          <w:color w:val="auto"/>
          <w:lang w:eastAsia="zh-CN"/>
        </w:rPr>
      </w:pPr>
      <w:r>
        <w:rPr>
          <w:rFonts w:hint="eastAsia" w:ascii="仿宋" w:hAnsi="仿宋" w:eastAsia="仿宋"/>
          <w:b/>
          <w:bCs/>
          <w:lang w:eastAsia="zh-CN"/>
        </w:rPr>
        <w:t>建立重点项目库。</w:t>
      </w:r>
      <w:r>
        <w:rPr>
          <w:rFonts w:hint="eastAsia" w:ascii="仿宋" w:hAnsi="仿宋" w:eastAsia="仿宋"/>
          <w:lang w:eastAsia="zh-CN"/>
        </w:rPr>
        <w:t>落实省级生态修复规划重点项目库工程，保障</w:t>
      </w:r>
      <w:r>
        <w:rPr>
          <w:rFonts w:hint="eastAsia"/>
          <w:lang w:val="en-US" w:eastAsia="zh-CN"/>
        </w:rPr>
        <w:t>区</w:t>
      </w:r>
      <w:r>
        <w:rPr>
          <w:rFonts w:hint="eastAsia" w:ascii="仿宋" w:hAnsi="仿宋" w:eastAsia="仿宋"/>
          <w:lang w:eastAsia="zh-CN"/>
        </w:rPr>
        <w:t>级生态修复规划重点项目库。强化生态保护</w:t>
      </w:r>
      <w:r>
        <w:rPr>
          <w:rFonts w:hint="eastAsia" w:ascii="仿宋" w:hAnsi="仿宋" w:eastAsia="仿宋"/>
          <w:color w:val="auto"/>
          <w:lang w:eastAsia="zh-CN"/>
        </w:rPr>
        <w:t>修复负面清单管理，不符合主体功能定位、突破资源环境承载能力、严重违背自然规律的过度人工干预活动，科学性不足、系统性较差、综合目标不明确的项目，不得纳入生态修复项目库。</w:t>
      </w:r>
      <w:r>
        <w:rPr>
          <w:rFonts w:hint="eastAsia"/>
          <w:color w:val="auto"/>
          <w:lang w:val="en-US" w:eastAsia="zh-CN"/>
        </w:rPr>
        <w:t>各相关部门</w:t>
      </w:r>
      <w:r>
        <w:rPr>
          <w:rFonts w:hint="eastAsia" w:ascii="仿宋" w:hAnsi="仿宋" w:eastAsia="仿宋"/>
          <w:color w:val="auto"/>
          <w:lang w:eastAsia="zh-CN"/>
        </w:rPr>
        <w:t>围绕规划目标和任务，制定项目实施年度计划，并定期评估实施效果。</w:t>
      </w:r>
    </w:p>
    <w:p w14:paraId="2FD1362A">
      <w:pPr>
        <w:pStyle w:val="34"/>
        <w:bidi w:val="0"/>
        <w:rPr>
          <w:rFonts w:hint="eastAsia" w:ascii="仿宋" w:hAnsi="仿宋" w:eastAsia="仿宋"/>
          <w:color w:val="auto"/>
          <w:lang w:eastAsia="zh-CN"/>
        </w:rPr>
      </w:pPr>
      <w:r>
        <w:rPr>
          <w:rFonts w:hint="eastAsia" w:ascii="仿宋" w:hAnsi="仿宋" w:eastAsia="仿宋"/>
          <w:b/>
          <w:bCs/>
          <w:color w:val="auto"/>
          <w:lang w:eastAsia="zh-CN"/>
        </w:rPr>
        <w:t>加强重点工程监管。</w:t>
      </w:r>
      <w:r>
        <w:rPr>
          <w:rFonts w:hint="eastAsia" w:ascii="仿宋" w:hAnsi="仿宋" w:eastAsia="仿宋"/>
          <w:color w:val="auto"/>
          <w:lang w:eastAsia="zh-CN"/>
        </w:rPr>
        <w:t>加强政府、施工单位、监理单位、审计单位等配合，构建生态修复重点工程监管体系，形成重点项目系统化、常规化、连续化监管机制。建立完善正向激励和问责机制。</w:t>
      </w:r>
    </w:p>
    <w:p w14:paraId="1192B2CB">
      <w:pPr>
        <w:pStyle w:val="36"/>
        <w:bidi w:val="0"/>
        <w:rPr>
          <w:rFonts w:hint="eastAsia" w:ascii="仿宋" w:hAnsi="仿宋" w:eastAsia="仿宋"/>
          <w:lang w:eastAsia="zh-CN"/>
        </w:rPr>
        <w:sectPr>
          <w:pgSz w:w="11911" w:h="16838"/>
          <w:pgMar w:top="1247" w:right="1247" w:bottom="1247" w:left="1247" w:header="0" w:footer="1151" w:gutter="0"/>
          <w:pgNumType w:fmt="decimal"/>
          <w:cols w:space="0" w:num="1"/>
        </w:sectPr>
      </w:pPr>
      <w:bookmarkStart w:id="35" w:name="_bookmark76"/>
      <w:bookmarkEnd w:id="35"/>
    </w:p>
    <w:p w14:paraId="07154F74">
      <w:pPr>
        <w:pStyle w:val="36"/>
        <w:bidi w:val="0"/>
        <w:rPr>
          <w:rFonts w:hint="eastAsia" w:ascii="仿宋" w:hAnsi="仿宋" w:eastAsia="仿宋"/>
          <w:lang w:eastAsia="zh-CN"/>
        </w:rPr>
      </w:pPr>
      <w:bookmarkStart w:id="36" w:name="_Toc525"/>
      <w:r>
        <w:rPr>
          <w:rFonts w:hint="eastAsia" w:ascii="仿宋" w:hAnsi="仿宋" w:eastAsia="仿宋"/>
          <w:lang w:eastAsia="zh-CN"/>
        </w:rPr>
        <w:t>第五节</w:t>
      </w:r>
      <w:r>
        <w:rPr>
          <w:rFonts w:hint="eastAsia" w:ascii="仿宋" w:hAnsi="仿宋" w:eastAsia="仿宋"/>
          <w:lang w:val="en-US" w:eastAsia="zh-CN"/>
        </w:rPr>
        <w:t xml:space="preserve"> </w:t>
      </w:r>
      <w:r>
        <w:rPr>
          <w:rFonts w:hint="eastAsia" w:ascii="仿宋" w:hAnsi="仿宋" w:eastAsia="仿宋"/>
          <w:lang w:eastAsia="zh-CN"/>
        </w:rPr>
        <w:t>加强科技支撑</w:t>
      </w:r>
      <w:bookmarkEnd w:id="36"/>
    </w:p>
    <w:p w14:paraId="7051605D">
      <w:pPr>
        <w:pStyle w:val="34"/>
        <w:bidi w:val="0"/>
        <w:rPr>
          <w:rFonts w:hint="eastAsia" w:ascii="仿宋" w:hAnsi="仿宋" w:eastAsia="仿宋"/>
          <w:lang w:eastAsia="zh-CN"/>
        </w:rPr>
      </w:pPr>
      <w:r>
        <w:rPr>
          <w:rFonts w:hint="eastAsia" w:ascii="仿宋" w:hAnsi="仿宋" w:eastAsia="仿宋"/>
          <w:b/>
          <w:bCs/>
          <w:lang w:eastAsia="zh-CN"/>
        </w:rPr>
        <w:t>加强基础研究和关键技术攻关。</w:t>
      </w:r>
      <w:r>
        <w:rPr>
          <w:rFonts w:hint="eastAsia" w:ascii="仿宋" w:hAnsi="仿宋" w:eastAsia="仿宋"/>
          <w:lang w:eastAsia="zh-CN"/>
        </w:rPr>
        <w:t>支持开展碳汇、碳排放、流域综合管理、生物多样性保护、森林质量提升、矿山生态修复技术、自然资源开发利用、生态产业发展、生态监测与评估等方面研究与应用示范，形成一批高质量实用型成果。鼓励</w:t>
      </w:r>
      <w:r>
        <w:rPr>
          <w:rFonts w:hint="eastAsia"/>
          <w:lang w:eastAsia="zh-CN"/>
        </w:rPr>
        <w:t>区</w:t>
      </w:r>
      <w:r>
        <w:rPr>
          <w:rFonts w:hint="eastAsia" w:ascii="仿宋" w:hAnsi="仿宋" w:eastAsia="仿宋"/>
          <w:lang w:eastAsia="zh-CN"/>
        </w:rPr>
        <w:t>内外农业、林业、土地、测绘、地质、矿产等相关领域技术力量，共同开展重大关键技术研发，抢占产业技术制高点。积极开展国际交流合作，加强前沿科研成果和先进技术手段在生态修复领域的应用研究。</w:t>
      </w:r>
      <w:r>
        <w:rPr>
          <w:rFonts w:hint="eastAsia"/>
          <w:lang w:val="en-US" w:eastAsia="zh-CN"/>
        </w:rPr>
        <w:t>如：</w:t>
      </w:r>
      <w:r>
        <w:rPr>
          <w:rFonts w:hint="eastAsia" w:ascii="仿宋" w:hAnsi="仿宋" w:eastAsia="仿宋"/>
          <w:lang w:eastAsia="zh-CN"/>
        </w:rPr>
        <w:t>云冈区虽在“两沟”生态修复治理方面小有成绩，仍需借鉴安徽淮南、辽宁阜新、江苏徐州等地经验，进行取长补短，完善“两沟”生态修复。如：探索观光农业、工业旅游和生态开发、休闲旅游相结合的治理路径，建设生态游览区、地质公园等旅游景点，种植油菜花、中草药、沙棘、杂粮等农作物，实现产业生态融合发展；按山系、区域，全面规划、统一布局“两沟”造林绿化工程。</w:t>
      </w:r>
      <w:r>
        <w:rPr>
          <w:rFonts w:hint="eastAsia"/>
          <w:lang w:val="en-US" w:eastAsia="zh-CN"/>
        </w:rPr>
        <w:t>云冈区政府</w:t>
      </w:r>
      <w:r>
        <w:rPr>
          <w:rFonts w:hint="eastAsia" w:ascii="仿宋" w:hAnsi="仿宋" w:eastAsia="仿宋"/>
          <w:lang w:eastAsia="zh-CN"/>
        </w:rPr>
        <w:t>希望省、市政府能够给予专项资金扶持和专家技术支持，集合力恢复“两沟”青山绿水。</w:t>
      </w:r>
    </w:p>
    <w:p w14:paraId="7AA739F8">
      <w:pPr>
        <w:pStyle w:val="34"/>
        <w:bidi w:val="0"/>
        <w:rPr>
          <w:rFonts w:hint="default" w:ascii="仿宋" w:hAnsi="仿宋" w:eastAsia="仿宋"/>
          <w:lang w:val="en-US" w:eastAsia="zh-CN"/>
        </w:rPr>
      </w:pPr>
      <w:r>
        <w:rPr>
          <w:rFonts w:hint="eastAsia"/>
          <w:lang w:val="en-US" w:eastAsia="zh-CN"/>
        </w:rPr>
        <w:t>对于云冈区采煤企业，建议采煤企业按照“必要合理、影响最小化”要求，在确保地质环境稳定、有利于生态修复工程作业及后期自然恢复的前提下，精准控制煤矿开采的采高、掘高，减少破岩厚度。积极采用新技术、新工艺和新装备，以提高煤炭资源的采出率，降低煤矸石的产生强度。推动煤矿井下矸石的智能分选与填充系统建设，通过直接利用煤矸石等固体废弃物进行填充，大幅减少矸石的出井量。在此基础上，建议煤炭企业进一步拓宽自产自销的渠道，增设纤维材料、微晶玻璃、超细化填料、低碳水泥、固废基高性能混凝土以及节能型建筑材料等领域的项目，提升煤矸石等固体废弃物的综合利用率。此外，云冈区政府建议省、市政府积极推进利用煤矸石生产建筑材料的项目建设，鼓励在建筑、道路等工程领域广泛应用煤矸石和粉煤灰制品，并提供运输费用的减免优惠政策，降低运输成本。积极申报全国绿色矿山和国家绿色矿业发展示范区建设，推行“一矿一山，一企一沟”绿化治理模式（即一座煤矿负责一座山头的树木绿化和管理，一个企业负责一条沟的绿化管理），做好采煤沉陷区生态恢复水源地涵养工作，提供生态恢复治理的专项资金扶持，对已建的生态治理工程进行补植完善与抚育管护，给予强有力的支持，以巩固治理成果，共同营造绿色秀美云冈。</w:t>
      </w:r>
    </w:p>
    <w:p w14:paraId="4E2D78B1">
      <w:pPr>
        <w:pStyle w:val="34"/>
        <w:bidi w:val="0"/>
        <w:rPr>
          <w:rFonts w:hint="eastAsia" w:ascii="仿宋" w:hAnsi="仿宋" w:eastAsia="仿宋"/>
          <w:lang w:eastAsia="zh-CN"/>
        </w:rPr>
      </w:pPr>
      <w:r>
        <w:rPr>
          <w:rFonts w:hint="eastAsia" w:ascii="仿宋" w:hAnsi="仿宋" w:eastAsia="仿宋"/>
          <w:b/>
          <w:bCs/>
          <w:lang w:eastAsia="zh-CN"/>
        </w:rPr>
        <w:t>完善生态修复标准体系建设。</w:t>
      </w:r>
      <w:r>
        <w:rPr>
          <w:rFonts w:hint="eastAsia" w:ascii="仿宋" w:hAnsi="仿宋" w:eastAsia="仿宋"/>
          <w:lang w:eastAsia="zh-CN"/>
        </w:rPr>
        <w:t>构建符合</w:t>
      </w:r>
      <w:r>
        <w:rPr>
          <w:rFonts w:hint="eastAsia" w:ascii="仿宋" w:hAnsi="仿宋" w:eastAsia="仿宋"/>
          <w:lang w:val="en-US" w:eastAsia="zh-CN"/>
        </w:rPr>
        <w:t>云冈区</w:t>
      </w:r>
      <w:r>
        <w:rPr>
          <w:rFonts w:hint="eastAsia" w:ascii="仿宋" w:hAnsi="仿宋" w:eastAsia="仿宋"/>
          <w:lang w:eastAsia="zh-CN"/>
        </w:rPr>
        <w:t>实际的山水林田湖草沙一体化生态修复标准体系。完善生态修复科技成果管理制度。开展国土空间生态修复技术试验示范，建立一批山水林田湖草沙综合治理示范基地，形成可复制、可推广的国土空间生态修复技术模式。</w:t>
      </w:r>
    </w:p>
    <w:p w14:paraId="64F95D43">
      <w:pPr>
        <w:pStyle w:val="36"/>
        <w:bidi w:val="0"/>
        <w:rPr>
          <w:rFonts w:hint="eastAsia" w:ascii="仿宋" w:hAnsi="仿宋" w:eastAsia="仿宋"/>
          <w:lang w:eastAsia="zh-CN"/>
        </w:rPr>
        <w:sectPr>
          <w:pgSz w:w="11911" w:h="16838"/>
          <w:pgMar w:top="1247" w:right="1247" w:bottom="1247" w:left="1247" w:header="0" w:footer="1151" w:gutter="0"/>
          <w:pgNumType w:fmt="decimal"/>
          <w:cols w:space="0" w:num="1"/>
        </w:sectPr>
      </w:pPr>
      <w:bookmarkStart w:id="37" w:name="第六节  严格评估监管"/>
      <w:bookmarkEnd w:id="37"/>
      <w:bookmarkStart w:id="38" w:name="_bookmark77"/>
      <w:bookmarkEnd w:id="38"/>
    </w:p>
    <w:p w14:paraId="12488491">
      <w:pPr>
        <w:pStyle w:val="36"/>
        <w:bidi w:val="0"/>
        <w:rPr>
          <w:rFonts w:hint="eastAsia" w:ascii="仿宋" w:hAnsi="仿宋" w:eastAsia="仿宋"/>
          <w:lang w:eastAsia="zh-CN"/>
        </w:rPr>
      </w:pPr>
      <w:bookmarkStart w:id="39" w:name="_Toc3473"/>
      <w:r>
        <w:rPr>
          <w:rFonts w:hint="eastAsia" w:ascii="仿宋" w:hAnsi="仿宋" w:eastAsia="仿宋"/>
          <w:lang w:eastAsia="zh-CN"/>
        </w:rPr>
        <w:t>第六节</w:t>
      </w:r>
      <w:r>
        <w:rPr>
          <w:rFonts w:hint="eastAsia" w:ascii="仿宋" w:hAnsi="仿宋" w:eastAsia="仿宋"/>
          <w:lang w:val="en-US" w:eastAsia="zh-CN"/>
        </w:rPr>
        <w:t xml:space="preserve"> </w:t>
      </w:r>
      <w:r>
        <w:rPr>
          <w:rFonts w:hint="eastAsia" w:ascii="仿宋" w:hAnsi="仿宋" w:eastAsia="仿宋"/>
          <w:lang w:eastAsia="zh-CN"/>
        </w:rPr>
        <w:t>严格评估监管</w:t>
      </w:r>
      <w:bookmarkEnd w:id="39"/>
    </w:p>
    <w:p w14:paraId="79D0D3E5">
      <w:pPr>
        <w:pStyle w:val="34"/>
        <w:bidi w:val="0"/>
        <w:rPr>
          <w:rFonts w:hint="eastAsia" w:ascii="仿宋" w:hAnsi="仿宋" w:eastAsia="仿宋"/>
          <w:lang w:eastAsia="zh-CN"/>
        </w:rPr>
      </w:pPr>
      <w:r>
        <w:rPr>
          <w:rFonts w:hint="eastAsia" w:ascii="仿宋" w:hAnsi="仿宋" w:eastAsia="仿宋"/>
          <w:b/>
          <w:bCs/>
          <w:lang w:eastAsia="zh-CN"/>
        </w:rPr>
        <w:t>完善动态监测体系。</w:t>
      </w:r>
      <w:r>
        <w:rPr>
          <w:rFonts w:hint="eastAsia" w:ascii="仿宋" w:hAnsi="仿宋" w:eastAsia="仿宋"/>
          <w:lang w:eastAsia="zh-CN"/>
        </w:rPr>
        <w:t>综合运用</w:t>
      </w:r>
      <w:r>
        <w:rPr>
          <w:rFonts w:hint="eastAsia" w:ascii="仿宋" w:hAnsi="仿宋" w:eastAsia="仿宋"/>
          <w:lang w:val="en-US" w:eastAsia="zh-CN"/>
        </w:rPr>
        <w:t>云冈区</w:t>
      </w:r>
      <w:r>
        <w:rPr>
          <w:rFonts w:hint="eastAsia" w:ascii="仿宋" w:hAnsi="仿宋" w:eastAsia="仿宋"/>
          <w:lang w:eastAsia="zh-CN"/>
        </w:rPr>
        <w:t>自然资源基础信息平台和国土空间规划“一张图”实施监督信息系统等建立生态保护修复动态监测体系，开展项目申报、规划设计、工程施工、竣工验收、综合评估等全生命周期跟踪监管，实现“空天地”一体化全覆盖监测。</w:t>
      </w:r>
    </w:p>
    <w:p w14:paraId="5EC72E1D">
      <w:pPr>
        <w:pStyle w:val="34"/>
        <w:bidi w:val="0"/>
        <w:rPr>
          <w:rFonts w:hint="eastAsia" w:ascii="仿宋" w:hAnsi="仿宋" w:eastAsia="仿宋"/>
          <w:lang w:eastAsia="zh-CN"/>
        </w:rPr>
      </w:pPr>
      <w:r>
        <w:rPr>
          <w:rFonts w:hint="eastAsia" w:ascii="仿宋" w:hAnsi="仿宋" w:eastAsia="仿宋"/>
          <w:b/>
          <w:bCs/>
          <w:lang w:eastAsia="zh-CN"/>
        </w:rPr>
        <w:t>开展生态价值评估。</w:t>
      </w:r>
      <w:r>
        <w:rPr>
          <w:rFonts w:hint="eastAsia" w:ascii="仿宋" w:hAnsi="仿宋" w:eastAsia="仿宋"/>
          <w:lang w:eastAsia="zh-CN"/>
        </w:rPr>
        <w:t>建立自然资源领域生态价值评估体系，开展国土空间生态修复生态碳汇调查监测评价和计量核算，固化和显化自然资源领域生态产品价值，推进生态产品市场建立，促进“生产交换—资金平衡—投资收益—再生产” 的良性循环。</w:t>
      </w:r>
    </w:p>
    <w:p w14:paraId="17841F26">
      <w:pPr>
        <w:pStyle w:val="34"/>
        <w:bidi w:val="0"/>
        <w:rPr>
          <w:rFonts w:hint="eastAsia" w:ascii="仿宋" w:hAnsi="仿宋" w:eastAsia="仿宋"/>
          <w:lang w:eastAsia="zh-CN"/>
        </w:rPr>
      </w:pPr>
      <w:r>
        <w:rPr>
          <w:rFonts w:hint="eastAsia" w:ascii="仿宋" w:hAnsi="仿宋" w:eastAsia="仿宋"/>
          <w:b/>
          <w:bCs/>
          <w:lang w:eastAsia="zh-CN"/>
        </w:rPr>
        <w:t>强化规划实施评估。</w:t>
      </w:r>
      <w:r>
        <w:rPr>
          <w:rFonts w:hint="eastAsia" w:ascii="仿宋" w:hAnsi="仿宋" w:eastAsia="仿宋"/>
          <w:lang w:eastAsia="zh-CN"/>
        </w:rPr>
        <w:t>采用阶段性检查和随机抽查相结合的方式开展生态修复规划实施情况考核，定期总结重点工程项目进展情况，评估规划目标完成情况，保障主要目标任务落地显效。</w:t>
      </w:r>
    </w:p>
    <w:p w14:paraId="5F5292F2">
      <w:pPr>
        <w:pStyle w:val="34"/>
        <w:bidi w:val="0"/>
        <w:rPr>
          <w:rFonts w:hint="eastAsia" w:ascii="仿宋" w:hAnsi="仿宋" w:eastAsia="仿宋"/>
          <w:lang w:eastAsia="zh-CN"/>
        </w:rPr>
      </w:pPr>
      <w:r>
        <w:rPr>
          <w:rFonts w:hint="eastAsia" w:ascii="仿宋" w:hAnsi="仿宋" w:eastAsia="仿宋"/>
          <w:b/>
          <w:bCs/>
          <w:lang w:eastAsia="zh-CN"/>
        </w:rPr>
        <w:t>构建多层次合作交流平台。</w:t>
      </w:r>
      <w:r>
        <w:rPr>
          <w:rFonts w:hint="eastAsia" w:ascii="仿宋" w:hAnsi="仿宋" w:eastAsia="仿宋"/>
          <w:lang w:eastAsia="zh-CN"/>
        </w:rPr>
        <w:t>坚持政府引导、市场运作，定期召开公众、学者、技术人员、企业、商协会参与的多层次生态修复合作交流会议，建立开放式对话机制，凝聚社会各界力量，营造生态保护与修复全民共治、共建、共享的良好氛围。</w:t>
      </w:r>
    </w:p>
    <w:p w14:paraId="217BD82B">
      <w:pPr>
        <w:pStyle w:val="36"/>
        <w:bidi w:val="0"/>
        <w:rPr>
          <w:rFonts w:hint="eastAsia" w:ascii="仿宋" w:hAnsi="仿宋" w:eastAsia="仿宋"/>
          <w:lang w:eastAsia="zh-CN"/>
        </w:rPr>
        <w:sectPr>
          <w:pgSz w:w="11911" w:h="16838"/>
          <w:pgMar w:top="1247" w:right="1247" w:bottom="1247" w:left="1247" w:header="0" w:footer="1151" w:gutter="0"/>
          <w:pgNumType w:fmt="decimal"/>
          <w:cols w:space="0" w:num="1"/>
        </w:sectPr>
      </w:pPr>
      <w:bookmarkStart w:id="40" w:name="第七节  鼓励公众参与"/>
      <w:bookmarkEnd w:id="40"/>
      <w:bookmarkStart w:id="41" w:name="_bookmark78"/>
      <w:bookmarkEnd w:id="41"/>
    </w:p>
    <w:p w14:paraId="7B39B1BE">
      <w:pPr>
        <w:pStyle w:val="36"/>
        <w:bidi w:val="0"/>
        <w:rPr>
          <w:rFonts w:hint="eastAsia" w:ascii="仿宋" w:hAnsi="仿宋" w:eastAsia="仿宋"/>
          <w:lang w:eastAsia="zh-CN"/>
        </w:rPr>
      </w:pPr>
      <w:bookmarkStart w:id="42" w:name="_Toc843"/>
      <w:r>
        <w:rPr>
          <w:rFonts w:hint="eastAsia" w:ascii="仿宋" w:hAnsi="仿宋" w:eastAsia="仿宋"/>
          <w:lang w:eastAsia="zh-CN"/>
        </w:rPr>
        <w:t>第七节</w:t>
      </w:r>
      <w:r>
        <w:rPr>
          <w:rFonts w:hint="eastAsia" w:ascii="仿宋" w:hAnsi="仿宋" w:eastAsia="仿宋"/>
          <w:lang w:val="en-US" w:eastAsia="zh-CN"/>
        </w:rPr>
        <w:t xml:space="preserve"> </w:t>
      </w:r>
      <w:r>
        <w:rPr>
          <w:rFonts w:hint="eastAsia" w:ascii="仿宋" w:hAnsi="仿宋" w:eastAsia="仿宋"/>
          <w:lang w:eastAsia="zh-CN"/>
        </w:rPr>
        <w:t>鼓励公众参与</w:t>
      </w:r>
      <w:bookmarkEnd w:id="42"/>
    </w:p>
    <w:p w14:paraId="7AA676BE">
      <w:pPr>
        <w:pStyle w:val="34"/>
        <w:bidi w:val="0"/>
        <w:rPr>
          <w:rFonts w:hint="eastAsia" w:ascii="仿宋" w:hAnsi="仿宋" w:eastAsia="仿宋"/>
          <w:lang w:eastAsia="zh-CN"/>
        </w:rPr>
      </w:pPr>
      <w:r>
        <w:rPr>
          <w:rFonts w:hint="eastAsia" w:ascii="仿宋" w:hAnsi="仿宋" w:eastAsia="仿宋"/>
          <w:lang w:eastAsia="zh-CN"/>
        </w:rPr>
        <w:t>充分发挥媒体的宣传，建立生态保护修复治理的舆论阵地，坚持大力弘扬“绿水青山就是金山银山”理念，各部门和相关</w:t>
      </w:r>
      <w:r>
        <w:rPr>
          <w:rFonts w:hint="eastAsia"/>
          <w:lang w:val="en-US" w:eastAsia="zh-CN"/>
        </w:rPr>
        <w:t>乡镇</w:t>
      </w:r>
      <w:r>
        <w:rPr>
          <w:rFonts w:hint="eastAsia" w:ascii="仿宋" w:hAnsi="仿宋" w:eastAsia="仿宋"/>
          <w:lang w:eastAsia="zh-CN"/>
        </w:rPr>
        <w:t>政府要积极组织广泛开展宣传生态保护与修复治理的重要意义、典型案例和成功做法，及时总结经验、挖掘亮点，树立典型、打造精品，发挥典型示范带动作用，营造全区生态保护和高质量发展的良好氛围；落实习近平生态文明思想，倡导绿色生活，践行绿色生产，共建绿水青山，推动全区生态文明和高质量发展新高地建设。</w:t>
      </w:r>
    </w:p>
    <w:p w14:paraId="6765651F">
      <w:pPr>
        <w:pStyle w:val="34"/>
        <w:bidi w:val="0"/>
        <w:rPr>
          <w:rFonts w:hint="eastAsia" w:ascii="仿宋" w:hAnsi="仿宋" w:eastAsia="仿宋"/>
          <w:lang w:eastAsia="zh-CN"/>
        </w:rPr>
      </w:pPr>
      <w:r>
        <w:rPr>
          <w:rFonts w:hint="eastAsia" w:ascii="仿宋" w:hAnsi="仿宋" w:eastAsia="仿宋"/>
          <w:lang w:eastAsia="zh-CN"/>
        </w:rPr>
        <w:t>探索全民共享参与机制。在保护的前提下，在自然保护地控制区内划定适当区域开展生态教育、自然体验、生态旅游等活动，构建高品质、多样化的生态产品体系。推行参与式社区管理，按照生态保护需求设立生态管护岗位并优先安排原住居民。建立志愿者服务体系，健全自然保护地社会捐赠制度，激励企业、社会组织和个人参与生态保护、建设与发展。完善实施的公众参与机制，加强宣传引导，形成全社会关心、支持和主动参与的良好氛围。</w:t>
      </w:r>
      <w:bookmarkStart w:id="43" w:name="_bookmark30"/>
      <w:bookmarkEnd w:id="43"/>
    </w:p>
    <w:p w14:paraId="537DE7F5">
      <w:pPr>
        <w:pStyle w:val="34"/>
        <w:bidi w:val="0"/>
        <w:ind w:left="0" w:leftChars="0" w:firstLine="0" w:firstLineChars="0"/>
        <w:rPr>
          <w:rFonts w:hint="eastAsia" w:ascii="仿宋" w:hAnsi="仿宋" w:eastAsia="仿宋"/>
          <w:lang w:val="en-US" w:eastAsia="zh-CN"/>
        </w:rPr>
      </w:pPr>
    </w:p>
    <w:sectPr>
      <w:pgSz w:w="11911" w:h="16838"/>
      <w:pgMar w:top="1247" w:right="1247" w:bottom="1247" w:left="1247" w:header="0" w:footer="1151"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E9B3">
    <w:pPr>
      <w:autoSpaceDE w:val="0"/>
      <w:autoSpaceDN w:val="0"/>
      <w:spacing w:line="14" w:lineRule="auto"/>
      <w:jc w:val="left"/>
      <w:rPr>
        <w:rFonts w:ascii="仿宋" w:hAnsi="仿宋" w:eastAsia="仿宋" w:cs="仿宋"/>
        <w:sz w:val="12"/>
        <w:szCs w:val="28"/>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BFF2">
    <w:pPr>
      <w:autoSpaceDE w:val="0"/>
      <w:autoSpaceDN w:val="0"/>
      <w:spacing w:line="14" w:lineRule="auto"/>
      <w:jc w:val="left"/>
      <w:rPr>
        <w:rFonts w:ascii="仿宋" w:hAnsi="仿宋" w:eastAsia="仿宋" w:cs="仿宋"/>
        <w:sz w:val="12"/>
        <w:szCs w:val="28"/>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6C5A">
    <w:pPr>
      <w:autoSpaceDE w:val="0"/>
      <w:autoSpaceDN w:val="0"/>
      <w:spacing w:line="14" w:lineRule="auto"/>
      <w:jc w:val="left"/>
      <w:rPr>
        <w:rFonts w:ascii="仿宋" w:hAnsi="仿宋" w:eastAsia="仿宋" w:cs="仿宋"/>
        <w:sz w:val="12"/>
        <w:szCs w:val="28"/>
        <w:lang w:eastAsia="zh-TW"/>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6AE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06AE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8B34">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B7659">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EB7659">
                    <w:pPr>
                      <w:pStyle w:val="14"/>
                    </w:pPr>
                    <w:r>
                      <w:fldChar w:fldCharType="begin"/>
                    </w:r>
                    <w:r>
                      <w:instrText xml:space="preserve"> PAGE  \* MERGEFORMAT </w:instrText>
                    </w:r>
                    <w:r>
                      <w:fldChar w:fldCharType="separate"/>
                    </w:r>
                    <w:r>
                      <w:t>53</w:t>
                    </w:r>
                    <w:r>
                      <w:fldChar w:fldCharType="end"/>
                    </w:r>
                  </w:p>
                </w:txbxContent>
              </v:textbox>
            </v:shape>
          </w:pict>
        </mc:Fallback>
      </mc:AlternateContent>
    </w:r>
  </w:p>
  <w:p w14:paraId="09ED62E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6A63">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80E3B"/>
    <w:multiLevelType w:val="multilevel"/>
    <w:tmpl w:val="04780E3B"/>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pStyle w:val="8"/>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0"/>
  <w:bordersDoNotSurroundFooter w:val="0"/>
  <w:documentProtection w:enforcement="0"/>
  <w:defaultTabStop w:val="420"/>
  <w:drawingGridHorizontalSpacing w:val="28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WQ3Nzc5YzkyZTk2NDFiZmRiMjkwODYwYzk3YmMifQ=="/>
  </w:docVars>
  <w:rsids>
    <w:rsidRoot w:val="00172A27"/>
    <w:rsid w:val="000047C3"/>
    <w:rsid w:val="00063ACD"/>
    <w:rsid w:val="00172A27"/>
    <w:rsid w:val="001B4B09"/>
    <w:rsid w:val="001C39FF"/>
    <w:rsid w:val="004935E8"/>
    <w:rsid w:val="004F7106"/>
    <w:rsid w:val="00575F94"/>
    <w:rsid w:val="00633347"/>
    <w:rsid w:val="007842B2"/>
    <w:rsid w:val="00960241"/>
    <w:rsid w:val="009E70F5"/>
    <w:rsid w:val="00BF310B"/>
    <w:rsid w:val="00D4439B"/>
    <w:rsid w:val="00E378D8"/>
    <w:rsid w:val="00E55E1D"/>
    <w:rsid w:val="00FC08E9"/>
    <w:rsid w:val="00FE7B94"/>
    <w:rsid w:val="01CB483A"/>
    <w:rsid w:val="03067449"/>
    <w:rsid w:val="03F93A56"/>
    <w:rsid w:val="047A1C27"/>
    <w:rsid w:val="04F42148"/>
    <w:rsid w:val="05526C3C"/>
    <w:rsid w:val="06073333"/>
    <w:rsid w:val="072D554B"/>
    <w:rsid w:val="0B9832E5"/>
    <w:rsid w:val="0E2F3F20"/>
    <w:rsid w:val="0E8F48E3"/>
    <w:rsid w:val="0FF10F84"/>
    <w:rsid w:val="13B92F0C"/>
    <w:rsid w:val="152B7943"/>
    <w:rsid w:val="15B55C8D"/>
    <w:rsid w:val="188965EE"/>
    <w:rsid w:val="196A4A5C"/>
    <w:rsid w:val="1BEE102B"/>
    <w:rsid w:val="1CFB7AC3"/>
    <w:rsid w:val="1D7861FC"/>
    <w:rsid w:val="1DCD6828"/>
    <w:rsid w:val="1F5B63EF"/>
    <w:rsid w:val="21F97297"/>
    <w:rsid w:val="24BD216D"/>
    <w:rsid w:val="26901D1F"/>
    <w:rsid w:val="275374E9"/>
    <w:rsid w:val="283A50A6"/>
    <w:rsid w:val="2973261D"/>
    <w:rsid w:val="2AD8496C"/>
    <w:rsid w:val="2C7F4E0D"/>
    <w:rsid w:val="2C9D5C03"/>
    <w:rsid w:val="2CD5194E"/>
    <w:rsid w:val="2DC93154"/>
    <w:rsid w:val="2DF47AC6"/>
    <w:rsid w:val="2E6B3D85"/>
    <w:rsid w:val="2E973D43"/>
    <w:rsid w:val="31E531DE"/>
    <w:rsid w:val="31F617D5"/>
    <w:rsid w:val="34445AD2"/>
    <w:rsid w:val="34692BC9"/>
    <w:rsid w:val="35396E07"/>
    <w:rsid w:val="357C505C"/>
    <w:rsid w:val="380A1641"/>
    <w:rsid w:val="386734CE"/>
    <w:rsid w:val="38927AB6"/>
    <w:rsid w:val="38CC612A"/>
    <w:rsid w:val="3AE27603"/>
    <w:rsid w:val="3CB52AF5"/>
    <w:rsid w:val="3E4B1963"/>
    <w:rsid w:val="3E6B64A8"/>
    <w:rsid w:val="3EEF4842"/>
    <w:rsid w:val="40112C4C"/>
    <w:rsid w:val="40407078"/>
    <w:rsid w:val="40902648"/>
    <w:rsid w:val="415B153A"/>
    <w:rsid w:val="41926D56"/>
    <w:rsid w:val="42051E29"/>
    <w:rsid w:val="42102D21"/>
    <w:rsid w:val="44123F74"/>
    <w:rsid w:val="45822015"/>
    <w:rsid w:val="461D5D4E"/>
    <w:rsid w:val="46E6770C"/>
    <w:rsid w:val="47CA3889"/>
    <w:rsid w:val="48825BFD"/>
    <w:rsid w:val="49E959C6"/>
    <w:rsid w:val="4A1665D7"/>
    <w:rsid w:val="4A6C57DD"/>
    <w:rsid w:val="4ABA0813"/>
    <w:rsid w:val="4D6B346A"/>
    <w:rsid w:val="4D8E5BCC"/>
    <w:rsid w:val="4D94509D"/>
    <w:rsid w:val="4E521484"/>
    <w:rsid w:val="4EAE4E2D"/>
    <w:rsid w:val="4EFF5DA9"/>
    <w:rsid w:val="4F693C71"/>
    <w:rsid w:val="4FA15887"/>
    <w:rsid w:val="4FE848FA"/>
    <w:rsid w:val="516B3A0E"/>
    <w:rsid w:val="53840F39"/>
    <w:rsid w:val="54FA524D"/>
    <w:rsid w:val="56D23769"/>
    <w:rsid w:val="589917F1"/>
    <w:rsid w:val="58F740F3"/>
    <w:rsid w:val="5A5B6F0C"/>
    <w:rsid w:val="5AFF2922"/>
    <w:rsid w:val="5B350535"/>
    <w:rsid w:val="5C29541B"/>
    <w:rsid w:val="5EB26974"/>
    <w:rsid w:val="5EBB7D9B"/>
    <w:rsid w:val="5FBE4952"/>
    <w:rsid w:val="60576209"/>
    <w:rsid w:val="60924EBB"/>
    <w:rsid w:val="609A7416"/>
    <w:rsid w:val="61F051E0"/>
    <w:rsid w:val="62F85F8F"/>
    <w:rsid w:val="64300B0B"/>
    <w:rsid w:val="64584C1E"/>
    <w:rsid w:val="64F92094"/>
    <w:rsid w:val="65126E2B"/>
    <w:rsid w:val="67092027"/>
    <w:rsid w:val="678E5DB1"/>
    <w:rsid w:val="682943C7"/>
    <w:rsid w:val="68FD1BAB"/>
    <w:rsid w:val="6BE0108D"/>
    <w:rsid w:val="6C711CE5"/>
    <w:rsid w:val="6E41661F"/>
    <w:rsid w:val="6E636EFA"/>
    <w:rsid w:val="6F993CAC"/>
    <w:rsid w:val="70E26C12"/>
    <w:rsid w:val="71D637B9"/>
    <w:rsid w:val="744E0176"/>
    <w:rsid w:val="777D1802"/>
    <w:rsid w:val="77C45617"/>
    <w:rsid w:val="79694410"/>
    <w:rsid w:val="7B5022EF"/>
    <w:rsid w:val="7CA75030"/>
    <w:rsid w:val="7D28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qFormat/>
    <w:uiPriority w:val="1"/>
    <w:pPr>
      <w:spacing w:before="27"/>
      <w:ind w:right="436"/>
      <w:jc w:val="center"/>
      <w:outlineLvl w:val="0"/>
    </w:pPr>
    <w:rPr>
      <w:rFonts w:ascii="黑体" w:hAnsi="黑体" w:eastAsia="黑体" w:cs="黑体"/>
      <w:b/>
      <w:bCs/>
      <w:sz w:val="36"/>
      <w:szCs w:val="36"/>
      <w:lang w:eastAsia="zh-TW"/>
    </w:rPr>
  </w:style>
  <w:style w:type="paragraph" w:styleId="5">
    <w:name w:val="heading 2"/>
    <w:basedOn w:val="1"/>
    <w:qFormat/>
    <w:uiPriority w:val="1"/>
    <w:pPr>
      <w:ind w:right="441"/>
      <w:jc w:val="center"/>
      <w:outlineLvl w:val="1"/>
    </w:pPr>
    <w:rPr>
      <w:rFonts w:ascii="宋体" w:hAnsi="宋体" w:cs="宋体"/>
      <w:b/>
      <w:bCs/>
      <w:sz w:val="32"/>
      <w:szCs w:val="32"/>
      <w:lang w:eastAsia="zh-TW"/>
    </w:rPr>
  </w:style>
  <w:style w:type="paragraph" w:styleId="6">
    <w:name w:val="heading 3"/>
    <w:basedOn w:val="1"/>
    <w:next w:val="1"/>
    <w:qFormat/>
    <w:uiPriority w:val="1"/>
    <w:pPr>
      <w:ind w:left="260"/>
      <w:outlineLvl w:val="2"/>
    </w:pPr>
    <w:rPr>
      <w:rFonts w:ascii="楷体" w:hAnsi="楷体" w:eastAsia="楷体" w:cs="楷体"/>
      <w:b/>
      <w:bCs/>
      <w:sz w:val="30"/>
      <w:szCs w:val="30"/>
      <w:lang w:eastAsia="zh-TW"/>
    </w:rPr>
  </w:style>
  <w:style w:type="paragraph" w:styleId="7">
    <w:name w:val="heading 4"/>
    <w:basedOn w:val="1"/>
    <w:next w:val="1"/>
    <w:qFormat/>
    <w:uiPriority w:val="1"/>
    <w:pPr>
      <w:ind w:left="260"/>
      <w:outlineLvl w:val="3"/>
    </w:pPr>
    <w:rPr>
      <w:rFonts w:ascii="仿宋" w:hAnsi="仿宋" w:eastAsia="仿宋" w:cs="仿宋"/>
      <w:b/>
      <w:bCs/>
      <w:szCs w:val="28"/>
      <w:lang w:eastAsia="zh-TW"/>
    </w:rPr>
  </w:style>
  <w:style w:type="paragraph" w:styleId="8">
    <w:name w:val="heading 9"/>
    <w:basedOn w:val="1"/>
    <w:next w:val="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widowControl/>
      <w:spacing w:after="120" w:line="560" w:lineRule="exact"/>
      <w:ind w:left="420" w:leftChars="200" w:firstLine="200" w:firstLineChars="200"/>
    </w:pPr>
    <w:rPr>
      <w:sz w:val="24"/>
    </w:rPr>
  </w:style>
  <w:style w:type="paragraph" w:styleId="9">
    <w:name w:val="table of authorities"/>
    <w:basedOn w:val="1"/>
    <w:next w:val="1"/>
    <w:qFormat/>
    <w:uiPriority w:val="0"/>
    <w:pPr>
      <w:ind w:left="420" w:leftChars="200"/>
    </w:pPr>
  </w:style>
  <w:style w:type="paragraph" w:styleId="10">
    <w:name w:val="annotation text"/>
    <w:basedOn w:val="1"/>
    <w:qFormat/>
    <w:uiPriority w:val="0"/>
    <w:pPr>
      <w:jc w:val="left"/>
    </w:pPr>
  </w:style>
  <w:style w:type="paragraph" w:styleId="11">
    <w:name w:val="Body Text"/>
    <w:basedOn w:val="1"/>
    <w:semiHidden/>
    <w:unhideWhenUsed/>
    <w:qFormat/>
    <w:uiPriority w:val="99"/>
    <w:pPr>
      <w:spacing w:after="120"/>
    </w:pPr>
  </w:style>
  <w:style w:type="paragraph" w:styleId="12">
    <w:name w:val="Block Text"/>
    <w:basedOn w:val="1"/>
    <w:qFormat/>
    <w:uiPriority w:val="0"/>
    <w:pPr>
      <w:spacing w:after="120"/>
      <w:ind w:left="1440" w:leftChars="700" w:right="700" w:rightChars="700"/>
    </w:pPr>
  </w:style>
  <w:style w:type="paragraph" w:styleId="13">
    <w:name w:val="toc 3"/>
    <w:basedOn w:val="1"/>
    <w:next w:val="1"/>
    <w:qFormat/>
    <w:uiPriority w:val="1"/>
    <w:pPr>
      <w:spacing w:before="98"/>
      <w:ind w:left="1100"/>
    </w:pPr>
    <w:rPr>
      <w:rFonts w:ascii="仿宋" w:hAnsi="仿宋" w:eastAsia="仿宋" w:cs="仿宋"/>
      <w:sz w:val="24"/>
      <w:szCs w:val="24"/>
      <w:lang w:eastAsia="zh-T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1"/>
    <w:pPr>
      <w:spacing w:before="98"/>
      <w:ind w:left="260"/>
    </w:pPr>
    <w:rPr>
      <w:rFonts w:ascii="仿宋" w:hAnsi="仿宋" w:eastAsia="仿宋" w:cs="仿宋"/>
      <w:b/>
      <w:bCs/>
      <w:sz w:val="24"/>
      <w:szCs w:val="24"/>
      <w:lang w:eastAsia="zh-TW"/>
    </w:rPr>
  </w:style>
  <w:style w:type="paragraph" w:styleId="17">
    <w:name w:val="Subtitle"/>
    <w:basedOn w:val="8"/>
    <w:next w:val="1"/>
    <w:qFormat/>
    <w:uiPriority w:val="11"/>
    <w:pPr>
      <w:keepNext w:val="0"/>
      <w:numPr>
        <w:ilvl w:val="0"/>
        <w:numId w:val="0"/>
      </w:numPr>
      <w:spacing w:before="0" w:after="0" w:line="360" w:lineRule="auto"/>
      <w:jc w:val="center"/>
    </w:pPr>
    <w:rPr>
      <w:rFonts w:ascii="Times New Roman" w:hAnsi="Times New Roman" w:eastAsia="宋体"/>
      <w:b/>
      <w:bCs/>
      <w:kern w:val="28"/>
      <w:sz w:val="21"/>
      <w:szCs w:val="3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1"/>
    <w:pPr>
      <w:spacing w:before="98"/>
      <w:ind w:left="680"/>
    </w:pPr>
    <w:rPr>
      <w:rFonts w:ascii="仿宋" w:hAnsi="仿宋" w:eastAsia="仿宋" w:cs="仿宋"/>
      <w:sz w:val="24"/>
      <w:szCs w:val="24"/>
      <w:lang w:eastAsia="zh-TW"/>
    </w:rPr>
  </w:style>
  <w:style w:type="paragraph" w:styleId="20">
    <w:name w:val="Body Text 2"/>
    <w:basedOn w:val="1"/>
    <w:qFormat/>
    <w:uiPriority w:val="0"/>
    <w:pPr>
      <w:spacing w:line="360" w:lineRule="auto"/>
      <w:jc w:val="center"/>
    </w:pPr>
    <w:rPr>
      <w:b/>
      <w:bCs/>
      <w:sz w:val="24"/>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11"/>
    <w:unhideWhenUsed/>
    <w:qFormat/>
    <w:uiPriority w:val="99"/>
    <w:pPr>
      <w:ind w:firstLine="420" w:firstLineChars="1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basedOn w:val="25"/>
    <w:qFormat/>
    <w:uiPriority w:val="0"/>
    <w:rPr>
      <w:color w:val="0000FF"/>
      <w:u w:val="single"/>
    </w:rPr>
  </w:style>
  <w:style w:type="paragraph" w:customStyle="1" w:styleId="30">
    <w:name w:val="一级标题"/>
    <w:next w:val="31"/>
    <w:qFormat/>
    <w:uiPriority w:val="0"/>
    <w:pPr>
      <w:spacing w:before="200" w:after="200"/>
      <w:jc w:val="center"/>
      <w:outlineLvl w:val="0"/>
    </w:pPr>
    <w:rPr>
      <w:rFonts w:ascii="Times New Roman" w:hAnsi="Times New Roman" w:eastAsia="黑体" w:cs="Times New Roman"/>
      <w:b/>
      <w:color w:val="000000" w:themeColor="text1"/>
      <w:sz w:val="32"/>
      <w:lang w:val="en-US" w:eastAsia="zh-CN" w:bidi="ar-SA"/>
      <w14:textFill>
        <w14:solidFill>
          <w14:schemeClr w14:val="tx1"/>
        </w14:solidFill>
      </w14:textFill>
    </w:rPr>
  </w:style>
  <w:style w:type="paragraph" w:customStyle="1" w:styleId="31">
    <w:name w:val="正文首行缩进1"/>
    <w:qFormat/>
    <w:uiPriority w:val="0"/>
    <w:pPr>
      <w:adjustRightInd w:val="0"/>
      <w:snapToGrid w:val="0"/>
      <w:spacing w:line="360" w:lineRule="auto"/>
      <w:ind w:firstLine="200" w:firstLineChars="200"/>
      <w:jc w:val="both"/>
    </w:pPr>
    <w:rPr>
      <w:rFonts w:ascii="Times New Roman" w:hAnsi="Times New Roman" w:eastAsia="仿宋" w:cs="Times New Roman"/>
      <w:sz w:val="28"/>
      <w:szCs w:val="28"/>
      <w:lang w:val="en-US" w:eastAsia="zh-CN" w:bidi="ar-SA"/>
    </w:rPr>
  </w:style>
  <w:style w:type="paragraph" w:customStyle="1" w:styleId="32">
    <w:name w:val="三级标题"/>
    <w:basedOn w:val="31"/>
    <w:next w:val="31"/>
    <w:qFormat/>
    <w:uiPriority w:val="0"/>
    <w:pPr>
      <w:outlineLvl w:val="2"/>
    </w:pPr>
    <w:rPr>
      <w:b/>
      <w:color w:val="000000" w:themeColor="text1"/>
      <w14:textFill>
        <w14:solidFill>
          <w14:schemeClr w14:val="tx1"/>
        </w14:solidFill>
      </w14:textFill>
    </w:rPr>
  </w:style>
  <w:style w:type="paragraph" w:customStyle="1" w:styleId="33">
    <w:name w:val="章"/>
    <w:basedOn w:val="30"/>
    <w:next w:val="5"/>
    <w:qFormat/>
    <w:uiPriority w:val="0"/>
    <w:pPr>
      <w:autoSpaceDE w:val="0"/>
      <w:autoSpaceDN w:val="0"/>
      <w:spacing w:before="27"/>
      <w:ind w:right="442"/>
    </w:pPr>
    <w:rPr>
      <w:rFonts w:hint="eastAsia" w:ascii="黑体" w:hAnsi="黑体" w:eastAsia="仿宋" w:cs="仿宋"/>
      <w:sz w:val="36"/>
      <w:szCs w:val="22"/>
      <w:lang w:eastAsia="zh-TW"/>
    </w:rPr>
  </w:style>
  <w:style w:type="paragraph" w:customStyle="1" w:styleId="34">
    <w:name w:val="文本"/>
    <w:basedOn w:val="1"/>
    <w:link w:val="35"/>
    <w:qFormat/>
    <w:uiPriority w:val="0"/>
    <w:pPr>
      <w:autoSpaceDE w:val="0"/>
      <w:autoSpaceDN w:val="0"/>
      <w:spacing w:line="360" w:lineRule="auto"/>
      <w:ind w:left="280" w:leftChars="100" w:right="280" w:rightChars="100" w:firstLine="572" w:firstLineChars="200"/>
    </w:pPr>
    <w:rPr>
      <w:rFonts w:hint="eastAsia" w:ascii="仿宋" w:hAnsi="仿宋" w:eastAsia="仿宋" w:cs="仿宋"/>
      <w:spacing w:val="3"/>
      <w:szCs w:val="28"/>
      <w:lang w:eastAsia="zh-TW"/>
    </w:rPr>
  </w:style>
  <w:style w:type="character" w:customStyle="1" w:styleId="35">
    <w:name w:val="文本 Char"/>
    <w:link w:val="34"/>
    <w:qFormat/>
    <w:uiPriority w:val="0"/>
    <w:rPr>
      <w:rFonts w:hint="eastAsia" w:ascii="仿宋" w:hAnsi="仿宋" w:eastAsia="仿宋" w:cs="仿宋"/>
      <w:spacing w:val="3"/>
      <w:szCs w:val="28"/>
      <w:lang w:eastAsia="zh-TW"/>
    </w:rPr>
  </w:style>
  <w:style w:type="paragraph" w:customStyle="1" w:styleId="36">
    <w:name w:val="节"/>
    <w:basedOn w:val="5"/>
    <w:next w:val="1"/>
    <w:qFormat/>
    <w:uiPriority w:val="0"/>
    <w:pPr>
      <w:autoSpaceDE w:val="0"/>
      <w:autoSpaceDN w:val="0"/>
      <w:spacing w:after="100" w:afterLines="100"/>
      <w:ind w:right="437"/>
    </w:pPr>
    <w:rPr>
      <w:rFonts w:eastAsia="仿宋" w:cs="仿宋"/>
      <w:kern w:val="0"/>
      <w:szCs w:val="22"/>
    </w:rPr>
  </w:style>
  <w:style w:type="paragraph" w:customStyle="1" w:styleId="37">
    <w:name w:val="汉字 一、"/>
    <w:basedOn w:val="6"/>
    <w:next w:val="1"/>
    <w:qFormat/>
    <w:uiPriority w:val="0"/>
    <w:pPr>
      <w:autoSpaceDE w:val="0"/>
      <w:autoSpaceDN w:val="0"/>
      <w:spacing w:line="360" w:lineRule="auto"/>
      <w:ind w:left="280" w:leftChars="100" w:right="280" w:rightChars="100" w:firstLine="602" w:firstLineChars="200"/>
    </w:pPr>
    <w:rPr>
      <w:rFonts w:hint="eastAsia" w:eastAsia="仿宋" w:cs="仿宋"/>
      <w:kern w:val="0"/>
      <w:szCs w:val="22"/>
    </w:rPr>
  </w:style>
  <w:style w:type="paragraph" w:customStyle="1" w:styleId="38">
    <w:name w:val="数字1"/>
    <w:basedOn w:val="1"/>
    <w:link w:val="52"/>
    <w:qFormat/>
    <w:uiPriority w:val="0"/>
    <w:pPr>
      <w:autoSpaceDE w:val="0"/>
      <w:autoSpaceDN w:val="0"/>
      <w:spacing w:line="360" w:lineRule="auto"/>
      <w:ind w:left="280" w:leftChars="100" w:right="280" w:rightChars="100" w:firstLine="560" w:firstLineChars="200"/>
      <w:outlineLvl w:val="4"/>
    </w:pPr>
    <w:rPr>
      <w:rFonts w:eastAsia="仿宋" w:cs="仿宋"/>
      <w:b/>
      <w:bCs/>
      <w:szCs w:val="28"/>
      <w:lang w:eastAsia="zh-TW"/>
    </w:rPr>
  </w:style>
  <w:style w:type="paragraph" w:customStyle="1" w:styleId="39">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40">
    <w:name w:val="二级标题"/>
    <w:next w:val="31"/>
    <w:unhideWhenUsed/>
    <w:qFormat/>
    <w:uiPriority w:val="0"/>
    <w:pPr>
      <w:spacing w:before="120" w:after="120"/>
      <w:outlineLvl w:val="1"/>
    </w:pPr>
    <w:rPr>
      <w:rFonts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style>
  <w:style w:type="paragraph" w:customStyle="1" w:styleId="41">
    <w:name w:val="Table Paragraph"/>
    <w:basedOn w:val="1"/>
    <w:qFormat/>
    <w:uiPriority w:val="1"/>
    <w:pPr>
      <w:spacing w:before="17"/>
      <w:jc w:val="center"/>
    </w:pPr>
    <w:rPr>
      <w:rFonts w:ascii="仿宋" w:hAnsi="仿宋" w:eastAsia="仿宋" w:cs="仿宋"/>
      <w:lang w:eastAsia="zh-TW"/>
    </w:rPr>
  </w:style>
  <w:style w:type="paragraph" w:styleId="42">
    <w:name w:val="List Paragraph"/>
    <w:basedOn w:val="1"/>
    <w:qFormat/>
    <w:uiPriority w:val="1"/>
    <w:pPr>
      <w:ind w:left="1523" w:hanging="705"/>
    </w:pPr>
    <w:rPr>
      <w:rFonts w:ascii="仿宋" w:hAnsi="仿宋" w:eastAsia="仿宋" w:cs="仿宋"/>
      <w:lang w:eastAsia="zh-TW"/>
    </w:rPr>
  </w:style>
  <w:style w:type="paragraph" w:customStyle="1" w:styleId="43">
    <w:name w:val="孝义表"/>
    <w:basedOn w:val="1"/>
    <w:qFormat/>
    <w:uiPriority w:val="0"/>
    <w:pPr>
      <w:widowControl/>
      <w:adjustRightInd w:val="0"/>
      <w:snapToGrid w:val="0"/>
      <w:jc w:val="center"/>
    </w:pPr>
    <w:rPr>
      <w:kern w:val="0"/>
      <w:sz w:val="21"/>
    </w:rPr>
  </w:style>
  <w:style w:type="paragraph" w:customStyle="1" w:styleId="44">
    <w:name w:val="图标题"/>
    <w:basedOn w:val="1"/>
    <w:next w:val="1"/>
    <w:qFormat/>
    <w:uiPriority w:val="0"/>
    <w:pPr>
      <w:widowControl/>
      <w:jc w:val="center"/>
    </w:pPr>
    <w:rPr>
      <w:rFonts w:eastAsia="仿宋_GB2312"/>
      <w:b/>
      <w:spacing w:val="-5"/>
      <w:kern w:val="0"/>
      <w:sz w:val="24"/>
    </w:rPr>
  </w:style>
  <w:style w:type="paragraph" w:customStyle="1" w:styleId="45">
    <w:name w:val="正文0"/>
    <w:basedOn w:val="1"/>
    <w:qFormat/>
    <w:uiPriority w:val="0"/>
    <w:pPr>
      <w:spacing w:line="560" w:lineRule="exact"/>
      <w:ind w:firstLine="560" w:firstLineChars="200"/>
    </w:pPr>
    <w:rPr>
      <w:rFonts w:ascii="华文仿宋" w:hAnsi="华文仿宋" w:eastAsia="华文仿宋"/>
      <w:szCs w:val="16"/>
    </w:rPr>
  </w:style>
  <w:style w:type="paragraph" w:customStyle="1" w:styleId="46">
    <w:name w:val="表内容"/>
    <w:basedOn w:val="1"/>
    <w:qFormat/>
    <w:uiPriority w:val="0"/>
    <w:pPr>
      <w:jc w:val="center"/>
    </w:pPr>
    <w:rPr>
      <w:rFonts w:eastAsia="Times New Roman"/>
    </w:rPr>
  </w:style>
  <w:style w:type="paragraph" w:customStyle="1" w:styleId="47">
    <w:name w:val="NANA首字"/>
    <w:basedOn w:val="1"/>
    <w:qFormat/>
    <w:uiPriority w:val="0"/>
    <w:pPr>
      <w:spacing w:line="360" w:lineRule="auto"/>
      <w:ind w:firstLine="200" w:firstLineChars="200"/>
    </w:pPr>
    <w:rPr>
      <w:color w:val="000000"/>
      <w:sz w:val="24"/>
    </w:rPr>
  </w:style>
  <w:style w:type="paragraph" w:customStyle="1" w:styleId="48">
    <w:name w:val="正文 + 采用"/>
    <w:basedOn w:val="1"/>
    <w:qFormat/>
    <w:uiPriority w:val="0"/>
    <w:pPr>
      <w:spacing w:line="360" w:lineRule="auto"/>
      <w:ind w:firstLine="200" w:firstLineChars="200"/>
    </w:pPr>
    <w:rPr>
      <w:rFonts w:cs="宋体"/>
      <w:sz w:val="24"/>
      <w:szCs w:val="24"/>
    </w:rPr>
  </w:style>
  <w:style w:type="paragraph" w:customStyle="1" w:styleId="49">
    <w:name w:val="报告正文"/>
    <w:basedOn w:val="1"/>
    <w:qFormat/>
    <w:uiPriority w:val="0"/>
    <w:pPr>
      <w:spacing w:line="360" w:lineRule="auto"/>
      <w:ind w:firstLine="561"/>
    </w:pPr>
    <w:rPr>
      <w:rFonts w:eastAsia="仿宋_GB2312"/>
    </w:rPr>
  </w:style>
  <w:style w:type="paragraph" w:customStyle="1" w:styleId="50">
    <w:name w:val="single"/>
    <w:basedOn w:val="1"/>
    <w:qFormat/>
    <w:uiPriority w:val="0"/>
    <w:pPr>
      <w:jc w:val="center"/>
    </w:pPr>
    <w:rPr>
      <w:szCs w:val="24"/>
    </w:rPr>
  </w:style>
  <w:style w:type="paragraph" w:customStyle="1" w:styleId="51">
    <w:name w:val="文字"/>
    <w:basedOn w:val="1"/>
    <w:qFormat/>
    <w:uiPriority w:val="0"/>
    <w:pPr>
      <w:autoSpaceDE w:val="0"/>
      <w:autoSpaceDN w:val="0"/>
      <w:spacing w:line="500" w:lineRule="atLeast"/>
      <w:ind w:firstLine="200" w:firstLineChars="200"/>
    </w:pPr>
    <w:rPr>
      <w:szCs w:val="28"/>
    </w:rPr>
  </w:style>
  <w:style w:type="character" w:customStyle="1" w:styleId="52">
    <w:name w:val="数字1 Char"/>
    <w:link w:val="38"/>
    <w:qFormat/>
    <w:uiPriority w:val="0"/>
    <w:rPr>
      <w:rFonts w:ascii="Times New Roman" w:hAnsi="Times New Roman" w:eastAsia="仿宋" w:cs="仿宋"/>
      <w:b/>
      <w:bCs/>
      <w:szCs w:val="28"/>
      <w:lang w:eastAsia="zh-TW"/>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四级标题"/>
    <w:basedOn w:val="31"/>
    <w:next w:val="31"/>
    <w:qFormat/>
    <w:uiPriority w:val="0"/>
    <w:pPr>
      <w:outlineLvl w:val="3"/>
    </w:pPr>
  </w:style>
  <w:style w:type="paragraph" w:customStyle="1" w:styleId="56">
    <w:name w:val="五级标题"/>
    <w:basedOn w:val="31"/>
    <w:next w:val="31"/>
    <w:qFormat/>
    <w:uiPriority w:val="0"/>
    <w:pPr>
      <w:outlineLvl w:val="4"/>
    </w:pPr>
    <w:rPr>
      <w:color w:val="000000" w:themeColor="text1"/>
      <w14:textFill>
        <w14:solidFill>
          <w14:schemeClr w14:val="tx1"/>
        </w14:solidFill>
      </w14:textFill>
    </w:rPr>
  </w:style>
  <w:style w:type="paragraph" w:customStyle="1" w:styleId="57">
    <w:name w:val="正文1"/>
    <w:basedOn w:val="1"/>
    <w:qFormat/>
    <w:uiPriority w:val="0"/>
    <w:pPr>
      <w:adjustRightInd w:val="0"/>
      <w:spacing w:line="360" w:lineRule="auto"/>
      <w:ind w:firstLine="200" w:firstLineChars="200"/>
    </w:pPr>
    <w:rPr>
      <w:kern w:val="0"/>
      <w:sz w:val="24"/>
      <w:szCs w:val="28"/>
    </w:rPr>
  </w:style>
  <w:style w:type="paragraph" w:customStyle="1" w:styleId="58">
    <w:name w:val="公式"/>
    <w:basedOn w:val="59"/>
    <w:qFormat/>
    <w:uiPriority w:val="0"/>
    <w:pPr>
      <w:spacing w:line="240" w:lineRule="auto"/>
      <w:ind w:firstLine="0" w:firstLineChars="0"/>
      <w:jc w:val="center"/>
    </w:pPr>
  </w:style>
  <w:style w:type="paragraph" w:customStyle="1" w:styleId="59">
    <w:name w:val="正文（w）"/>
    <w:basedOn w:val="1"/>
    <w:qFormat/>
    <w:uiPriority w:val="0"/>
    <w:pPr>
      <w:adjustRightInd w:val="0"/>
      <w:snapToGrid w:val="0"/>
      <w:spacing w:line="500" w:lineRule="exact"/>
      <w:ind w:firstLine="200" w:firstLineChars="200"/>
    </w:pPr>
    <w:rPr>
      <w:sz w:val="24"/>
    </w:rPr>
  </w:style>
  <w:style w:type="paragraph" w:customStyle="1" w:styleId="60">
    <w:name w:val="表名"/>
    <w:basedOn w:val="1"/>
    <w:qFormat/>
    <w:uiPriority w:val="0"/>
    <w:pPr>
      <w:jc w:val="center"/>
    </w:pPr>
    <w:rPr>
      <w:b/>
      <w:szCs w:val="21"/>
    </w:rPr>
  </w:style>
  <w:style w:type="paragraph" w:customStyle="1" w:styleId="61">
    <w:name w:val="表1"/>
    <w:basedOn w:val="1"/>
    <w:qFormat/>
    <w:uiPriority w:val="0"/>
    <w:pPr>
      <w:widowControl/>
      <w:adjustRightInd w:val="0"/>
      <w:snapToGrid w:val="0"/>
      <w:jc w:val="center"/>
    </w:pPr>
    <w:rPr>
      <w:color w:val="000000"/>
      <w:kern w:val="0"/>
      <w:szCs w:val="21"/>
    </w:rPr>
  </w:style>
  <w:style w:type="character" w:styleId="62">
    <w:name w:val="Placeholder Text"/>
    <w:basedOn w:val="25"/>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11853</Words>
  <Characters>12755</Characters>
  <Lines>1</Lines>
  <Paragraphs>1</Paragraphs>
  <TotalTime>4</TotalTime>
  <ScaleCrop>false</ScaleCrop>
  <LinksUpToDate>false</LinksUpToDate>
  <CharactersWithSpaces>12875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2024-03-12T06:34:00Z</dcterms:created>
  <dc:creator>admin</dc:creator>
  <cp:lastModifiedBy>东京爱情故事</cp:lastModifiedBy>
  <cp:lastPrinted>2025-05-23T05:44:00Z</cp:lastPrinted>
  <dcterms:modified xsi:type="dcterms:W3CDTF">2025-12-22T02:24:43Z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D7079F52E5E948D3A9977336E51E4FF4_13</vt:lpwstr>
  </property>
  <property fmtid="{D5CDD505-2E9C-101B-9397-08002B2CF9AE}" pid="4" name="KSOTemplateDocerSaveRecord">
    <vt:lpwstr>eyJoZGlkIjoiZWY1MWQ3Nzc5YzkyZTk2NDFiZmRiMjkwODYwYzk3YmMiLCJ1c2VySWQiOiIxMTYwNTAzNjYyIn0=</vt:lpwstr>
  </property>
</Properties>
</file>